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C32" w:rsidRPr="00015D13" w:rsidRDefault="00B86C32" w:rsidP="005A559D">
      <w:pPr>
        <w:spacing w:line="360" w:lineRule="auto"/>
        <w:jc w:val="both"/>
      </w:pPr>
      <w:r w:rsidRPr="00015D13">
        <w:rPr>
          <w:b/>
        </w:rPr>
        <w:t xml:space="preserve">Authors' </w:t>
      </w:r>
      <w:r w:rsidR="00015D13" w:rsidRPr="00015D13">
        <w:rPr>
          <w:b/>
        </w:rPr>
        <w:t>Biographies</w:t>
      </w:r>
      <w:r w:rsidRPr="00015D13">
        <w:rPr>
          <w:b/>
        </w:rPr>
        <w:t xml:space="preserve"> </w:t>
      </w:r>
    </w:p>
    <w:p w:rsidR="00B86C32" w:rsidRPr="009D7BEB" w:rsidRDefault="00B86C32" w:rsidP="009B39FF">
      <w:pPr>
        <w:spacing w:line="360" w:lineRule="auto"/>
        <w:ind w:firstLine="720"/>
        <w:jc w:val="both"/>
      </w:pPr>
    </w:p>
    <w:p w:rsidR="00015D13" w:rsidRPr="009D7BEB" w:rsidRDefault="00B86C32" w:rsidP="009B39FF">
      <w:pPr>
        <w:spacing w:line="360" w:lineRule="auto"/>
        <w:ind w:firstLine="720"/>
        <w:jc w:val="both"/>
      </w:pPr>
      <w:r w:rsidRPr="009D7BEB">
        <w:t>Ana Batrićević</w:t>
      </w:r>
      <w:r w:rsidR="00015D13" w:rsidRPr="009D7BEB">
        <w:t xml:space="preserve">, PhD, expert in criminal law, </w:t>
      </w:r>
      <w:r w:rsidR="00746A50">
        <w:t xml:space="preserve">Senior </w:t>
      </w:r>
      <w:r w:rsidR="00015D13" w:rsidRPr="009D7BEB">
        <w:t>Research Fellow at the Institute of Criminological and Sociological Research, Belgrade, Serbia. Her research is focused on several areas, including environmental criminal law, criminal law protection of animals, juvenile justice and alternative (community) sanctions, particularly those including intense supervision and additional obligations of convicted persons as well as innovative approaches to re-socialization and social re-integration of convicted persons such as programs of prisoners' work with shelter dogs and horses. She is participating in several scientific research projects.</w:t>
      </w:r>
    </w:p>
    <w:p w:rsidR="00015D13" w:rsidRPr="009D7BEB" w:rsidRDefault="00015D13" w:rsidP="009B39FF">
      <w:pPr>
        <w:spacing w:line="360" w:lineRule="auto"/>
        <w:ind w:firstLine="720"/>
        <w:jc w:val="both"/>
      </w:pPr>
    </w:p>
    <w:p w:rsidR="00B86C32" w:rsidRPr="009D7BEB" w:rsidRDefault="00015D13" w:rsidP="009B39FF">
      <w:pPr>
        <w:spacing w:line="360" w:lineRule="auto"/>
        <w:ind w:firstLine="720"/>
        <w:jc w:val="both"/>
      </w:pPr>
      <w:proofErr w:type="spellStart"/>
      <w:r w:rsidRPr="009D7BEB">
        <w:t>Boban</w:t>
      </w:r>
      <w:proofErr w:type="spellEnd"/>
      <w:r w:rsidRPr="009D7BEB">
        <w:t xml:space="preserve"> </w:t>
      </w:r>
      <w:proofErr w:type="spellStart"/>
      <w:r w:rsidRPr="009D7BEB">
        <w:t>Petrović</w:t>
      </w:r>
      <w:proofErr w:type="spellEnd"/>
      <w:r w:rsidRPr="009D7BEB">
        <w:t>, PhD, psychologist, Research Fellow at the Institute of Criminological and Sociological Research, Belgrade, Serbia. His research interests are predominantly focused on the issues of individual differences in human behavior, especially personality and social attitudes, but also on the issues of social inclusion. He investigates the psychological determinants of amoral and antisocial behavior, but also the psychological basis of inter-group conflict and reconciliation. He is engaged at several national and international scientific projects. He is a member of the Access to Justice Network.</w:t>
      </w:r>
    </w:p>
    <w:p w:rsidR="005A559D" w:rsidRPr="009D7BEB" w:rsidRDefault="005A559D" w:rsidP="009B39FF">
      <w:pPr>
        <w:spacing w:line="360" w:lineRule="auto"/>
        <w:ind w:firstLine="720"/>
        <w:jc w:val="both"/>
      </w:pPr>
    </w:p>
    <w:p w:rsidR="00BA679D" w:rsidRPr="009D7BEB" w:rsidRDefault="00BA679D" w:rsidP="00BA679D">
      <w:pPr>
        <w:spacing w:line="360" w:lineRule="auto"/>
        <w:ind w:firstLine="720"/>
        <w:jc w:val="both"/>
      </w:pPr>
      <w:proofErr w:type="spellStart"/>
      <w:r w:rsidRPr="009D7BEB">
        <w:t>Jelena</w:t>
      </w:r>
      <w:proofErr w:type="spellEnd"/>
      <w:r w:rsidRPr="009D7BEB">
        <w:t xml:space="preserve"> </w:t>
      </w:r>
      <w:proofErr w:type="spellStart"/>
      <w:r w:rsidRPr="009D7BEB">
        <w:t>ŽeleskovĐorić</w:t>
      </w:r>
      <w:proofErr w:type="spellEnd"/>
      <w:r w:rsidRPr="009D7BEB">
        <w:t xml:space="preserve">, PhD, registered psychologist and licensed psychotherapist in Australia, Sydney Campus Discipline Lead, Senior Lecturer in </w:t>
      </w:r>
      <w:proofErr w:type="spellStart"/>
      <w:r w:rsidRPr="009D7BEB">
        <w:t>Counselling</w:t>
      </w:r>
      <w:proofErr w:type="spellEnd"/>
      <w:r w:rsidRPr="009D7BEB">
        <w:t xml:space="preserve"> and Psychotherapy at Australian College of Applied Psychology. Her research interests are focused on the integration of gestalt psychotherapy and attachment theory, gestalt psychotherapy and resilience, psychotherapy competencies and factors contributing to therapeutic outcomes, gestalt psychotherapy and re-integration of offenders. She is engaged in Spirituality Integrated Psychotherapy Network (USA) and involved in several research projects. She is a member of American Psychological Association, Australian Psychological Society, Psychotherapy and </w:t>
      </w:r>
      <w:proofErr w:type="spellStart"/>
      <w:r w:rsidRPr="009D7BEB">
        <w:t>Counselling</w:t>
      </w:r>
      <w:proofErr w:type="spellEnd"/>
      <w:r w:rsidRPr="009D7BEB">
        <w:t xml:space="preserve"> Federation of Australia and other relevant psychotherapy and psychology professional associations.</w:t>
      </w:r>
      <w:bookmarkStart w:id="0" w:name="_GoBack"/>
      <w:bookmarkEnd w:id="0"/>
    </w:p>
    <w:p w:rsidR="005A559D" w:rsidRPr="009D7BEB" w:rsidRDefault="005A559D" w:rsidP="009B39FF">
      <w:pPr>
        <w:spacing w:line="360" w:lineRule="auto"/>
        <w:ind w:firstLine="720"/>
        <w:jc w:val="both"/>
      </w:pPr>
    </w:p>
    <w:p w:rsidR="009B39FF" w:rsidRPr="009D7BEB" w:rsidRDefault="00B86C32" w:rsidP="009B39FF">
      <w:pPr>
        <w:spacing w:line="360" w:lineRule="auto"/>
        <w:ind w:firstLine="720"/>
        <w:jc w:val="both"/>
      </w:pPr>
      <w:proofErr w:type="spellStart"/>
      <w:r w:rsidRPr="009D7BEB">
        <w:t>Branislava</w:t>
      </w:r>
      <w:proofErr w:type="spellEnd"/>
      <w:r w:rsidRPr="009D7BEB">
        <w:t xml:space="preserve"> </w:t>
      </w:r>
      <w:proofErr w:type="spellStart"/>
      <w:r w:rsidRPr="009D7BEB">
        <w:t>Knežić</w:t>
      </w:r>
      <w:proofErr w:type="spellEnd"/>
      <w:r w:rsidR="009B39FF" w:rsidRPr="009D7BEB">
        <w:t xml:space="preserve"> – </w:t>
      </w:r>
      <w:r w:rsidR="003C71FB" w:rsidRPr="009D7BEB">
        <w:t xml:space="preserve">PhD, </w:t>
      </w:r>
      <w:proofErr w:type="spellStart"/>
      <w:r w:rsidR="003C71FB" w:rsidRPr="009D7BEB">
        <w:t>andragogist</w:t>
      </w:r>
      <w:proofErr w:type="spellEnd"/>
      <w:r w:rsidR="003C71FB" w:rsidRPr="009D7BEB">
        <w:t xml:space="preserve">, Principle Research Fellow at the Institute of Criminological and Sociological Research and Full Professor at the Faculty of Philosophy ,Department of Pedagogy and Andragogy, Belgrade, Serbia. Her research interests are in the domains   of:   </w:t>
      </w:r>
      <w:proofErr w:type="gramStart"/>
      <w:r w:rsidR="003C71FB" w:rsidRPr="009D7BEB">
        <w:t>prisoners'  education</w:t>
      </w:r>
      <w:proofErr w:type="gramEnd"/>
      <w:r w:rsidR="003C71FB" w:rsidRPr="009D7BEB">
        <w:t xml:space="preserve">   and   re-socialization,   issues   of   the   elderly   and   </w:t>
      </w:r>
      <w:r w:rsidR="003C71FB" w:rsidRPr="009D7BEB">
        <w:lastRenderedPageBreak/>
        <w:t>family violence, also methodology of scientific research. Results of her researches were published innumerous scientific journals, book chapters and books, and she has also presented them at national and international scientific conferences</w:t>
      </w:r>
      <w:r w:rsidR="00730F5A" w:rsidRPr="009D7BEB">
        <w:t>.</w:t>
      </w:r>
    </w:p>
    <w:p w:rsidR="00AC1AE9" w:rsidRPr="009D7BEB" w:rsidRDefault="00AC1AE9"/>
    <w:sectPr w:rsidR="00AC1AE9" w:rsidRPr="009D7BEB" w:rsidSect="00AC1AE9">
      <w:pgSz w:w="11906" w:h="16838"/>
      <w:pgMar w:top="1417" w:right="1134"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docVars>
    <w:docVar w:name="__Grammarly_42____i" w:val="H4sIAAAAAAAEAKtWckksSQxILCpxzi/NK1GyMqwFAAEhoTITAAAA"/>
    <w:docVar w:name="__Grammarly_42___1" w:val="H4sIAAAAAAAEAKtWcslP9kxRslIyNDa0MDQ2MDU2NjY1sTA1sDRX0lEKTi0uzszPAykwrAUAIhgFbSwAAAA="/>
  </w:docVars>
  <w:rsids>
    <w:rsidRoot w:val="009B39FF"/>
    <w:rsid w:val="0000295F"/>
    <w:rsid w:val="00015D13"/>
    <w:rsid w:val="000E18B1"/>
    <w:rsid w:val="00101400"/>
    <w:rsid w:val="00115261"/>
    <w:rsid w:val="00157856"/>
    <w:rsid w:val="0017394A"/>
    <w:rsid w:val="0039238D"/>
    <w:rsid w:val="003C71FB"/>
    <w:rsid w:val="0046046B"/>
    <w:rsid w:val="0052508E"/>
    <w:rsid w:val="00591854"/>
    <w:rsid w:val="005A559D"/>
    <w:rsid w:val="00730F5A"/>
    <w:rsid w:val="00746A50"/>
    <w:rsid w:val="0087726B"/>
    <w:rsid w:val="00946818"/>
    <w:rsid w:val="009B39FF"/>
    <w:rsid w:val="009D7BEB"/>
    <w:rsid w:val="00AC1AE9"/>
    <w:rsid w:val="00B86C32"/>
    <w:rsid w:val="00BA67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9F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5004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404</Words>
  <Characters>2307</Characters>
  <Application>Microsoft Office Word</Application>
  <DocSecurity>0</DocSecurity>
  <Lines>19</Lines>
  <Paragraphs>5</Paragraphs>
  <ScaleCrop>false</ScaleCrop>
  <Company/>
  <LinksUpToDate>false</LinksUpToDate>
  <CharactersWithSpaces>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dc:creator>
  <cp:lastModifiedBy>ZOKI</cp:lastModifiedBy>
  <cp:revision>14</cp:revision>
  <dcterms:created xsi:type="dcterms:W3CDTF">2014-04-15T09:28:00Z</dcterms:created>
  <dcterms:modified xsi:type="dcterms:W3CDTF">2018-11-27T17:40:00Z</dcterms:modified>
</cp:coreProperties>
</file>