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860" w:rsidRDefault="00125CF7" w:rsidP="00B7073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ЕКОНОМСК</w:t>
      </w:r>
      <w:r w:rsidR="00EC705B">
        <w:rPr>
          <w:rFonts w:ascii="Times New Roman" w:hAnsi="Times New Roman" w:cs="Times New Roman"/>
          <w:b/>
          <w:sz w:val="24"/>
          <w:szCs w:val="24"/>
        </w:rPr>
        <w:t>А АКТИВНОСТ</w:t>
      </w:r>
      <w:r w:rsidR="005A2261">
        <w:rPr>
          <w:rFonts w:ascii="Times New Roman" w:hAnsi="Times New Roman" w:cs="Times New Roman"/>
          <w:b/>
          <w:sz w:val="24"/>
          <w:szCs w:val="24"/>
        </w:rPr>
        <w:t xml:space="preserve"> И </w:t>
      </w:r>
      <w:r>
        <w:rPr>
          <w:rFonts w:ascii="Times New Roman" w:hAnsi="Times New Roman" w:cs="Times New Roman"/>
          <w:b/>
          <w:sz w:val="24"/>
          <w:szCs w:val="24"/>
        </w:rPr>
        <w:t>ИНТЕНЗИТЕТ</w:t>
      </w:r>
      <w:r w:rsidR="003E6860">
        <w:rPr>
          <w:rFonts w:ascii="Times New Roman" w:hAnsi="Times New Roman" w:cs="Times New Roman"/>
          <w:b/>
          <w:sz w:val="24"/>
          <w:szCs w:val="24"/>
        </w:rPr>
        <w:t xml:space="preserve"> КОНКУРЕНЦИЈЕ</w:t>
      </w:r>
      <w:r w:rsidR="006047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860">
        <w:rPr>
          <w:rFonts w:ascii="Times New Roman" w:hAnsi="Times New Roman" w:cs="Times New Roman"/>
          <w:b/>
          <w:sz w:val="24"/>
          <w:szCs w:val="24"/>
        </w:rPr>
        <w:t xml:space="preserve">У </w:t>
      </w:r>
      <w:r w:rsidR="00333631">
        <w:rPr>
          <w:rFonts w:ascii="Times New Roman" w:hAnsi="Times New Roman" w:cs="Times New Roman"/>
          <w:b/>
          <w:sz w:val="24"/>
          <w:szCs w:val="24"/>
        </w:rPr>
        <w:t>ПОСТСОЦИЈАЛИСТИЧКИМ ЗЕМЉАМА</w:t>
      </w:r>
      <w:r w:rsidR="00C86D34">
        <w:rPr>
          <w:rFonts w:ascii="Times New Roman" w:hAnsi="Times New Roman" w:cs="Times New Roman"/>
          <w:b/>
          <w:sz w:val="24"/>
          <w:szCs w:val="24"/>
        </w:rPr>
        <w:t>: ПАНЕЛ АНАЛИЗА</w:t>
      </w:r>
    </w:p>
    <w:p w:rsidR="00E83E30" w:rsidRDefault="00E83E30" w:rsidP="00B7073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51F8" w:rsidRDefault="006B0981" w:rsidP="00B7073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3E5910">
        <w:rPr>
          <w:rFonts w:ascii="Times New Roman" w:hAnsi="Times New Roman" w:cs="Times New Roman"/>
          <w:b/>
        </w:rPr>
        <w:t>А</w:t>
      </w:r>
      <w:r w:rsidR="00D01B66" w:rsidRPr="003E5910">
        <w:rPr>
          <w:rFonts w:ascii="Times New Roman" w:hAnsi="Times New Roman" w:cs="Times New Roman"/>
          <w:b/>
        </w:rPr>
        <w:t>п</w:t>
      </w:r>
      <w:r w:rsidRPr="003E5910">
        <w:rPr>
          <w:rFonts w:ascii="Times New Roman" w:hAnsi="Times New Roman" w:cs="Times New Roman"/>
          <w:b/>
        </w:rPr>
        <w:t>стракт</w:t>
      </w:r>
    </w:p>
    <w:p w:rsidR="003E5910" w:rsidRDefault="003E5910" w:rsidP="00B70731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3E5910" w:rsidRPr="00F33744" w:rsidRDefault="002903BE" w:rsidP="00B70731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D0D0D" w:themeColor="text1" w:themeTint="F2"/>
        </w:rPr>
      </w:pPr>
      <w:r w:rsidRPr="003E5910">
        <w:rPr>
          <w:rFonts w:ascii="Times New Roman" w:hAnsi="Times New Roman" w:cs="Times New Roman"/>
        </w:rPr>
        <w:t>Инте</w:t>
      </w:r>
      <w:r w:rsidR="003E627D" w:rsidRPr="003E5910">
        <w:rPr>
          <w:rFonts w:ascii="Times New Roman" w:hAnsi="Times New Roman" w:cs="Times New Roman"/>
        </w:rPr>
        <w:t>н</w:t>
      </w:r>
      <w:r w:rsidRPr="003E5910">
        <w:rPr>
          <w:rFonts w:ascii="Times New Roman" w:hAnsi="Times New Roman" w:cs="Times New Roman"/>
        </w:rPr>
        <w:t>з</w:t>
      </w:r>
      <w:r w:rsidR="003E627D" w:rsidRPr="003E5910">
        <w:rPr>
          <w:rFonts w:ascii="Times New Roman" w:hAnsi="Times New Roman" w:cs="Times New Roman"/>
        </w:rPr>
        <w:t xml:space="preserve">итет конкуренције представља </w:t>
      </w:r>
      <w:r w:rsidR="005263E4" w:rsidRPr="003E5910">
        <w:rPr>
          <w:rFonts w:ascii="Times New Roman" w:hAnsi="Times New Roman" w:cs="Times New Roman"/>
        </w:rPr>
        <w:t>бит</w:t>
      </w:r>
      <w:r w:rsidR="00B41DE6" w:rsidRPr="003E5910">
        <w:rPr>
          <w:rFonts w:ascii="Times New Roman" w:hAnsi="Times New Roman" w:cs="Times New Roman"/>
        </w:rPr>
        <w:t>a</w:t>
      </w:r>
      <w:r w:rsidR="005263E4" w:rsidRPr="003E5910">
        <w:rPr>
          <w:rFonts w:ascii="Times New Roman" w:hAnsi="Times New Roman" w:cs="Times New Roman"/>
        </w:rPr>
        <w:t>н чинилац повећања економске активности.</w:t>
      </w:r>
      <w:r w:rsidR="00127068">
        <w:rPr>
          <w:rFonts w:ascii="Times New Roman" w:hAnsi="Times New Roman" w:cs="Times New Roman"/>
        </w:rPr>
        <w:t xml:space="preserve"> </w:t>
      </w:r>
      <w:r w:rsidR="00024CEC">
        <w:rPr>
          <w:rFonts w:ascii="Times New Roman" w:hAnsi="Times New Roman" w:cs="Times New Roman"/>
        </w:rPr>
        <w:t>Интензивирање конкуренције</w:t>
      </w:r>
      <w:r w:rsidR="0060473F">
        <w:rPr>
          <w:rFonts w:ascii="Times New Roman" w:hAnsi="Times New Roman" w:cs="Times New Roman"/>
        </w:rPr>
        <w:t xml:space="preserve"> </w:t>
      </w:r>
      <w:r w:rsidR="00B41DE6" w:rsidRPr="003E5910">
        <w:rPr>
          <w:rFonts w:ascii="Times New Roman" w:hAnsi="Times New Roman" w:cs="Times New Roman"/>
        </w:rPr>
        <w:t xml:space="preserve">на </w:t>
      </w:r>
      <w:r w:rsidR="00B41DE6" w:rsidRPr="00F33744">
        <w:rPr>
          <w:rFonts w:ascii="Times New Roman" w:hAnsi="Times New Roman" w:cs="Times New Roman"/>
          <w:color w:val="0D0D0D" w:themeColor="text1" w:themeTint="F2"/>
        </w:rPr>
        <w:t xml:space="preserve">тржишту </w:t>
      </w:r>
      <w:r w:rsidR="00A03B25" w:rsidRPr="00F33744">
        <w:rPr>
          <w:rFonts w:ascii="Times New Roman" w:hAnsi="Times New Roman" w:cs="Times New Roman"/>
          <w:color w:val="0D0D0D" w:themeColor="text1" w:themeTint="F2"/>
        </w:rPr>
        <w:t>један</w:t>
      </w:r>
      <w:r w:rsidR="00024CEC" w:rsidRPr="00F33744">
        <w:rPr>
          <w:rFonts w:ascii="Times New Roman" w:hAnsi="Times New Roman" w:cs="Times New Roman"/>
          <w:color w:val="0D0D0D" w:themeColor="text1" w:themeTint="F2"/>
        </w:rPr>
        <w:t xml:space="preserve"> је</w:t>
      </w:r>
      <w:r w:rsidR="00840DD3" w:rsidRPr="00F33744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A03B25" w:rsidRPr="00F33744">
        <w:rPr>
          <w:rFonts w:ascii="Times New Roman" w:hAnsi="Times New Roman" w:cs="Times New Roman"/>
          <w:color w:val="0D0D0D" w:themeColor="text1" w:themeTint="F2"/>
        </w:rPr>
        <w:t xml:space="preserve">од </w:t>
      </w:r>
      <w:r w:rsidR="00426A8E" w:rsidRPr="00F33744">
        <w:rPr>
          <w:rFonts w:ascii="Times New Roman" w:hAnsi="Times New Roman" w:cs="Times New Roman"/>
          <w:color w:val="0D0D0D" w:themeColor="text1" w:themeTint="F2"/>
        </w:rPr>
        <w:t xml:space="preserve">кључних </w:t>
      </w:r>
      <w:r w:rsidR="00A03B25" w:rsidRPr="00F33744">
        <w:rPr>
          <w:rFonts w:ascii="Times New Roman" w:hAnsi="Times New Roman" w:cs="Times New Roman"/>
          <w:color w:val="0D0D0D" w:themeColor="text1" w:themeTint="F2"/>
        </w:rPr>
        <w:t>циљева економск</w:t>
      </w:r>
      <w:r w:rsidR="00DF5DF0" w:rsidRPr="00F33744">
        <w:rPr>
          <w:rFonts w:ascii="Times New Roman" w:hAnsi="Times New Roman" w:cs="Times New Roman"/>
          <w:color w:val="0D0D0D" w:themeColor="text1" w:themeTint="F2"/>
        </w:rPr>
        <w:t xml:space="preserve">е политике </w:t>
      </w:r>
      <w:r w:rsidR="00A03B25" w:rsidRPr="00F33744">
        <w:rPr>
          <w:rFonts w:ascii="Times New Roman" w:hAnsi="Times New Roman" w:cs="Times New Roman"/>
          <w:color w:val="0D0D0D" w:themeColor="text1" w:themeTint="F2"/>
        </w:rPr>
        <w:t>постсоциј</w:t>
      </w:r>
      <w:r w:rsidR="005263E4" w:rsidRPr="00F33744">
        <w:rPr>
          <w:rFonts w:ascii="Times New Roman" w:hAnsi="Times New Roman" w:cs="Times New Roman"/>
          <w:color w:val="0D0D0D" w:themeColor="text1" w:themeTint="F2"/>
        </w:rPr>
        <w:t>а</w:t>
      </w:r>
      <w:r w:rsidR="00A03B25" w:rsidRPr="00F33744">
        <w:rPr>
          <w:rFonts w:ascii="Times New Roman" w:hAnsi="Times New Roman" w:cs="Times New Roman"/>
          <w:color w:val="0D0D0D" w:themeColor="text1" w:themeTint="F2"/>
        </w:rPr>
        <w:t>листичких земаља.</w:t>
      </w:r>
      <w:r w:rsidR="005B7CB2" w:rsidRPr="00F33744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421DE8" w:rsidRPr="00F33744">
        <w:rPr>
          <w:rFonts w:ascii="Times New Roman" w:hAnsi="Times New Roman" w:cs="Times New Roman"/>
          <w:color w:val="0D0D0D" w:themeColor="text1" w:themeTint="F2"/>
        </w:rPr>
        <w:t>Циљ оваг рада је да утврди д</w:t>
      </w:r>
      <w:r w:rsidR="00D01B66" w:rsidRPr="00F33744">
        <w:rPr>
          <w:rFonts w:ascii="Times New Roman" w:hAnsi="Times New Roman" w:cs="Times New Roman"/>
          <w:color w:val="0D0D0D" w:themeColor="text1" w:themeTint="F2"/>
        </w:rPr>
        <w:t>опринос утицаја интензитета конкуренције на н</w:t>
      </w:r>
      <w:r w:rsidR="00421DE8" w:rsidRPr="00F33744">
        <w:rPr>
          <w:rFonts w:ascii="Times New Roman" w:hAnsi="Times New Roman" w:cs="Times New Roman"/>
          <w:color w:val="0D0D0D" w:themeColor="text1" w:themeTint="F2"/>
        </w:rPr>
        <w:t>иво економске активности</w:t>
      </w:r>
      <w:r w:rsidR="00495559" w:rsidRPr="00F33744">
        <w:rPr>
          <w:rFonts w:ascii="Times New Roman" w:hAnsi="Times New Roman" w:cs="Times New Roman"/>
          <w:color w:val="0D0D0D" w:themeColor="text1" w:themeTint="F2"/>
        </w:rPr>
        <w:t xml:space="preserve"> ових земља</w:t>
      </w:r>
      <w:r w:rsidR="00D01B66" w:rsidRPr="00F33744">
        <w:rPr>
          <w:rFonts w:ascii="Times New Roman" w:hAnsi="Times New Roman" w:cs="Times New Roman"/>
          <w:color w:val="0D0D0D" w:themeColor="text1" w:themeTint="F2"/>
        </w:rPr>
        <w:t>.</w:t>
      </w:r>
      <w:r w:rsidR="00127068" w:rsidRPr="00F33744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3309D2" w:rsidRPr="00F33744">
        <w:rPr>
          <w:rFonts w:ascii="Times New Roman" w:hAnsi="Times New Roman" w:cs="Times New Roman"/>
          <w:color w:val="0D0D0D" w:themeColor="text1" w:themeTint="F2"/>
        </w:rPr>
        <w:t>У овом чланку се спроводи п</w:t>
      </w:r>
      <w:r w:rsidR="00D01B66" w:rsidRPr="00F33744">
        <w:rPr>
          <w:rFonts w:ascii="Times New Roman" w:hAnsi="Times New Roman" w:cs="Times New Roman"/>
          <w:color w:val="0D0D0D" w:themeColor="text1" w:themeTint="F2"/>
        </w:rPr>
        <w:t xml:space="preserve">анел анализа на </w:t>
      </w:r>
      <w:r w:rsidR="00751D29" w:rsidRPr="00F33744">
        <w:rPr>
          <w:rFonts w:ascii="Times New Roman" w:hAnsi="Times New Roman" w:cs="Times New Roman"/>
          <w:color w:val="0D0D0D" w:themeColor="text1" w:themeTint="F2"/>
        </w:rPr>
        <w:t>узорку</w:t>
      </w:r>
      <w:r w:rsidR="003309D2" w:rsidRPr="00F33744">
        <w:rPr>
          <w:rFonts w:ascii="Times New Roman" w:hAnsi="Times New Roman" w:cs="Times New Roman"/>
          <w:color w:val="0D0D0D" w:themeColor="text1" w:themeTint="F2"/>
        </w:rPr>
        <w:t xml:space="preserve"> од</w:t>
      </w:r>
      <w:r w:rsidR="005B7CB2" w:rsidRPr="00F33744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751D29" w:rsidRPr="00F33744">
        <w:rPr>
          <w:rFonts w:ascii="Times New Roman" w:hAnsi="Times New Roman" w:cs="Times New Roman"/>
          <w:color w:val="0D0D0D" w:themeColor="text1" w:themeTint="F2"/>
        </w:rPr>
        <w:t xml:space="preserve">22 </w:t>
      </w:r>
      <w:r w:rsidR="00D01B66" w:rsidRPr="00F33744">
        <w:rPr>
          <w:rFonts w:ascii="Times New Roman" w:hAnsi="Times New Roman" w:cs="Times New Roman"/>
          <w:color w:val="0D0D0D" w:themeColor="text1" w:themeTint="F2"/>
        </w:rPr>
        <w:t>постсоцијалистичк</w:t>
      </w:r>
      <w:r w:rsidR="00751D29" w:rsidRPr="00F33744">
        <w:rPr>
          <w:rFonts w:ascii="Times New Roman" w:hAnsi="Times New Roman" w:cs="Times New Roman"/>
          <w:color w:val="0D0D0D" w:themeColor="text1" w:themeTint="F2"/>
        </w:rPr>
        <w:t>е</w:t>
      </w:r>
      <w:r w:rsidR="00D01B66" w:rsidRPr="00F33744">
        <w:rPr>
          <w:rFonts w:ascii="Times New Roman" w:hAnsi="Times New Roman" w:cs="Times New Roman"/>
          <w:color w:val="0D0D0D" w:themeColor="text1" w:themeTint="F2"/>
        </w:rPr>
        <w:t xml:space="preserve"> земаљ</w:t>
      </w:r>
      <w:r w:rsidR="00751D29" w:rsidRPr="00F33744">
        <w:rPr>
          <w:rFonts w:ascii="Times New Roman" w:hAnsi="Times New Roman" w:cs="Times New Roman"/>
          <w:color w:val="0D0D0D" w:themeColor="text1" w:themeTint="F2"/>
        </w:rPr>
        <w:t>е за период од 2007</w:t>
      </w:r>
      <w:r w:rsidR="009E5980" w:rsidRPr="00F33744">
        <w:rPr>
          <w:rFonts w:ascii="Times New Roman" w:hAnsi="Times New Roman" w:cs="Times New Roman"/>
          <w:color w:val="0D0D0D" w:themeColor="text1" w:themeTint="F2"/>
        </w:rPr>
        <w:t>.</w:t>
      </w:r>
      <w:r w:rsidR="00751D29" w:rsidRPr="00F33744">
        <w:rPr>
          <w:rFonts w:ascii="Times New Roman" w:hAnsi="Times New Roman" w:cs="Times New Roman"/>
          <w:color w:val="0D0D0D" w:themeColor="text1" w:themeTint="F2"/>
        </w:rPr>
        <w:t xml:space="preserve"> до 2017. године</w:t>
      </w:r>
      <w:r w:rsidR="00421DE8" w:rsidRPr="00F33744">
        <w:rPr>
          <w:rFonts w:ascii="Times New Roman" w:hAnsi="Times New Roman" w:cs="Times New Roman"/>
          <w:color w:val="0D0D0D" w:themeColor="text1" w:themeTint="F2"/>
        </w:rPr>
        <w:t xml:space="preserve">. </w:t>
      </w:r>
      <w:r w:rsidR="00ED2922" w:rsidRPr="00F33744">
        <w:rPr>
          <w:rFonts w:ascii="Times New Roman" w:hAnsi="Times New Roman" w:cs="Times New Roman"/>
          <w:color w:val="0D0D0D" w:themeColor="text1" w:themeTint="F2"/>
        </w:rPr>
        <w:t>Као м</w:t>
      </w:r>
      <w:r w:rsidR="00D01B66" w:rsidRPr="00F33744">
        <w:rPr>
          <w:rFonts w:ascii="Times New Roman" w:hAnsi="Times New Roman" w:cs="Times New Roman"/>
          <w:color w:val="0D0D0D" w:themeColor="text1" w:themeTint="F2"/>
        </w:rPr>
        <w:t xml:space="preserve">ера степена интензитета конкуренције </w:t>
      </w:r>
      <w:r w:rsidR="00ED2922" w:rsidRPr="00F33744">
        <w:rPr>
          <w:rFonts w:ascii="Times New Roman" w:hAnsi="Times New Roman" w:cs="Times New Roman"/>
          <w:color w:val="0D0D0D" w:themeColor="text1" w:themeTint="F2"/>
        </w:rPr>
        <w:t>узима се</w:t>
      </w:r>
      <w:r w:rsidR="00127068" w:rsidRPr="00F33744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D01B66" w:rsidRPr="00F33744">
        <w:rPr>
          <w:rFonts w:ascii="Times New Roman" w:hAnsi="Times New Roman" w:cs="Times New Roman"/>
          <w:color w:val="0D0D0D" w:themeColor="text1" w:themeTint="F2"/>
        </w:rPr>
        <w:t>индикатор интензитет</w:t>
      </w:r>
      <w:r w:rsidR="00ED2922" w:rsidRPr="00F33744">
        <w:rPr>
          <w:rFonts w:ascii="Times New Roman" w:hAnsi="Times New Roman" w:cs="Times New Roman"/>
          <w:color w:val="0D0D0D" w:themeColor="text1" w:themeTint="F2"/>
        </w:rPr>
        <w:t>а</w:t>
      </w:r>
      <w:r w:rsidR="00D01B66" w:rsidRPr="00F33744">
        <w:rPr>
          <w:rFonts w:ascii="Times New Roman" w:hAnsi="Times New Roman" w:cs="Times New Roman"/>
          <w:color w:val="0D0D0D" w:themeColor="text1" w:themeTint="F2"/>
        </w:rPr>
        <w:t xml:space="preserve"> локалне конкуренције из </w:t>
      </w:r>
      <w:r w:rsidR="0018719C" w:rsidRPr="00F33744">
        <w:rPr>
          <w:rFonts w:ascii="Times New Roman" w:hAnsi="Times New Roman" w:cs="Times New Roman"/>
          <w:color w:val="0D0D0D" w:themeColor="text1" w:themeTint="F2"/>
        </w:rPr>
        <w:t>И</w:t>
      </w:r>
      <w:r w:rsidR="005F0E65" w:rsidRPr="00F33744">
        <w:rPr>
          <w:rFonts w:ascii="Times New Roman" w:hAnsi="Times New Roman" w:cs="Times New Roman"/>
          <w:color w:val="0D0D0D" w:themeColor="text1" w:themeTint="F2"/>
        </w:rPr>
        <w:t>ндекса глобалне конкурентности</w:t>
      </w:r>
      <w:r w:rsidR="00D01B66" w:rsidRPr="00F33744">
        <w:rPr>
          <w:rFonts w:ascii="Times New Roman" w:hAnsi="Times New Roman" w:cs="Times New Roman"/>
          <w:color w:val="0D0D0D" w:themeColor="text1" w:themeTint="F2"/>
        </w:rPr>
        <w:t xml:space="preserve"> Светског економског форума. Резултати </w:t>
      </w:r>
      <w:r w:rsidR="00421DE8" w:rsidRPr="00F33744">
        <w:rPr>
          <w:rFonts w:ascii="Times New Roman" w:hAnsi="Times New Roman" w:cs="Times New Roman"/>
          <w:color w:val="0D0D0D" w:themeColor="text1" w:themeTint="F2"/>
        </w:rPr>
        <w:t xml:space="preserve">истраживања </w:t>
      </w:r>
      <w:r w:rsidR="00D01B66" w:rsidRPr="00F33744">
        <w:rPr>
          <w:rFonts w:ascii="Times New Roman" w:hAnsi="Times New Roman" w:cs="Times New Roman"/>
          <w:color w:val="0D0D0D" w:themeColor="text1" w:themeTint="F2"/>
        </w:rPr>
        <w:t>ука</w:t>
      </w:r>
      <w:r w:rsidR="000B64DF" w:rsidRPr="00F33744">
        <w:rPr>
          <w:rFonts w:ascii="Times New Roman" w:hAnsi="Times New Roman" w:cs="Times New Roman"/>
          <w:color w:val="0D0D0D" w:themeColor="text1" w:themeTint="F2"/>
        </w:rPr>
        <w:t>з</w:t>
      </w:r>
      <w:r w:rsidR="00D01B66" w:rsidRPr="00F33744">
        <w:rPr>
          <w:rFonts w:ascii="Times New Roman" w:hAnsi="Times New Roman" w:cs="Times New Roman"/>
          <w:color w:val="0D0D0D" w:themeColor="text1" w:themeTint="F2"/>
        </w:rPr>
        <w:t xml:space="preserve">ују </w:t>
      </w:r>
      <w:r w:rsidR="00ED2922" w:rsidRPr="00F33744">
        <w:rPr>
          <w:rFonts w:ascii="Times New Roman" w:hAnsi="Times New Roman" w:cs="Times New Roman"/>
          <w:color w:val="0D0D0D" w:themeColor="text1" w:themeTint="F2"/>
        </w:rPr>
        <w:t xml:space="preserve">на то да пораст </w:t>
      </w:r>
      <w:r w:rsidR="00D01B66" w:rsidRPr="00F33744">
        <w:rPr>
          <w:rFonts w:ascii="Times New Roman" w:hAnsi="Times New Roman" w:cs="Times New Roman"/>
          <w:color w:val="0D0D0D" w:themeColor="text1" w:themeTint="F2"/>
        </w:rPr>
        <w:t>степена интензитета конкуренције позитивно ути</w:t>
      </w:r>
      <w:r w:rsidR="00421DE8" w:rsidRPr="00F33744">
        <w:rPr>
          <w:rFonts w:ascii="Times New Roman" w:hAnsi="Times New Roman" w:cs="Times New Roman"/>
          <w:color w:val="0D0D0D" w:themeColor="text1" w:themeTint="F2"/>
        </w:rPr>
        <w:t>че</w:t>
      </w:r>
      <w:r w:rsidR="00D01B66" w:rsidRPr="00F33744">
        <w:rPr>
          <w:rFonts w:ascii="Times New Roman" w:hAnsi="Times New Roman" w:cs="Times New Roman"/>
          <w:color w:val="0D0D0D" w:themeColor="text1" w:themeTint="F2"/>
        </w:rPr>
        <w:t xml:space="preserve"> на економску активност, изражену </w:t>
      </w:r>
      <w:r w:rsidR="001600FF" w:rsidRPr="00F33744">
        <w:rPr>
          <w:rFonts w:ascii="Times New Roman" w:hAnsi="Times New Roman" w:cs="Times New Roman"/>
          <w:color w:val="0D0D0D" w:themeColor="text1" w:themeTint="F2"/>
        </w:rPr>
        <w:t xml:space="preserve">нивоом </w:t>
      </w:r>
      <w:r w:rsidR="00CD4401" w:rsidRPr="00F33744">
        <w:rPr>
          <w:rFonts w:ascii="Times New Roman" w:hAnsi="Times New Roman" w:cs="Times New Roman"/>
          <w:color w:val="0D0D0D" w:themeColor="text1" w:themeTint="F2"/>
        </w:rPr>
        <w:t xml:space="preserve">бруто </w:t>
      </w:r>
      <w:r w:rsidR="001600FF" w:rsidRPr="00F33744">
        <w:rPr>
          <w:rFonts w:ascii="Times New Roman" w:hAnsi="Times New Roman" w:cs="Times New Roman"/>
          <w:color w:val="0D0D0D" w:themeColor="text1" w:themeTint="F2"/>
        </w:rPr>
        <w:t>домаћег производа</w:t>
      </w:r>
      <w:r w:rsidR="007A06D8" w:rsidRPr="00F33744">
        <w:rPr>
          <w:rFonts w:ascii="Times New Roman" w:hAnsi="Times New Roman" w:cs="Times New Roman"/>
          <w:color w:val="0D0D0D" w:themeColor="text1" w:themeTint="F2"/>
        </w:rPr>
        <w:t xml:space="preserve"> (</w:t>
      </w:r>
      <w:r w:rsidR="00D01B66" w:rsidRPr="00F33744">
        <w:rPr>
          <w:rFonts w:ascii="Times New Roman" w:hAnsi="Times New Roman" w:cs="Times New Roman"/>
          <w:color w:val="0D0D0D" w:themeColor="text1" w:themeTint="F2"/>
        </w:rPr>
        <w:t>БДП</w:t>
      </w:r>
      <w:r w:rsidR="007A06D8" w:rsidRPr="00F33744">
        <w:rPr>
          <w:rFonts w:ascii="Times New Roman" w:hAnsi="Times New Roman" w:cs="Times New Roman"/>
          <w:color w:val="0D0D0D" w:themeColor="text1" w:themeTint="F2"/>
        </w:rPr>
        <w:t>)</w:t>
      </w:r>
      <w:r w:rsidR="007F3D1F" w:rsidRPr="00F33744">
        <w:rPr>
          <w:rFonts w:ascii="Times New Roman" w:hAnsi="Times New Roman" w:cs="Times New Roman"/>
          <w:color w:val="0D0D0D" w:themeColor="text1" w:themeTint="F2"/>
        </w:rPr>
        <w:t>, у од</w:t>
      </w:r>
      <w:r w:rsidR="00D24825">
        <w:rPr>
          <w:rFonts w:ascii="Times New Roman" w:hAnsi="Times New Roman" w:cs="Times New Roman"/>
          <w:color w:val="0D0D0D" w:themeColor="text1" w:themeTint="F2"/>
        </w:rPr>
        <w:t>a</w:t>
      </w:r>
      <w:r w:rsidR="007F3D1F" w:rsidRPr="00F33744">
        <w:rPr>
          <w:rFonts w:ascii="Times New Roman" w:hAnsi="Times New Roman" w:cs="Times New Roman"/>
          <w:color w:val="0D0D0D" w:themeColor="text1" w:themeTint="F2"/>
        </w:rPr>
        <w:t>браним пост</w:t>
      </w:r>
      <w:r w:rsidR="00421DE8" w:rsidRPr="00F33744">
        <w:rPr>
          <w:rFonts w:ascii="Times New Roman" w:hAnsi="Times New Roman" w:cs="Times New Roman"/>
          <w:color w:val="0D0D0D" w:themeColor="text1" w:themeTint="F2"/>
        </w:rPr>
        <w:t>с</w:t>
      </w:r>
      <w:r w:rsidR="007F3D1F" w:rsidRPr="00F33744">
        <w:rPr>
          <w:rFonts w:ascii="Times New Roman" w:hAnsi="Times New Roman" w:cs="Times New Roman"/>
          <w:color w:val="0D0D0D" w:themeColor="text1" w:themeTint="F2"/>
        </w:rPr>
        <w:t>о</w:t>
      </w:r>
      <w:r w:rsidR="00421DE8" w:rsidRPr="00F33744">
        <w:rPr>
          <w:rFonts w:ascii="Times New Roman" w:hAnsi="Times New Roman" w:cs="Times New Roman"/>
          <w:color w:val="0D0D0D" w:themeColor="text1" w:themeTint="F2"/>
        </w:rPr>
        <w:t>цијалистичким земљама</w:t>
      </w:r>
      <w:r w:rsidR="00D01B66" w:rsidRPr="00F33744">
        <w:rPr>
          <w:rFonts w:ascii="Times New Roman" w:hAnsi="Times New Roman" w:cs="Times New Roman"/>
          <w:color w:val="0D0D0D" w:themeColor="text1" w:themeTint="F2"/>
        </w:rPr>
        <w:t>.</w:t>
      </w:r>
    </w:p>
    <w:p w:rsidR="006B0981" w:rsidRPr="003E5910" w:rsidRDefault="006B0981" w:rsidP="00B70731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</w:rPr>
      </w:pPr>
      <w:r w:rsidRPr="00F33744">
        <w:rPr>
          <w:rFonts w:ascii="Times New Roman" w:hAnsi="Times New Roman" w:cs="Times New Roman"/>
          <w:color w:val="0D0D0D" w:themeColor="text1" w:themeTint="F2"/>
        </w:rPr>
        <w:t>Кључне речи:</w:t>
      </w:r>
      <w:r w:rsidR="00127068" w:rsidRPr="00F33744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CD4401" w:rsidRPr="00F33744">
        <w:rPr>
          <w:rFonts w:ascii="Times New Roman" w:hAnsi="Times New Roman" w:cs="Times New Roman"/>
          <w:color w:val="0D0D0D" w:themeColor="text1" w:themeTint="F2"/>
        </w:rPr>
        <w:t>бруто домаћи</w:t>
      </w:r>
      <w:r w:rsidR="00031787" w:rsidRPr="00F33744">
        <w:rPr>
          <w:rFonts w:ascii="Times New Roman" w:hAnsi="Times New Roman" w:cs="Times New Roman"/>
          <w:color w:val="0D0D0D" w:themeColor="text1" w:themeTint="F2"/>
        </w:rPr>
        <w:t xml:space="preserve"> прои</w:t>
      </w:r>
      <w:r w:rsidR="00031787">
        <w:rPr>
          <w:rFonts w:ascii="Times New Roman" w:hAnsi="Times New Roman" w:cs="Times New Roman"/>
        </w:rPr>
        <w:t xml:space="preserve">звод (БДП), </w:t>
      </w:r>
      <w:r w:rsidR="000B64DF" w:rsidRPr="003E5910">
        <w:rPr>
          <w:rFonts w:ascii="Times New Roman" w:hAnsi="Times New Roman" w:cs="Times New Roman"/>
        </w:rPr>
        <w:t>економска активност, интензитет конкуренције, постсоцијалистичке</w:t>
      </w:r>
      <w:r w:rsidR="0060473F">
        <w:rPr>
          <w:rFonts w:ascii="Times New Roman" w:hAnsi="Times New Roman" w:cs="Times New Roman"/>
        </w:rPr>
        <w:t xml:space="preserve"> </w:t>
      </w:r>
      <w:r w:rsidR="000B64DF" w:rsidRPr="003E5910">
        <w:rPr>
          <w:rFonts w:ascii="Times New Roman" w:hAnsi="Times New Roman" w:cs="Times New Roman"/>
        </w:rPr>
        <w:t>земље</w:t>
      </w:r>
      <w:r w:rsidR="00595298" w:rsidRPr="003E5910">
        <w:rPr>
          <w:rFonts w:ascii="Times New Roman" w:hAnsi="Times New Roman" w:cs="Times New Roman"/>
        </w:rPr>
        <w:t>, понел подаци</w:t>
      </w:r>
      <w:r w:rsidR="000B64DF" w:rsidRPr="003E5910">
        <w:rPr>
          <w:rFonts w:ascii="Times New Roman" w:hAnsi="Times New Roman" w:cs="Times New Roman"/>
        </w:rPr>
        <w:t>.</w:t>
      </w:r>
    </w:p>
    <w:p w:rsidR="00B70731" w:rsidRPr="003E5910" w:rsidRDefault="00B70731" w:rsidP="00B7073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35BD" w:rsidRPr="001B13FD" w:rsidRDefault="007C051F" w:rsidP="00B7073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3FD">
        <w:rPr>
          <w:rFonts w:ascii="Times New Roman" w:hAnsi="Times New Roman" w:cs="Times New Roman"/>
          <w:b/>
          <w:sz w:val="24"/>
          <w:szCs w:val="24"/>
        </w:rPr>
        <w:t xml:space="preserve">ECONOMIC ACTIVITY </w:t>
      </w:r>
      <w:r w:rsidR="0060473F">
        <w:rPr>
          <w:rFonts w:ascii="Times New Roman" w:hAnsi="Times New Roman" w:cs="Times New Roman"/>
          <w:b/>
          <w:sz w:val="24"/>
          <w:szCs w:val="24"/>
        </w:rPr>
        <w:t xml:space="preserve">AND INTENSITY OF COMPETITION IN </w:t>
      </w:r>
      <w:r w:rsidRPr="001B13FD">
        <w:rPr>
          <w:rFonts w:ascii="Times New Roman" w:hAnsi="Times New Roman" w:cs="Times New Roman"/>
          <w:b/>
          <w:sz w:val="24"/>
          <w:szCs w:val="24"/>
        </w:rPr>
        <w:t>POST</w:t>
      </w:r>
      <w:r w:rsidR="001B13FD" w:rsidRPr="001B13FD">
        <w:rPr>
          <w:rFonts w:ascii="Times New Roman" w:hAnsi="Times New Roman" w:cs="Times New Roman"/>
          <w:b/>
          <w:sz w:val="24"/>
          <w:szCs w:val="24"/>
        </w:rPr>
        <w:t>-</w:t>
      </w:r>
      <w:r w:rsidRPr="001B13FD">
        <w:rPr>
          <w:rFonts w:ascii="Times New Roman" w:hAnsi="Times New Roman" w:cs="Times New Roman"/>
          <w:b/>
          <w:sz w:val="24"/>
          <w:szCs w:val="24"/>
        </w:rPr>
        <w:t>SOCIAL</w:t>
      </w:r>
      <w:r w:rsidR="001B13FD">
        <w:rPr>
          <w:rFonts w:ascii="Times New Roman" w:hAnsi="Times New Roman" w:cs="Times New Roman"/>
          <w:b/>
          <w:sz w:val="24"/>
          <w:szCs w:val="24"/>
        </w:rPr>
        <w:t>I</w:t>
      </w:r>
      <w:r w:rsidRPr="001B13FD">
        <w:rPr>
          <w:rFonts w:ascii="Times New Roman" w:hAnsi="Times New Roman" w:cs="Times New Roman"/>
          <w:b/>
          <w:sz w:val="24"/>
          <w:szCs w:val="24"/>
        </w:rPr>
        <w:t>ST COUNTRIES: A PANEL ANALYSIS</w:t>
      </w:r>
    </w:p>
    <w:p w:rsidR="00BB35BD" w:rsidRDefault="00BB35BD" w:rsidP="00B7073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13FD" w:rsidRDefault="001B13FD" w:rsidP="00B7073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3E5910">
        <w:rPr>
          <w:rFonts w:ascii="Times New Roman" w:hAnsi="Times New Roman" w:cs="Times New Roman"/>
          <w:b/>
        </w:rPr>
        <w:t>Abstract</w:t>
      </w:r>
    </w:p>
    <w:p w:rsidR="003E5910" w:rsidRDefault="003E5910" w:rsidP="00B70731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3E5910" w:rsidRDefault="00F16ED6" w:rsidP="00B70731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intensity of competition </w:t>
      </w:r>
      <w:r w:rsidRPr="00F33744">
        <w:rPr>
          <w:rFonts w:ascii="Times New Roman" w:hAnsi="Times New Roman" w:cs="Times New Roman"/>
          <w:color w:val="0D0D0D" w:themeColor="text1" w:themeTint="F2"/>
        </w:rPr>
        <w:t>figures as</w:t>
      </w:r>
      <w:r w:rsidR="00127068" w:rsidRPr="00F33744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1B13FD" w:rsidRPr="00F33744">
        <w:rPr>
          <w:rFonts w:ascii="Times New Roman" w:hAnsi="Times New Roman" w:cs="Times New Roman"/>
          <w:color w:val="0D0D0D" w:themeColor="text1" w:themeTint="F2"/>
        </w:rPr>
        <w:t>an importan</w:t>
      </w:r>
      <w:r w:rsidR="00AA1A4B" w:rsidRPr="00F33744">
        <w:rPr>
          <w:rFonts w:ascii="Times New Roman" w:hAnsi="Times New Roman" w:cs="Times New Roman"/>
          <w:color w:val="0D0D0D" w:themeColor="text1" w:themeTint="F2"/>
        </w:rPr>
        <w:t>t</w:t>
      </w:r>
      <w:r w:rsidR="001B13FD" w:rsidRPr="00F33744">
        <w:rPr>
          <w:rFonts w:ascii="Times New Roman" w:hAnsi="Times New Roman" w:cs="Times New Roman"/>
          <w:color w:val="0D0D0D" w:themeColor="text1" w:themeTint="F2"/>
        </w:rPr>
        <w:t xml:space="preserve"> factor </w:t>
      </w:r>
      <w:r w:rsidR="0075177D" w:rsidRPr="00F33744">
        <w:rPr>
          <w:rFonts w:ascii="Times New Roman" w:hAnsi="Times New Roman" w:cs="Times New Roman"/>
          <w:color w:val="0D0D0D" w:themeColor="text1" w:themeTint="F2"/>
        </w:rPr>
        <w:t>in</w:t>
      </w:r>
      <w:r w:rsidR="001B13FD" w:rsidRPr="00F33744">
        <w:rPr>
          <w:rFonts w:ascii="Times New Roman" w:hAnsi="Times New Roman" w:cs="Times New Roman"/>
          <w:color w:val="0D0D0D" w:themeColor="text1" w:themeTint="F2"/>
        </w:rPr>
        <w:t xml:space="preserve"> increasing </w:t>
      </w:r>
      <w:r w:rsidR="000C774E" w:rsidRPr="00F33744">
        <w:rPr>
          <w:rFonts w:ascii="Times New Roman" w:hAnsi="Times New Roman" w:cs="Times New Roman"/>
          <w:color w:val="0D0D0D" w:themeColor="text1" w:themeTint="F2"/>
        </w:rPr>
        <w:t>economic</w:t>
      </w:r>
      <w:r w:rsidR="001B13FD" w:rsidRPr="00F33744">
        <w:rPr>
          <w:rFonts w:ascii="Times New Roman" w:hAnsi="Times New Roman" w:cs="Times New Roman"/>
          <w:color w:val="0D0D0D" w:themeColor="text1" w:themeTint="F2"/>
        </w:rPr>
        <w:t xml:space="preserve"> activity. Intensification of </w:t>
      </w:r>
      <w:r w:rsidRPr="00F33744">
        <w:rPr>
          <w:rFonts w:ascii="Times New Roman" w:hAnsi="Times New Roman" w:cs="Times New Roman"/>
          <w:color w:val="0D0D0D" w:themeColor="text1" w:themeTint="F2"/>
        </w:rPr>
        <w:t>market competition</w:t>
      </w:r>
      <w:r w:rsidR="001B13FD" w:rsidRPr="00F33744">
        <w:rPr>
          <w:rFonts w:ascii="Times New Roman" w:hAnsi="Times New Roman" w:cs="Times New Roman"/>
          <w:color w:val="0D0D0D" w:themeColor="text1" w:themeTint="F2"/>
        </w:rPr>
        <w:t xml:space="preserve"> is one of the </w:t>
      </w:r>
      <w:r w:rsidR="00426A8E" w:rsidRPr="00F33744">
        <w:rPr>
          <w:rFonts w:ascii="Times New Roman" w:hAnsi="Times New Roman" w:cs="Times New Roman"/>
          <w:color w:val="0D0D0D" w:themeColor="text1" w:themeTint="F2"/>
        </w:rPr>
        <w:t xml:space="preserve">key </w:t>
      </w:r>
      <w:r w:rsidR="001B13FD" w:rsidRPr="00F33744">
        <w:rPr>
          <w:rFonts w:ascii="Times New Roman" w:hAnsi="Times New Roman" w:cs="Times New Roman"/>
          <w:color w:val="0D0D0D" w:themeColor="text1" w:themeTint="F2"/>
        </w:rPr>
        <w:t xml:space="preserve">goals of economic policy </w:t>
      </w:r>
      <w:r w:rsidR="0075177D" w:rsidRPr="00F33744">
        <w:rPr>
          <w:rFonts w:ascii="Times New Roman" w:hAnsi="Times New Roman" w:cs="Times New Roman"/>
          <w:color w:val="0D0D0D" w:themeColor="text1" w:themeTint="F2"/>
        </w:rPr>
        <w:t>in</w:t>
      </w:r>
      <w:r w:rsidR="00495559" w:rsidRPr="00F33744">
        <w:rPr>
          <w:rFonts w:ascii="Times New Roman" w:hAnsi="Times New Roman" w:cs="Times New Roman"/>
          <w:color w:val="0D0D0D" w:themeColor="text1" w:themeTint="F2"/>
        </w:rPr>
        <w:t xml:space="preserve"> post-socialist countries. The aim of this paper is </w:t>
      </w:r>
      <w:r w:rsidR="00BB1F16" w:rsidRPr="00F33744">
        <w:rPr>
          <w:rFonts w:ascii="Times New Roman" w:hAnsi="Times New Roman" w:cs="Times New Roman"/>
          <w:color w:val="0D0D0D" w:themeColor="text1" w:themeTint="F2"/>
        </w:rPr>
        <w:t xml:space="preserve">to </w:t>
      </w:r>
      <w:r w:rsidR="00495559" w:rsidRPr="00F33744">
        <w:rPr>
          <w:rFonts w:ascii="Times New Roman" w:hAnsi="Times New Roman" w:cs="Times New Roman"/>
          <w:color w:val="0D0D0D" w:themeColor="text1" w:themeTint="F2"/>
        </w:rPr>
        <w:t xml:space="preserve">determine the contribution of the intensity of competition to the level of economic activity </w:t>
      </w:r>
      <w:r w:rsidR="004273DA" w:rsidRPr="00F33744">
        <w:rPr>
          <w:rFonts w:ascii="Times New Roman" w:hAnsi="Times New Roman" w:cs="Times New Roman"/>
          <w:color w:val="0D0D0D" w:themeColor="text1" w:themeTint="F2"/>
        </w:rPr>
        <w:t>in</w:t>
      </w:r>
      <w:r w:rsidR="0060473F" w:rsidRPr="00F33744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495559" w:rsidRPr="00F33744">
        <w:rPr>
          <w:rFonts w:ascii="Times New Roman" w:hAnsi="Times New Roman" w:cs="Times New Roman"/>
          <w:color w:val="0D0D0D" w:themeColor="text1" w:themeTint="F2"/>
        </w:rPr>
        <w:t>these countries.</w:t>
      </w:r>
      <w:r w:rsidR="00127068" w:rsidRPr="00F33744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5B23C4" w:rsidRPr="00F33744">
        <w:rPr>
          <w:rFonts w:ascii="Times New Roman" w:hAnsi="Times New Roman" w:cs="Times New Roman"/>
          <w:color w:val="0D0D0D" w:themeColor="text1" w:themeTint="F2"/>
        </w:rPr>
        <w:t>In this articl</w:t>
      </w:r>
      <w:r w:rsidR="00073799" w:rsidRPr="00F33744">
        <w:rPr>
          <w:rFonts w:ascii="Times New Roman" w:hAnsi="Times New Roman" w:cs="Times New Roman"/>
          <w:color w:val="0D0D0D" w:themeColor="text1" w:themeTint="F2"/>
        </w:rPr>
        <w:t>e, a panel analysis is carried out</w:t>
      </w:r>
      <w:r w:rsidR="005B23C4" w:rsidRPr="00F33744">
        <w:rPr>
          <w:rFonts w:ascii="Times New Roman" w:hAnsi="Times New Roman" w:cs="Times New Roman"/>
          <w:color w:val="0D0D0D" w:themeColor="text1" w:themeTint="F2"/>
        </w:rPr>
        <w:t xml:space="preserve"> on a sample of 22 post-socialist countries for the period from 2007 to 2017. </w:t>
      </w:r>
      <w:r w:rsidR="003D5204" w:rsidRPr="00F33744">
        <w:rPr>
          <w:rFonts w:ascii="Times New Roman" w:hAnsi="Times New Roman" w:cs="Times New Roman"/>
          <w:color w:val="0D0D0D" w:themeColor="text1" w:themeTint="F2"/>
        </w:rPr>
        <w:t>The indicator of the intensity of local competition from the Global Competitiveness Index of the World Economic Forum is taken as a measure of the intensity of competition.</w:t>
      </w:r>
      <w:r w:rsidR="00E66C7A" w:rsidRPr="00F33744">
        <w:rPr>
          <w:rFonts w:ascii="Times New Roman" w:hAnsi="Times New Roman" w:cs="Times New Roman"/>
          <w:color w:val="0D0D0D" w:themeColor="text1" w:themeTint="F2"/>
        </w:rPr>
        <w:t xml:space="preserve"> The results of the </w:t>
      </w:r>
      <w:r w:rsidR="003D5204" w:rsidRPr="00F33744">
        <w:rPr>
          <w:rFonts w:ascii="Times New Roman" w:hAnsi="Times New Roman" w:cs="Times New Roman"/>
          <w:color w:val="0D0D0D" w:themeColor="text1" w:themeTint="F2"/>
        </w:rPr>
        <w:t>conducted</w:t>
      </w:r>
      <w:r w:rsidR="00127068" w:rsidRPr="00F33744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E66C7A" w:rsidRPr="00F33744">
        <w:rPr>
          <w:rFonts w:ascii="Times New Roman" w:hAnsi="Times New Roman" w:cs="Times New Roman"/>
          <w:color w:val="0D0D0D" w:themeColor="text1" w:themeTint="F2"/>
        </w:rPr>
        <w:t>research</w:t>
      </w:r>
      <w:r w:rsidR="00E66C7A" w:rsidRPr="003E5910">
        <w:rPr>
          <w:rFonts w:ascii="Times New Roman" w:hAnsi="Times New Roman" w:cs="Times New Roman"/>
        </w:rPr>
        <w:t xml:space="preserve"> indicate that the increase in the intensity of competition has a positive effect on economic activity, expressed </w:t>
      </w:r>
      <w:r w:rsidR="00595298" w:rsidRPr="003E5910">
        <w:rPr>
          <w:rFonts w:ascii="Times New Roman" w:hAnsi="Times New Roman" w:cs="Times New Roman"/>
        </w:rPr>
        <w:t>by</w:t>
      </w:r>
      <w:r w:rsidR="00F33744">
        <w:rPr>
          <w:rFonts w:ascii="Times New Roman" w:hAnsi="Times New Roman" w:cs="Times New Roman"/>
        </w:rPr>
        <w:t xml:space="preserve"> </w:t>
      </w:r>
      <w:r w:rsidR="007A06D8">
        <w:rPr>
          <w:rFonts w:ascii="Times New Roman" w:hAnsi="Times New Roman" w:cs="Times New Roman"/>
        </w:rPr>
        <w:t>gross domestic</w:t>
      </w:r>
      <w:r w:rsidR="005253FE">
        <w:rPr>
          <w:rFonts w:ascii="Times New Roman" w:hAnsi="Times New Roman" w:cs="Times New Roman"/>
        </w:rPr>
        <w:t xml:space="preserve"> </w:t>
      </w:r>
      <w:r w:rsidR="007A06D8">
        <w:rPr>
          <w:rFonts w:ascii="Times New Roman" w:hAnsi="Times New Roman" w:cs="Times New Roman"/>
        </w:rPr>
        <w:t>product (</w:t>
      </w:r>
      <w:r w:rsidR="00E66C7A" w:rsidRPr="003E5910">
        <w:rPr>
          <w:rFonts w:ascii="Times New Roman" w:hAnsi="Times New Roman" w:cs="Times New Roman"/>
        </w:rPr>
        <w:t>GDP</w:t>
      </w:r>
      <w:r w:rsidR="007A06D8">
        <w:rPr>
          <w:rFonts w:ascii="Times New Roman" w:hAnsi="Times New Roman" w:cs="Times New Roman"/>
        </w:rPr>
        <w:t>)</w:t>
      </w:r>
      <w:r w:rsidR="00595298" w:rsidRPr="003E5910">
        <w:rPr>
          <w:rFonts w:ascii="Times New Roman" w:hAnsi="Times New Roman" w:cs="Times New Roman"/>
        </w:rPr>
        <w:t xml:space="preserve"> in selected post-socialist countries.</w:t>
      </w:r>
    </w:p>
    <w:p w:rsidR="00595298" w:rsidRPr="003E5910" w:rsidRDefault="00595298" w:rsidP="00B70731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3E5910">
        <w:rPr>
          <w:rFonts w:ascii="Times New Roman" w:hAnsi="Times New Roman" w:cs="Times New Roman"/>
        </w:rPr>
        <w:t xml:space="preserve">Key words: </w:t>
      </w:r>
      <w:r w:rsidR="00031787">
        <w:rPr>
          <w:rFonts w:ascii="Times New Roman" w:hAnsi="Times New Roman" w:cs="Times New Roman"/>
        </w:rPr>
        <w:t xml:space="preserve">gross domestic product (GDP), </w:t>
      </w:r>
      <w:r w:rsidRPr="003E5910">
        <w:rPr>
          <w:rFonts w:ascii="Times New Roman" w:hAnsi="Times New Roman" w:cs="Times New Roman"/>
        </w:rPr>
        <w:t>economic activity, intensity of competition, post-socialist countr</w:t>
      </w:r>
      <w:r w:rsidR="00894E10" w:rsidRPr="003E5910">
        <w:rPr>
          <w:rFonts w:ascii="Times New Roman" w:hAnsi="Times New Roman" w:cs="Times New Roman"/>
        </w:rPr>
        <w:t>i</w:t>
      </w:r>
      <w:r w:rsidRPr="003E5910">
        <w:rPr>
          <w:rFonts w:ascii="Times New Roman" w:hAnsi="Times New Roman" w:cs="Times New Roman"/>
        </w:rPr>
        <w:t>es</w:t>
      </w:r>
      <w:r w:rsidR="00894E10" w:rsidRPr="003E5910">
        <w:rPr>
          <w:rFonts w:ascii="Times New Roman" w:hAnsi="Times New Roman" w:cs="Times New Roman"/>
        </w:rPr>
        <w:t>, panel data</w:t>
      </w:r>
      <w:r w:rsidRPr="003E5910">
        <w:rPr>
          <w:rFonts w:ascii="Times New Roman" w:hAnsi="Times New Roman" w:cs="Times New Roman"/>
        </w:rPr>
        <w:t>.</w:t>
      </w:r>
    </w:p>
    <w:p w:rsidR="00300E15" w:rsidRDefault="00300E15" w:rsidP="00B7073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35BD" w:rsidRDefault="00BB35BD" w:rsidP="00B7073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6860" w:rsidRDefault="003E6860" w:rsidP="0004155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3DC8">
        <w:rPr>
          <w:rFonts w:ascii="Times New Roman" w:hAnsi="Times New Roman" w:cs="Times New Roman"/>
          <w:i/>
          <w:sz w:val="24"/>
          <w:szCs w:val="24"/>
        </w:rPr>
        <w:lastRenderedPageBreak/>
        <w:t>УВОД</w:t>
      </w:r>
    </w:p>
    <w:p w:rsidR="00030DDB" w:rsidRDefault="00030DDB" w:rsidP="000415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696" w:rsidRPr="00165FA5" w:rsidRDefault="00630DF8" w:rsidP="00300E1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Економска теорија и ем</w:t>
      </w:r>
      <w:r w:rsidR="007E152C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иријска инстраживања говоре </w:t>
      </w:r>
      <w:r w:rsidR="00821477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постојању везе између интензитета конк</w:t>
      </w:r>
      <w:r w:rsidR="00943BF0">
        <w:rPr>
          <w:rFonts w:ascii="Times New Roman" w:hAnsi="Times New Roman" w:cs="Times New Roman"/>
          <w:sz w:val="24"/>
          <w:szCs w:val="24"/>
        </w:rPr>
        <w:t>уренције и економске активности</w:t>
      </w:r>
      <w:r>
        <w:rPr>
          <w:rFonts w:ascii="Times New Roman" w:hAnsi="Times New Roman" w:cs="Times New Roman"/>
          <w:sz w:val="24"/>
          <w:szCs w:val="24"/>
        </w:rPr>
        <w:t>. Сагласно економској литератури интензитет конкуренције утиче на већу економску ефикасно</w:t>
      </w:r>
      <w:r w:rsidR="00751D29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т и следствено </w:t>
      </w:r>
      <w:r w:rsidR="009F1CFB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већи економски оутпут</w:t>
      </w:r>
      <w:r w:rsidR="005B7CB2">
        <w:rPr>
          <w:rFonts w:ascii="Times New Roman" w:hAnsi="Times New Roman" w:cs="Times New Roman"/>
          <w:sz w:val="24"/>
          <w:szCs w:val="24"/>
        </w:rPr>
        <w:t xml:space="preserve"> </w:t>
      </w:r>
      <w:r w:rsidR="00757332" w:rsidRPr="001F7696">
        <w:rPr>
          <w:rFonts w:ascii="Times New Roman" w:hAnsi="Times New Roman" w:cs="Times New Roman"/>
          <w:sz w:val="24"/>
          <w:szCs w:val="24"/>
        </w:rPr>
        <w:t>(Nielsen, Rolmer, Harhoff, Andersen, &amp;</w:t>
      </w:r>
      <w:r w:rsidR="005B7CB2">
        <w:rPr>
          <w:rFonts w:ascii="Times New Roman" w:hAnsi="Times New Roman" w:cs="Times New Roman"/>
          <w:sz w:val="24"/>
          <w:szCs w:val="24"/>
        </w:rPr>
        <w:t xml:space="preserve"> </w:t>
      </w:r>
      <w:r w:rsidR="00757332" w:rsidRPr="001F7696">
        <w:rPr>
          <w:rFonts w:ascii="Times New Roman" w:hAnsi="Times New Roman" w:cs="Times New Roman"/>
          <w:sz w:val="24"/>
          <w:szCs w:val="24"/>
        </w:rPr>
        <w:t>Okholm., 2013, стр. 13-14)</w:t>
      </w:r>
      <w:r w:rsidRPr="001F7696">
        <w:rPr>
          <w:rFonts w:ascii="Times New Roman" w:hAnsi="Times New Roman" w:cs="Times New Roman"/>
          <w:sz w:val="24"/>
          <w:szCs w:val="24"/>
        </w:rPr>
        <w:t>.</w:t>
      </w:r>
      <w:r w:rsidR="005B7CB2">
        <w:rPr>
          <w:rFonts w:ascii="Times New Roman" w:hAnsi="Times New Roman" w:cs="Times New Roman"/>
          <w:sz w:val="24"/>
          <w:szCs w:val="24"/>
        </w:rPr>
        <w:t xml:space="preserve"> </w:t>
      </w:r>
      <w:r w:rsidR="00F85EC1">
        <w:rPr>
          <w:rFonts w:ascii="Times New Roman" w:hAnsi="Times New Roman" w:cs="Times New Roman"/>
          <w:sz w:val="24"/>
          <w:szCs w:val="24"/>
        </w:rPr>
        <w:t>Конкуренциј</w:t>
      </w:r>
      <w:r w:rsidR="00413D9F">
        <w:rPr>
          <w:rFonts w:ascii="Times New Roman" w:hAnsi="Times New Roman" w:cs="Times New Roman"/>
          <w:sz w:val="24"/>
          <w:szCs w:val="24"/>
        </w:rPr>
        <w:t>а</w:t>
      </w:r>
      <w:r w:rsidR="00F85EC1">
        <w:rPr>
          <w:rFonts w:ascii="Times New Roman" w:hAnsi="Times New Roman" w:cs="Times New Roman"/>
          <w:sz w:val="24"/>
          <w:szCs w:val="24"/>
        </w:rPr>
        <w:t xml:space="preserve"> подстиче </w:t>
      </w:r>
      <w:r w:rsidR="00D00A33">
        <w:rPr>
          <w:rFonts w:ascii="Times New Roman" w:hAnsi="Times New Roman" w:cs="Times New Roman"/>
          <w:sz w:val="24"/>
          <w:szCs w:val="24"/>
        </w:rPr>
        <w:t>раст продуктивности</w:t>
      </w:r>
      <w:r w:rsidR="00F85EC1">
        <w:rPr>
          <w:rFonts w:ascii="Times New Roman" w:hAnsi="Times New Roman" w:cs="Times New Roman"/>
          <w:sz w:val="24"/>
          <w:szCs w:val="24"/>
        </w:rPr>
        <w:t xml:space="preserve">, </w:t>
      </w:r>
      <w:r w:rsidR="001F7696">
        <w:rPr>
          <w:rFonts w:ascii="Times New Roman" w:hAnsi="Times New Roman" w:cs="Times New Roman"/>
          <w:sz w:val="24"/>
          <w:szCs w:val="24"/>
        </w:rPr>
        <w:t>тако што</w:t>
      </w:r>
      <w:r w:rsidR="00D00A33">
        <w:rPr>
          <w:rFonts w:ascii="Times New Roman" w:hAnsi="Times New Roman" w:cs="Times New Roman"/>
          <w:sz w:val="24"/>
          <w:szCs w:val="24"/>
        </w:rPr>
        <w:t xml:space="preserve"> утиче на</w:t>
      </w:r>
      <w:r w:rsidR="006A3D26">
        <w:rPr>
          <w:rFonts w:ascii="Times New Roman" w:hAnsi="Times New Roman" w:cs="Times New Roman"/>
          <w:sz w:val="24"/>
          <w:szCs w:val="24"/>
        </w:rPr>
        <w:t xml:space="preserve"> </w:t>
      </w:r>
      <w:r w:rsidR="00D00A33">
        <w:rPr>
          <w:rFonts w:ascii="Times New Roman" w:hAnsi="Times New Roman" w:cs="Times New Roman"/>
          <w:sz w:val="24"/>
          <w:szCs w:val="24"/>
        </w:rPr>
        <w:t>предузећа</w:t>
      </w:r>
      <w:r w:rsidR="006A3D26">
        <w:rPr>
          <w:rFonts w:ascii="Times New Roman" w:hAnsi="Times New Roman" w:cs="Times New Roman"/>
          <w:sz w:val="24"/>
          <w:szCs w:val="24"/>
        </w:rPr>
        <w:t xml:space="preserve"> </w:t>
      </w:r>
      <w:r w:rsidR="00D00A33">
        <w:rPr>
          <w:rFonts w:ascii="Times New Roman" w:hAnsi="Times New Roman" w:cs="Times New Roman"/>
          <w:sz w:val="24"/>
          <w:szCs w:val="24"/>
        </w:rPr>
        <w:t xml:space="preserve">да се </w:t>
      </w:r>
      <w:r w:rsidR="00F85EC1">
        <w:rPr>
          <w:rFonts w:ascii="Times New Roman" w:hAnsi="Times New Roman" w:cs="Times New Roman"/>
          <w:sz w:val="24"/>
          <w:szCs w:val="24"/>
        </w:rPr>
        <w:t xml:space="preserve">надмећу </w:t>
      </w:r>
      <w:r w:rsidR="00D00A33">
        <w:rPr>
          <w:rFonts w:ascii="Times New Roman" w:hAnsi="Times New Roman" w:cs="Times New Roman"/>
          <w:sz w:val="24"/>
          <w:szCs w:val="24"/>
        </w:rPr>
        <w:t xml:space="preserve">на тржишту </w:t>
      </w:r>
      <w:r w:rsidR="00237427">
        <w:rPr>
          <w:rFonts w:ascii="Times New Roman" w:hAnsi="Times New Roman" w:cs="Times New Roman"/>
          <w:sz w:val="24"/>
          <w:szCs w:val="24"/>
        </w:rPr>
        <w:t>у</w:t>
      </w:r>
      <w:r w:rsidR="00D00A33">
        <w:rPr>
          <w:rFonts w:ascii="Times New Roman" w:hAnsi="Times New Roman" w:cs="Times New Roman"/>
          <w:sz w:val="24"/>
          <w:szCs w:val="24"/>
        </w:rPr>
        <w:t xml:space="preserve"> томе које ће више да</w:t>
      </w:r>
      <w:r w:rsidR="00F85EC1">
        <w:rPr>
          <w:rFonts w:ascii="Times New Roman" w:hAnsi="Times New Roman" w:cs="Times New Roman"/>
          <w:sz w:val="24"/>
          <w:szCs w:val="24"/>
        </w:rPr>
        <w:t xml:space="preserve"> унапред</w:t>
      </w:r>
      <w:r w:rsidR="00D00A33">
        <w:rPr>
          <w:rFonts w:ascii="Times New Roman" w:hAnsi="Times New Roman" w:cs="Times New Roman"/>
          <w:sz w:val="24"/>
          <w:szCs w:val="24"/>
        </w:rPr>
        <w:t>и</w:t>
      </w:r>
      <w:r w:rsidR="00F85EC1">
        <w:rPr>
          <w:rFonts w:ascii="Times New Roman" w:hAnsi="Times New Roman" w:cs="Times New Roman"/>
          <w:sz w:val="24"/>
          <w:szCs w:val="24"/>
        </w:rPr>
        <w:t xml:space="preserve"> процесе, смањ</w:t>
      </w:r>
      <w:r w:rsidR="00D00A33">
        <w:rPr>
          <w:rFonts w:ascii="Times New Roman" w:hAnsi="Times New Roman" w:cs="Times New Roman"/>
          <w:sz w:val="24"/>
          <w:szCs w:val="24"/>
        </w:rPr>
        <w:t>и</w:t>
      </w:r>
      <w:r w:rsidR="00F85EC1">
        <w:rPr>
          <w:rFonts w:ascii="Times New Roman" w:hAnsi="Times New Roman" w:cs="Times New Roman"/>
          <w:sz w:val="24"/>
          <w:szCs w:val="24"/>
        </w:rPr>
        <w:t xml:space="preserve"> трошкове и произв</w:t>
      </w:r>
      <w:r w:rsidR="00D00A33">
        <w:rPr>
          <w:rFonts w:ascii="Times New Roman" w:hAnsi="Times New Roman" w:cs="Times New Roman"/>
          <w:sz w:val="24"/>
          <w:szCs w:val="24"/>
        </w:rPr>
        <w:t>е</w:t>
      </w:r>
      <w:r w:rsidR="00F85EC1">
        <w:rPr>
          <w:rFonts w:ascii="Times New Roman" w:hAnsi="Times New Roman" w:cs="Times New Roman"/>
          <w:sz w:val="24"/>
          <w:szCs w:val="24"/>
        </w:rPr>
        <w:t xml:space="preserve">де </w:t>
      </w:r>
      <w:r w:rsidR="00D00A33">
        <w:rPr>
          <w:rFonts w:ascii="Times New Roman" w:hAnsi="Times New Roman" w:cs="Times New Roman"/>
          <w:sz w:val="24"/>
          <w:szCs w:val="24"/>
        </w:rPr>
        <w:t>производе који више задовољавају потребе потрошача.</w:t>
      </w:r>
      <w:r w:rsidR="006A3D26">
        <w:rPr>
          <w:rFonts w:ascii="Times New Roman" w:hAnsi="Times New Roman" w:cs="Times New Roman"/>
          <w:sz w:val="24"/>
          <w:szCs w:val="24"/>
        </w:rPr>
        <w:t xml:space="preserve"> </w:t>
      </w:r>
      <w:r w:rsidR="003209DB">
        <w:rPr>
          <w:rFonts w:ascii="Times New Roman" w:hAnsi="Times New Roman" w:cs="Times New Roman"/>
          <w:sz w:val="24"/>
          <w:szCs w:val="24"/>
        </w:rPr>
        <w:t>Конкуренција, наиме, доводи до алокативне, производне и динамичке ефикасности</w:t>
      </w:r>
      <w:r w:rsidR="005B7CB2">
        <w:rPr>
          <w:rFonts w:ascii="Times New Roman" w:hAnsi="Times New Roman" w:cs="Times New Roman"/>
          <w:sz w:val="24"/>
          <w:szCs w:val="24"/>
        </w:rPr>
        <w:t xml:space="preserve"> </w:t>
      </w:r>
      <w:r w:rsidR="003209DB" w:rsidRPr="008F1112">
        <w:rPr>
          <w:rFonts w:ascii="Times New Roman" w:hAnsi="Times New Roman"/>
          <w:sz w:val="24"/>
          <w:szCs w:val="24"/>
        </w:rPr>
        <w:t>(</w:t>
      </w:r>
      <w:r w:rsidR="00903639" w:rsidRPr="008F1112">
        <w:rPr>
          <w:rFonts w:ascii="Times New Roman" w:hAnsi="Times New Roman"/>
          <w:sz w:val="24"/>
          <w:szCs w:val="24"/>
        </w:rPr>
        <w:t xml:space="preserve">Motta, 2003, стр. </w:t>
      </w:r>
      <w:r w:rsidR="008F1112" w:rsidRPr="008F1112">
        <w:rPr>
          <w:rFonts w:ascii="Times New Roman" w:hAnsi="Times New Roman"/>
          <w:sz w:val="24"/>
          <w:szCs w:val="24"/>
        </w:rPr>
        <w:t>50</w:t>
      </w:r>
      <w:r w:rsidR="00903639" w:rsidRPr="008F1112">
        <w:rPr>
          <w:rFonts w:ascii="Times New Roman" w:hAnsi="Times New Roman"/>
          <w:sz w:val="24"/>
          <w:szCs w:val="24"/>
        </w:rPr>
        <w:t>;</w:t>
      </w:r>
      <w:r w:rsidR="005B7CB2">
        <w:rPr>
          <w:rFonts w:ascii="Times New Roman" w:hAnsi="Times New Roman"/>
          <w:sz w:val="24"/>
          <w:szCs w:val="24"/>
        </w:rPr>
        <w:t xml:space="preserve"> </w:t>
      </w:r>
      <w:r w:rsidR="003209DB" w:rsidRPr="00E936B7">
        <w:rPr>
          <w:rFonts w:ascii="Times New Roman" w:hAnsi="Times New Roman"/>
          <w:sz w:val="24"/>
          <w:szCs w:val="24"/>
        </w:rPr>
        <w:t xml:space="preserve">Boheim, 2004, </w:t>
      </w:r>
      <w:r w:rsidR="008B793F">
        <w:rPr>
          <w:rFonts w:ascii="Times New Roman" w:hAnsi="Times New Roman"/>
          <w:sz w:val="24"/>
          <w:szCs w:val="24"/>
        </w:rPr>
        <w:t xml:space="preserve">стр. </w:t>
      </w:r>
      <w:r w:rsidR="003209DB" w:rsidRPr="00E936B7">
        <w:rPr>
          <w:rFonts w:ascii="Times New Roman" w:hAnsi="Times New Roman"/>
          <w:sz w:val="24"/>
          <w:szCs w:val="24"/>
        </w:rPr>
        <w:t>154).</w:t>
      </w:r>
      <w:r w:rsidR="006A3D26">
        <w:rPr>
          <w:rFonts w:ascii="Times New Roman" w:hAnsi="Times New Roman"/>
          <w:sz w:val="24"/>
          <w:szCs w:val="24"/>
        </w:rPr>
        <w:t xml:space="preserve"> </w:t>
      </w:r>
      <w:r w:rsidR="00A9682E">
        <w:rPr>
          <w:rFonts w:ascii="Times New Roman" w:hAnsi="Times New Roman" w:cs="Times New Roman"/>
          <w:sz w:val="24"/>
          <w:szCs w:val="24"/>
        </w:rPr>
        <w:t>Конкуренција је посебно битна за постсоцијалистичке земље, пошто је она кључан елемен</w:t>
      </w:r>
      <w:r w:rsidR="00CF0107">
        <w:rPr>
          <w:rFonts w:ascii="Times New Roman" w:hAnsi="Times New Roman" w:cs="Times New Roman"/>
          <w:sz w:val="24"/>
          <w:szCs w:val="24"/>
        </w:rPr>
        <w:t>а</w:t>
      </w:r>
      <w:r w:rsidR="00A9682E">
        <w:rPr>
          <w:rFonts w:ascii="Times New Roman" w:hAnsi="Times New Roman" w:cs="Times New Roman"/>
          <w:sz w:val="24"/>
          <w:szCs w:val="24"/>
        </w:rPr>
        <w:t>т реформских процеса (транз</w:t>
      </w:r>
      <w:r w:rsidR="00CF0107">
        <w:rPr>
          <w:rFonts w:ascii="Times New Roman" w:hAnsi="Times New Roman" w:cs="Times New Roman"/>
          <w:sz w:val="24"/>
          <w:szCs w:val="24"/>
        </w:rPr>
        <w:t>и</w:t>
      </w:r>
      <w:r w:rsidR="00A9682E">
        <w:rPr>
          <w:rFonts w:ascii="Times New Roman" w:hAnsi="Times New Roman" w:cs="Times New Roman"/>
          <w:sz w:val="24"/>
          <w:szCs w:val="24"/>
        </w:rPr>
        <w:t>ције)</w:t>
      </w:r>
      <w:r w:rsidR="005B7CB2">
        <w:rPr>
          <w:rFonts w:ascii="Times New Roman" w:hAnsi="Times New Roman" w:cs="Times New Roman"/>
          <w:sz w:val="24"/>
          <w:szCs w:val="24"/>
        </w:rPr>
        <w:t xml:space="preserve"> </w:t>
      </w:r>
      <w:r w:rsidR="008D21A1" w:rsidRPr="00E46655">
        <w:rPr>
          <w:rFonts w:ascii="Times New Roman" w:hAnsi="Times New Roman"/>
          <w:sz w:val="24"/>
          <w:szCs w:val="24"/>
        </w:rPr>
        <w:t>(Vagliasindi, 2001, стр. 1</w:t>
      </w:r>
      <w:r w:rsidR="00851CBE" w:rsidRPr="00E46655">
        <w:rPr>
          <w:rFonts w:ascii="Times New Roman" w:hAnsi="Times New Roman"/>
          <w:sz w:val="24"/>
          <w:szCs w:val="24"/>
        </w:rPr>
        <w:t>-2</w:t>
      </w:r>
      <w:r w:rsidR="008D21A1" w:rsidRPr="00E46655">
        <w:rPr>
          <w:rFonts w:ascii="Times New Roman" w:hAnsi="Times New Roman"/>
          <w:sz w:val="24"/>
          <w:szCs w:val="24"/>
        </w:rPr>
        <w:t>)</w:t>
      </w:r>
      <w:r w:rsidR="00A9682E" w:rsidRPr="00E46655">
        <w:rPr>
          <w:rFonts w:ascii="Times New Roman" w:hAnsi="Times New Roman" w:cs="Times New Roman"/>
          <w:sz w:val="24"/>
          <w:szCs w:val="24"/>
        </w:rPr>
        <w:t>.</w:t>
      </w:r>
      <w:r w:rsidR="005B7CB2" w:rsidRPr="00E46655">
        <w:rPr>
          <w:rFonts w:ascii="Times New Roman" w:hAnsi="Times New Roman" w:cs="Times New Roman"/>
          <w:sz w:val="24"/>
          <w:szCs w:val="24"/>
        </w:rPr>
        <w:t xml:space="preserve"> </w:t>
      </w:r>
      <w:r w:rsidR="00A9682E" w:rsidRPr="00E46655">
        <w:rPr>
          <w:rFonts w:ascii="Times New Roman" w:hAnsi="Times New Roman" w:cs="Times New Roman"/>
          <w:sz w:val="24"/>
          <w:szCs w:val="24"/>
        </w:rPr>
        <w:t>Конкуренција</w:t>
      </w:r>
      <w:r w:rsidR="00A9682E">
        <w:rPr>
          <w:rFonts w:ascii="Times New Roman" w:hAnsi="Times New Roman" w:cs="Times New Roman"/>
          <w:sz w:val="24"/>
          <w:szCs w:val="24"/>
        </w:rPr>
        <w:t xml:space="preserve"> у овим земљама </w:t>
      </w:r>
      <w:r w:rsidR="005C3467">
        <w:rPr>
          <w:rFonts w:ascii="Times New Roman" w:hAnsi="Times New Roman" w:cs="Times New Roman"/>
          <w:sz w:val="24"/>
          <w:szCs w:val="24"/>
        </w:rPr>
        <w:t>прем</w:t>
      </w:r>
      <w:r w:rsidR="005E34B1">
        <w:rPr>
          <w:rFonts w:ascii="Times New Roman" w:hAnsi="Times New Roman" w:cs="Times New Roman"/>
          <w:sz w:val="24"/>
          <w:szCs w:val="24"/>
        </w:rPr>
        <w:t>а</w:t>
      </w:r>
      <w:r w:rsidR="005C3467">
        <w:rPr>
          <w:rFonts w:ascii="Times New Roman" w:hAnsi="Times New Roman" w:cs="Times New Roman"/>
          <w:sz w:val="24"/>
          <w:szCs w:val="24"/>
        </w:rPr>
        <w:t xml:space="preserve"> теорији</w:t>
      </w:r>
      <w:r w:rsidR="00AD2A87">
        <w:rPr>
          <w:rFonts w:ascii="Times New Roman" w:hAnsi="Times New Roman" w:cs="Times New Roman"/>
          <w:sz w:val="24"/>
          <w:szCs w:val="24"/>
        </w:rPr>
        <w:t xml:space="preserve"> транзиције</w:t>
      </w:r>
      <w:r w:rsidR="006A3D26">
        <w:rPr>
          <w:rFonts w:ascii="Times New Roman" w:hAnsi="Times New Roman" w:cs="Times New Roman"/>
          <w:sz w:val="24"/>
          <w:szCs w:val="24"/>
        </w:rPr>
        <w:t xml:space="preserve"> </w:t>
      </w:r>
      <w:r w:rsidR="00A9682E">
        <w:rPr>
          <w:rFonts w:ascii="Times New Roman" w:hAnsi="Times New Roman" w:cs="Times New Roman"/>
          <w:sz w:val="24"/>
          <w:szCs w:val="24"/>
        </w:rPr>
        <w:t>доприноси смањењу цена, искључ</w:t>
      </w:r>
      <w:r w:rsidR="006906E5">
        <w:rPr>
          <w:rFonts w:ascii="Times New Roman" w:hAnsi="Times New Roman" w:cs="Times New Roman"/>
          <w:sz w:val="24"/>
          <w:szCs w:val="24"/>
        </w:rPr>
        <w:t>ује</w:t>
      </w:r>
      <w:r w:rsidR="00A9682E">
        <w:rPr>
          <w:rFonts w:ascii="Times New Roman" w:hAnsi="Times New Roman" w:cs="Times New Roman"/>
          <w:sz w:val="24"/>
          <w:szCs w:val="24"/>
        </w:rPr>
        <w:t xml:space="preserve"> неефикасн</w:t>
      </w:r>
      <w:r w:rsidR="006906E5">
        <w:rPr>
          <w:rFonts w:ascii="Times New Roman" w:hAnsi="Times New Roman" w:cs="Times New Roman"/>
          <w:sz w:val="24"/>
          <w:szCs w:val="24"/>
        </w:rPr>
        <w:t>е</w:t>
      </w:r>
      <w:r w:rsidR="00A9682E">
        <w:rPr>
          <w:rFonts w:ascii="Times New Roman" w:hAnsi="Times New Roman" w:cs="Times New Roman"/>
          <w:sz w:val="24"/>
          <w:szCs w:val="24"/>
        </w:rPr>
        <w:t xml:space="preserve"> фирм</w:t>
      </w:r>
      <w:r w:rsidR="00587395">
        <w:rPr>
          <w:rFonts w:ascii="Times New Roman" w:hAnsi="Times New Roman" w:cs="Times New Roman"/>
          <w:sz w:val="24"/>
          <w:szCs w:val="24"/>
        </w:rPr>
        <w:t>е</w:t>
      </w:r>
      <w:r w:rsidR="00A9682E">
        <w:rPr>
          <w:rFonts w:ascii="Times New Roman" w:hAnsi="Times New Roman" w:cs="Times New Roman"/>
          <w:sz w:val="24"/>
          <w:szCs w:val="24"/>
        </w:rPr>
        <w:t xml:space="preserve"> са тржишта, и в</w:t>
      </w:r>
      <w:r w:rsidR="00C11B9F">
        <w:rPr>
          <w:rFonts w:ascii="Times New Roman" w:hAnsi="Times New Roman" w:cs="Times New Roman"/>
          <w:sz w:val="24"/>
          <w:szCs w:val="24"/>
        </w:rPr>
        <w:t>ажна</w:t>
      </w:r>
      <w:r w:rsidR="00A9682E">
        <w:rPr>
          <w:rFonts w:ascii="Times New Roman" w:hAnsi="Times New Roman" w:cs="Times New Roman"/>
          <w:sz w:val="24"/>
          <w:szCs w:val="24"/>
        </w:rPr>
        <w:t xml:space="preserve"> је за </w:t>
      </w:r>
      <w:r w:rsidR="00CF0107">
        <w:rPr>
          <w:rFonts w:ascii="Times New Roman" w:hAnsi="Times New Roman" w:cs="Times New Roman"/>
          <w:sz w:val="24"/>
          <w:szCs w:val="24"/>
        </w:rPr>
        <w:t xml:space="preserve">развој </w:t>
      </w:r>
      <w:r w:rsidR="00A9682E">
        <w:rPr>
          <w:rFonts w:ascii="Times New Roman" w:hAnsi="Times New Roman" w:cs="Times New Roman"/>
          <w:sz w:val="24"/>
          <w:szCs w:val="24"/>
        </w:rPr>
        <w:t>иновациј</w:t>
      </w:r>
      <w:r w:rsidR="00CF0107">
        <w:rPr>
          <w:rFonts w:ascii="Times New Roman" w:hAnsi="Times New Roman" w:cs="Times New Roman"/>
          <w:sz w:val="24"/>
          <w:szCs w:val="24"/>
        </w:rPr>
        <w:t>а</w:t>
      </w:r>
      <w:r w:rsidR="006A3D26">
        <w:rPr>
          <w:rFonts w:ascii="Times New Roman" w:hAnsi="Times New Roman" w:cs="Times New Roman"/>
          <w:sz w:val="24"/>
          <w:szCs w:val="24"/>
        </w:rPr>
        <w:t xml:space="preserve"> </w:t>
      </w:r>
      <w:r w:rsidR="00A9682E">
        <w:rPr>
          <w:rFonts w:ascii="Times New Roman" w:hAnsi="Times New Roman"/>
          <w:sz w:val="24"/>
          <w:szCs w:val="24"/>
        </w:rPr>
        <w:t xml:space="preserve">(Friesenbichler, Boheim, </w:t>
      </w:r>
      <w:r w:rsidR="00DF52D8">
        <w:rPr>
          <w:rFonts w:ascii="Times New Roman" w:hAnsi="Times New Roman"/>
          <w:sz w:val="24"/>
          <w:szCs w:val="24"/>
        </w:rPr>
        <w:t>&amp;</w:t>
      </w:r>
      <w:r w:rsidR="006A3D26">
        <w:rPr>
          <w:rFonts w:ascii="Times New Roman" w:hAnsi="Times New Roman"/>
          <w:sz w:val="24"/>
          <w:szCs w:val="24"/>
        </w:rPr>
        <w:t xml:space="preserve"> </w:t>
      </w:r>
      <w:r w:rsidR="00A9682E">
        <w:rPr>
          <w:rFonts w:ascii="Times New Roman" w:hAnsi="Times New Roman"/>
          <w:sz w:val="24"/>
          <w:szCs w:val="24"/>
        </w:rPr>
        <w:t>Laster, 2014, стр. 9-10)</w:t>
      </w:r>
      <w:r w:rsidR="00165FA5">
        <w:rPr>
          <w:rFonts w:ascii="Times New Roman" w:hAnsi="Times New Roman" w:cs="Times New Roman"/>
          <w:sz w:val="24"/>
          <w:szCs w:val="24"/>
        </w:rPr>
        <w:t>.</w:t>
      </w:r>
      <w:r w:rsidR="005B7CB2">
        <w:rPr>
          <w:rFonts w:ascii="Times New Roman" w:hAnsi="Times New Roman" w:cs="Times New Roman"/>
          <w:sz w:val="24"/>
          <w:szCs w:val="24"/>
        </w:rPr>
        <w:t xml:space="preserve"> </w:t>
      </w:r>
      <w:r w:rsidR="00165FA5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мп</w:t>
      </w:r>
      <w:r w:rsidR="00D00A3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ријска истраживања дају различите</w:t>
      </w:r>
      <w:r w:rsidR="00127068">
        <w:rPr>
          <w:rFonts w:ascii="Times New Roman" w:hAnsi="Times New Roman" w:cs="Times New Roman"/>
          <w:sz w:val="24"/>
          <w:szCs w:val="24"/>
        </w:rPr>
        <w:t xml:space="preserve"> </w:t>
      </w:r>
      <w:r w:rsidR="00506BAE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 противречне</w:t>
      </w:r>
      <w:r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резултате у погледу </w:t>
      </w:r>
      <w:r w:rsidR="008C0A7E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истражене</w:t>
      </w:r>
      <w:r w:rsidR="00127068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везе између интензитета конкуренц</w:t>
      </w:r>
      <w:r w:rsidR="00670D27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ије и економске активности.</w:t>
      </w:r>
      <w:r w:rsidR="005B7CB2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70D27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 овом контексту</w:t>
      </w:r>
      <w:r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постоје три групе аутора. Прв</w:t>
      </w:r>
      <w:r w:rsidR="00670D27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</w:t>
      </w:r>
      <w:r w:rsidR="00127068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70D27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група</w:t>
      </w:r>
      <w:r w:rsidR="00127068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аутора налази позит</w:t>
      </w:r>
      <w:r w:rsidR="00DB6CDF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</w:t>
      </w:r>
      <w:r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вну везу између конк</w:t>
      </w:r>
      <w:r w:rsidR="004028AA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уренције и економске активности.</w:t>
      </w:r>
      <w:r w:rsidR="005B7CB2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4028AA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Д</w:t>
      </w:r>
      <w:r w:rsidR="00506BAE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руга</w:t>
      </w:r>
      <w:r w:rsidR="005B7CB2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506BAE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група</w:t>
      </w:r>
      <w:r w:rsidR="006A3D26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821477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аутора</w:t>
      </w:r>
      <w:r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не налаз</w:t>
      </w:r>
      <w:r w:rsidR="007F3D1F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</w:t>
      </w:r>
      <w:r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статистички значајну везу</w:t>
      </w:r>
      <w:r w:rsidR="00DB6CDF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r w:rsidR="00D00A33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</w:t>
      </w:r>
      <w:r w:rsidR="00A5530E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закључује</w:t>
      </w:r>
      <w:r w:rsidR="00DB6CDF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да нема </w:t>
      </w:r>
      <w:r w:rsidR="00C11B9F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јасне </w:t>
      </w:r>
      <w:r w:rsidR="00DB6CDF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везе између конкуренције и економске активности</w:t>
      </w:r>
      <w:r w:rsidR="004028AA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r w:rsidR="00127068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506BAE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Коначно,</w:t>
      </w:r>
      <w:r w:rsidR="00127068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506BAE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т</w:t>
      </w:r>
      <w:r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рећа </w:t>
      </w:r>
      <w:r w:rsidR="00506BAE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група</w:t>
      </w:r>
      <w:r w:rsidR="00127068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аутора нал</w:t>
      </w:r>
      <w:r w:rsidR="00DB6CDF">
        <w:rPr>
          <w:rFonts w:ascii="Times New Roman" w:hAnsi="Times New Roman" w:cs="Times New Roman"/>
          <w:sz w:val="24"/>
          <w:szCs w:val="24"/>
        </w:rPr>
        <w:t>аз</w:t>
      </w:r>
      <w:r w:rsidR="00963FCA">
        <w:rPr>
          <w:rFonts w:ascii="Times New Roman" w:hAnsi="Times New Roman" w:cs="Times New Roman"/>
          <w:sz w:val="24"/>
          <w:szCs w:val="24"/>
        </w:rPr>
        <w:t>и</w:t>
      </w:r>
      <w:r w:rsidR="00DB6CDF">
        <w:rPr>
          <w:rFonts w:ascii="Times New Roman" w:hAnsi="Times New Roman" w:cs="Times New Roman"/>
          <w:sz w:val="24"/>
          <w:szCs w:val="24"/>
        </w:rPr>
        <w:t xml:space="preserve"> н</w:t>
      </w:r>
      <w:r w:rsidR="00BE2B05">
        <w:rPr>
          <w:rFonts w:ascii="Times New Roman" w:hAnsi="Times New Roman" w:cs="Times New Roman"/>
          <w:sz w:val="24"/>
          <w:szCs w:val="24"/>
        </w:rPr>
        <w:t>е</w:t>
      </w:r>
      <w:r w:rsidR="00DB6CDF">
        <w:rPr>
          <w:rFonts w:ascii="Times New Roman" w:hAnsi="Times New Roman" w:cs="Times New Roman"/>
          <w:sz w:val="24"/>
          <w:szCs w:val="24"/>
        </w:rPr>
        <w:t xml:space="preserve">гативну везу између </w:t>
      </w:r>
      <w:r w:rsidR="00AD2A87">
        <w:rPr>
          <w:rFonts w:ascii="Times New Roman" w:hAnsi="Times New Roman" w:cs="Times New Roman"/>
          <w:sz w:val="24"/>
          <w:szCs w:val="24"/>
        </w:rPr>
        <w:t>конкуренције и економске активности.</w:t>
      </w:r>
    </w:p>
    <w:p w:rsidR="00E96696" w:rsidRPr="00BE2B05" w:rsidRDefault="00F34E1D" w:rsidP="00300E1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Циљ овог рада је утврђивање </w:t>
      </w:r>
      <w:r w:rsidR="008E237B">
        <w:rPr>
          <w:rFonts w:ascii="Times New Roman" w:hAnsi="Times New Roman" w:cs="Times New Roman"/>
          <w:sz w:val="24"/>
          <w:szCs w:val="24"/>
        </w:rPr>
        <w:t xml:space="preserve">везе између интензитета конкуренције и економске активности </w:t>
      </w:r>
      <w:r w:rsidR="006906E5">
        <w:rPr>
          <w:rFonts w:ascii="Times New Roman" w:hAnsi="Times New Roman" w:cs="Times New Roman"/>
          <w:sz w:val="24"/>
          <w:szCs w:val="24"/>
        </w:rPr>
        <w:t>постсоцијалистичких земаља</w:t>
      </w:r>
      <w:r w:rsidR="008E237B">
        <w:rPr>
          <w:rFonts w:ascii="Times New Roman" w:hAnsi="Times New Roman" w:cs="Times New Roman"/>
          <w:sz w:val="24"/>
          <w:szCs w:val="24"/>
        </w:rPr>
        <w:t>.</w:t>
      </w:r>
      <w:r w:rsidR="006A3D26">
        <w:rPr>
          <w:rFonts w:ascii="Times New Roman" w:hAnsi="Times New Roman" w:cs="Times New Roman"/>
          <w:sz w:val="24"/>
          <w:szCs w:val="24"/>
        </w:rPr>
        <w:t xml:space="preserve"> </w:t>
      </w:r>
      <w:r w:rsidR="008E237B">
        <w:rPr>
          <w:rFonts w:ascii="Times New Roman" w:hAnsi="Times New Roman" w:cs="Times New Roman"/>
          <w:sz w:val="24"/>
          <w:szCs w:val="24"/>
        </w:rPr>
        <w:t xml:space="preserve">Конкретно, у раду ће бити анализиран однос између интензитета конкуренције и </w:t>
      </w:r>
      <w:r w:rsidR="006906E5">
        <w:rPr>
          <w:rFonts w:ascii="Times New Roman" w:hAnsi="Times New Roman" w:cs="Times New Roman"/>
          <w:sz w:val="24"/>
          <w:szCs w:val="24"/>
        </w:rPr>
        <w:t xml:space="preserve">бруто </w:t>
      </w:r>
      <w:r w:rsidR="00BE2B05">
        <w:rPr>
          <w:rFonts w:ascii="Times New Roman" w:hAnsi="Times New Roman" w:cs="Times New Roman"/>
          <w:sz w:val="24"/>
          <w:szCs w:val="24"/>
        </w:rPr>
        <w:t>домаћег</w:t>
      </w:r>
      <w:r w:rsidR="006906E5">
        <w:rPr>
          <w:rFonts w:ascii="Times New Roman" w:hAnsi="Times New Roman" w:cs="Times New Roman"/>
          <w:sz w:val="24"/>
          <w:szCs w:val="24"/>
        </w:rPr>
        <w:t xml:space="preserve"> производа (</w:t>
      </w:r>
      <w:r w:rsidR="009F771D">
        <w:rPr>
          <w:rFonts w:ascii="Times New Roman" w:hAnsi="Times New Roman" w:cs="Times New Roman"/>
          <w:sz w:val="24"/>
          <w:szCs w:val="24"/>
        </w:rPr>
        <w:t>БДП</w:t>
      </w:r>
      <w:r w:rsidR="006906E5">
        <w:rPr>
          <w:rFonts w:ascii="Times New Roman" w:hAnsi="Times New Roman" w:cs="Times New Roman"/>
          <w:sz w:val="24"/>
          <w:szCs w:val="24"/>
        </w:rPr>
        <w:t>)</w:t>
      </w:r>
      <w:r w:rsidR="006A3D26">
        <w:rPr>
          <w:rFonts w:ascii="Times New Roman" w:hAnsi="Times New Roman" w:cs="Times New Roman"/>
          <w:sz w:val="24"/>
          <w:szCs w:val="24"/>
        </w:rPr>
        <w:t xml:space="preserve"> </w:t>
      </w:r>
      <w:r w:rsidR="009F771D">
        <w:rPr>
          <w:rFonts w:ascii="Times New Roman" w:hAnsi="Times New Roman" w:cs="Times New Roman"/>
          <w:sz w:val="24"/>
          <w:szCs w:val="24"/>
        </w:rPr>
        <w:t>на узорку од</w:t>
      </w:r>
      <w:r w:rsidR="008E237B">
        <w:rPr>
          <w:rFonts w:ascii="Times New Roman" w:hAnsi="Times New Roman" w:cs="Times New Roman"/>
          <w:sz w:val="24"/>
          <w:szCs w:val="24"/>
        </w:rPr>
        <w:t xml:space="preserve"> 22 </w:t>
      </w:r>
      <w:r w:rsidR="00912894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посматране</w:t>
      </w:r>
      <w:r w:rsidR="00127068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8E237B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постсоцијалистичке </w:t>
      </w:r>
      <w:r w:rsidR="00C65993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земље</w:t>
      </w:r>
      <w:r w:rsidR="00BC2712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у </w:t>
      </w:r>
      <w:r w:rsidR="008E237B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период </w:t>
      </w:r>
      <w:r w:rsidR="0046363E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од 2007</w:t>
      </w:r>
      <w:r w:rsidR="00751516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r w:rsidR="005B7CB2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46363E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до 2017. године</w:t>
      </w:r>
      <w:r w:rsidR="008E237B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r w:rsidR="00127068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A04163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Истраживање</w:t>
      </w:r>
      <w:r w:rsidR="00127068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51D29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се спроводи коришћењем </w:t>
      </w:r>
      <w:r w:rsidR="006906E5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регресионе </w:t>
      </w:r>
      <w:r w:rsidR="00B5064E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анализе </w:t>
      </w:r>
      <w:r w:rsidR="0086186A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панел </w:t>
      </w:r>
      <w:r w:rsidR="00751D29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података</w:t>
      </w:r>
      <w:r w:rsidR="00B5064E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E96696" w:rsidRDefault="003E2725" w:rsidP="00300E1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Чланак полази од истраживачке хипотезе да и</w:t>
      </w:r>
      <w:r w:rsidR="0046363E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нтензитет конкуренције доприноси нивоу економске активности</w:t>
      </w:r>
      <w:r w:rsidR="000C471F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Интензитет конкуренције се мери индикатором интензитета локалне конкуренције </w:t>
      </w:r>
      <w:r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из И</w:t>
      </w:r>
      <w:r w:rsidR="005B7CB2" w:rsidRPr="00BE2B0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ндекса</w:t>
      </w:r>
      <w:r w:rsidR="005B7CB2">
        <w:rPr>
          <w:rFonts w:ascii="Times New Roman" w:hAnsi="Times New Roman" w:cs="Times New Roman"/>
          <w:sz w:val="24"/>
          <w:szCs w:val="24"/>
        </w:rPr>
        <w:t xml:space="preserve"> глобалне конкурентности </w:t>
      </w:r>
      <w:r w:rsidR="000C471F">
        <w:rPr>
          <w:rFonts w:ascii="Times New Roman" w:hAnsi="Times New Roman" w:cs="Times New Roman"/>
          <w:sz w:val="24"/>
          <w:szCs w:val="24"/>
        </w:rPr>
        <w:t>Светског економског форума, док се економска активност мери</w:t>
      </w:r>
      <w:r w:rsidR="001270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бруто домаћ</w:t>
      </w:r>
      <w:r w:rsidR="00BE2B05">
        <w:rPr>
          <w:rFonts w:ascii="Times New Roman" w:hAnsi="Times New Roman" w:cs="Times New Roman"/>
          <w:sz w:val="24"/>
          <w:szCs w:val="24"/>
        </w:rPr>
        <w:t>им</w:t>
      </w:r>
      <w:r>
        <w:rPr>
          <w:rFonts w:ascii="Times New Roman" w:hAnsi="Times New Roman" w:cs="Times New Roman"/>
          <w:sz w:val="24"/>
          <w:szCs w:val="24"/>
        </w:rPr>
        <w:t xml:space="preserve"> производ</w:t>
      </w:r>
      <w:r w:rsidR="00BE2B05">
        <w:rPr>
          <w:rFonts w:ascii="Times New Roman" w:hAnsi="Times New Roman" w:cs="Times New Roman"/>
          <w:sz w:val="24"/>
          <w:szCs w:val="24"/>
        </w:rPr>
        <w:t>ом</w:t>
      </w:r>
      <w:r w:rsidR="0046363E">
        <w:rPr>
          <w:rFonts w:ascii="Times New Roman" w:hAnsi="Times New Roman" w:cs="Times New Roman"/>
          <w:sz w:val="24"/>
          <w:szCs w:val="24"/>
        </w:rPr>
        <w:t>.</w:t>
      </w:r>
    </w:p>
    <w:p w:rsidR="001A0C6A" w:rsidRPr="007177F9" w:rsidRDefault="004A2A50" w:rsidP="000C471F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Поред уводног дела, рад се састоји од три одељка</w:t>
      </w:r>
      <w:r w:rsidR="00F61970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 закључка. У другом</w:t>
      </w:r>
      <w:r w:rsidR="00A51678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делу рада представљен је преглед постојеће</w:t>
      </w:r>
      <w:r w:rsidR="00127068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F61970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релевантне</w:t>
      </w:r>
      <w:r w:rsidR="00A51678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научне литературе у којој се разматра веза између </w:t>
      </w:r>
      <w:r w:rsidR="0013678E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конкуренције и обима економске акти</w:t>
      </w:r>
      <w:r w:rsidR="00BB1BF9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вности на нивоу државе.</w:t>
      </w:r>
      <w:r w:rsidR="00127068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B1BF9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 трећем</w:t>
      </w:r>
      <w:r w:rsidR="00127068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B1BF9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одељку</w:t>
      </w:r>
      <w:r w:rsidR="0013678E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рада </w:t>
      </w:r>
      <w:r w:rsidR="000C471F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разматрани</w:t>
      </w:r>
      <w:r w:rsidR="0013678E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су подаци, методологија истраживања и</w:t>
      </w:r>
      <w:r w:rsidR="003169DF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ода</w:t>
      </w:r>
      <w:r w:rsidR="004028AA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</w:t>
      </w:r>
      <w:r w:rsidR="003169DF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рани </w:t>
      </w:r>
      <w:r w:rsidR="003169DF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>економ</w:t>
      </w:r>
      <w:r w:rsidR="004048C3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е</w:t>
      </w:r>
      <w:r w:rsidR="003169DF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тријски модел</w:t>
      </w:r>
      <w:r w:rsidR="00BB1BF9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r w:rsidR="00127068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B1BF9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 четвртом</w:t>
      </w:r>
      <w:r w:rsidR="0013678E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делу рада следи представљање и дискусија резултата </w:t>
      </w:r>
      <w:r w:rsidR="00BC5AEA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спроведене </w:t>
      </w:r>
      <w:r w:rsidR="0013678E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анализе</w:t>
      </w:r>
      <w:r w:rsidR="003169DF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панел података</w:t>
      </w:r>
      <w:r w:rsidR="00BB1BF9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док завршни део рада изводи</w:t>
      </w:r>
      <w:r w:rsidR="00F03E94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(даје)</w:t>
      </w:r>
      <w:r w:rsidR="00BB1BF9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конкретне закључке из </w:t>
      </w:r>
      <w:r w:rsidR="00BC5AE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ове </w:t>
      </w:r>
      <w:r w:rsidR="00BB1BF9" w:rsidRPr="007177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анализе.</w:t>
      </w:r>
    </w:p>
    <w:p w:rsidR="00127068" w:rsidRPr="00127068" w:rsidRDefault="00127068" w:rsidP="000C471F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E6860" w:rsidRPr="00453DC8" w:rsidRDefault="003E6860" w:rsidP="00300E15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53DC8">
        <w:rPr>
          <w:rFonts w:ascii="Times New Roman" w:hAnsi="Times New Roman" w:cs="Times New Roman"/>
          <w:i/>
          <w:sz w:val="24"/>
          <w:szCs w:val="24"/>
        </w:rPr>
        <w:t>ПРЕГЛЕД</w:t>
      </w:r>
      <w:r w:rsidR="00F8695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53DC8">
        <w:rPr>
          <w:rFonts w:ascii="Times New Roman" w:hAnsi="Times New Roman" w:cs="Times New Roman"/>
          <w:i/>
          <w:sz w:val="24"/>
          <w:szCs w:val="24"/>
        </w:rPr>
        <w:t>ЛИТЕРАТУРЕ</w:t>
      </w:r>
    </w:p>
    <w:p w:rsidR="00E96696" w:rsidRDefault="00E96696" w:rsidP="00300E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696" w:rsidRPr="002F3111" w:rsidRDefault="007D66C3" w:rsidP="00300E1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Бројн</w:t>
      </w:r>
      <w:r w:rsidR="00C2766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аутори у својим економ</w:t>
      </w:r>
      <w:r w:rsidR="0091600E">
        <w:rPr>
          <w:rFonts w:ascii="Times New Roman" w:hAnsi="Times New Roman" w:cs="Times New Roman"/>
          <w:sz w:val="24"/>
          <w:szCs w:val="24"/>
        </w:rPr>
        <w:t>ским</w:t>
      </w:r>
      <w:r>
        <w:rPr>
          <w:rFonts w:ascii="Times New Roman" w:hAnsi="Times New Roman" w:cs="Times New Roman"/>
          <w:sz w:val="24"/>
          <w:szCs w:val="24"/>
        </w:rPr>
        <w:t xml:space="preserve"> истраживањ</w:t>
      </w:r>
      <w:r w:rsidR="00257CD1">
        <w:rPr>
          <w:rFonts w:ascii="Times New Roman" w:hAnsi="Times New Roman" w:cs="Times New Roman"/>
          <w:sz w:val="24"/>
          <w:szCs w:val="24"/>
        </w:rPr>
        <w:t>им</w:t>
      </w:r>
      <w:r>
        <w:rPr>
          <w:rFonts w:ascii="Times New Roman" w:hAnsi="Times New Roman" w:cs="Times New Roman"/>
          <w:sz w:val="24"/>
          <w:szCs w:val="24"/>
        </w:rPr>
        <w:t xml:space="preserve">а указују </w:t>
      </w:r>
      <w:r w:rsidR="0051683F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то </w:t>
      </w:r>
      <w:r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 је однос </w:t>
      </w:r>
      <w:r w:rsidR="008B58C0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корелације </w:t>
      </w:r>
      <w:r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између интензитета конкуренције и </w:t>
      </w:r>
      <w:r w:rsidR="0051683F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бруто домаћег</w:t>
      </w:r>
      <w:r w:rsidR="009166EA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производа</w:t>
      </w:r>
      <w:r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позитиван.</w:t>
      </w:r>
      <w:r w:rsidR="001C5CA8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683F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Они закључују да интензит</w:t>
      </w:r>
      <w:r w:rsidR="00257CD1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ет</w:t>
      </w:r>
      <w:r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конкуренције доприноси већој економској ефикасности, и последично </w:t>
      </w:r>
      <w:r w:rsidR="00A26C71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доводи </w:t>
      </w:r>
      <w:r w:rsidR="002129AA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до већег</w:t>
      </w:r>
      <w:r w:rsidR="00127068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29AA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аутпута</w:t>
      </w:r>
      <w:r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27068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Насупрот њима, друг</w:t>
      </w:r>
      <w:r w:rsidR="00C27660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127068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0F56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аутори доказују</w:t>
      </w:r>
      <w:r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 између конкуренције и економск</w:t>
      </w:r>
      <w:r w:rsidR="001A0C6A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активности нема статистички значајне везе.</w:t>
      </w:r>
      <w:r w:rsidR="001C5CA8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Они п</w:t>
      </w:r>
      <w:r w:rsidR="00196D09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оказују кроз своја</w:t>
      </w:r>
      <w:r w:rsidR="00257CD1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1820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емпиријска </w:t>
      </w:r>
      <w:r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истраживања да интензитет конкуренције није у корелацији са </w:t>
      </w:r>
      <w:r w:rsidR="00467FC7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БДП</w:t>
      </w:r>
      <w:r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B7CB2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Поврх тога, </w:t>
      </w:r>
      <w:r w:rsidR="00CE5C8A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неки</w:t>
      </w:r>
      <w:r w:rsidR="00127068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5C8A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аутори тврде</w:t>
      </w:r>
      <w:r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 интензитет конкур</w:t>
      </w:r>
      <w:r w:rsidR="004048C3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ен</w:t>
      </w:r>
      <w:r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ције има негатив</w:t>
      </w:r>
      <w:r w:rsidR="00A26C71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 утицај на </w:t>
      </w:r>
      <w:r w:rsidR="00467FC7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БДП</w:t>
      </w:r>
      <w:r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због негативног дејста интензивне конкуренције на развој </w:t>
      </w:r>
      <w:r w:rsidR="0091600E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иновација</w:t>
      </w:r>
      <w:r w:rsidR="002F3111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27068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3111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</w:t>
      </w:r>
      <w:r w:rsidR="003C789D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даљем тексту</w:t>
      </w:r>
      <w:r w:rsidR="002F3111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представљени су значајнији аутори и њихова гл</w:t>
      </w:r>
      <w:r w:rsidR="00257CD1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2F3111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дишта и</w:t>
      </w:r>
      <w:r w:rsidR="002F3111">
        <w:rPr>
          <w:rFonts w:ascii="Times New Roman" w:hAnsi="Times New Roman" w:cs="Times New Roman"/>
          <w:sz w:val="24"/>
          <w:szCs w:val="24"/>
        </w:rPr>
        <w:t xml:space="preserve"> анализе проблема односа интензитета конкуренције и економске активности.</w:t>
      </w:r>
    </w:p>
    <w:p w:rsidR="00443C6E" w:rsidRPr="004220CE" w:rsidRDefault="006A0035" w:rsidP="00DB26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Дутз</w:t>
      </w:r>
      <w:r w:rsidR="0004155E">
        <w:rPr>
          <w:rFonts w:ascii="Times New Roman" w:hAnsi="Times New Roman" w:cs="Times New Roman"/>
          <w:sz w:val="24"/>
          <w:szCs w:val="24"/>
        </w:rPr>
        <w:t xml:space="preserve"> </w:t>
      </w:r>
      <w:r w:rsidR="00434205">
        <w:rPr>
          <w:rFonts w:ascii="Times New Roman" w:hAnsi="Times New Roman" w:cs="Times New Roman"/>
          <w:sz w:val="24"/>
          <w:szCs w:val="24"/>
        </w:rPr>
        <w:t>и</w:t>
      </w:r>
      <w:r w:rsidR="000415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Хаири</w:t>
      </w:r>
      <w:r w:rsidR="00A93647">
        <w:rPr>
          <w:rFonts w:ascii="Times New Roman" w:hAnsi="Times New Roman" w:cs="Times New Roman"/>
          <w:sz w:val="24"/>
          <w:szCs w:val="24"/>
        </w:rPr>
        <w:t xml:space="preserve"> (1999) анализирају утицај интензитета конкуренције на раст </w:t>
      </w:r>
      <w:r w:rsidR="001A0C6A">
        <w:rPr>
          <w:rFonts w:ascii="Times New Roman" w:hAnsi="Times New Roman" w:cs="Times New Roman"/>
          <w:sz w:val="24"/>
          <w:szCs w:val="24"/>
        </w:rPr>
        <w:t>бруто националног производа (</w:t>
      </w:r>
      <w:r w:rsidR="00A93647">
        <w:rPr>
          <w:rFonts w:ascii="Times New Roman" w:hAnsi="Times New Roman" w:cs="Times New Roman"/>
          <w:sz w:val="24"/>
          <w:szCs w:val="24"/>
        </w:rPr>
        <w:t>БНП</w:t>
      </w:r>
      <w:r w:rsidR="001A0C6A">
        <w:rPr>
          <w:rFonts w:ascii="Times New Roman" w:hAnsi="Times New Roman" w:cs="Times New Roman"/>
          <w:sz w:val="24"/>
          <w:szCs w:val="24"/>
        </w:rPr>
        <w:t>)</w:t>
      </w:r>
      <w:r w:rsidR="00A93647">
        <w:rPr>
          <w:rFonts w:ascii="Times New Roman" w:hAnsi="Times New Roman" w:cs="Times New Roman"/>
          <w:sz w:val="24"/>
          <w:szCs w:val="24"/>
        </w:rPr>
        <w:t xml:space="preserve"> по становнику на уз</w:t>
      </w:r>
      <w:r w:rsidR="007011B7">
        <w:rPr>
          <w:rFonts w:ascii="Times New Roman" w:hAnsi="Times New Roman" w:cs="Times New Roman"/>
          <w:sz w:val="24"/>
          <w:szCs w:val="24"/>
        </w:rPr>
        <w:t>о</w:t>
      </w:r>
      <w:r w:rsidR="00A93647">
        <w:rPr>
          <w:rFonts w:ascii="Times New Roman" w:hAnsi="Times New Roman" w:cs="Times New Roman"/>
          <w:sz w:val="24"/>
          <w:szCs w:val="24"/>
        </w:rPr>
        <w:t xml:space="preserve">рку од 100 </w:t>
      </w:r>
      <w:r w:rsidR="001A0C6A">
        <w:rPr>
          <w:rFonts w:ascii="Times New Roman" w:hAnsi="Times New Roman" w:cs="Times New Roman"/>
          <w:sz w:val="24"/>
          <w:szCs w:val="24"/>
        </w:rPr>
        <w:t>земаља</w:t>
      </w:r>
      <w:r w:rsidR="00A93647">
        <w:rPr>
          <w:rFonts w:ascii="Times New Roman" w:hAnsi="Times New Roman" w:cs="Times New Roman"/>
          <w:sz w:val="24"/>
          <w:szCs w:val="24"/>
        </w:rPr>
        <w:t xml:space="preserve"> за период од 1986</w:t>
      </w:r>
      <w:r w:rsidR="005B7CB2">
        <w:rPr>
          <w:rFonts w:ascii="Times New Roman" w:hAnsi="Times New Roman" w:cs="Times New Roman"/>
          <w:sz w:val="24"/>
          <w:szCs w:val="24"/>
        </w:rPr>
        <w:t>.</w:t>
      </w:r>
      <w:r w:rsidR="00A93647">
        <w:rPr>
          <w:rFonts w:ascii="Times New Roman" w:hAnsi="Times New Roman" w:cs="Times New Roman"/>
          <w:sz w:val="24"/>
          <w:szCs w:val="24"/>
        </w:rPr>
        <w:t xml:space="preserve"> до 1995.</w:t>
      </w:r>
      <w:r w:rsidR="00127068">
        <w:rPr>
          <w:rFonts w:ascii="Times New Roman" w:hAnsi="Times New Roman" w:cs="Times New Roman"/>
          <w:sz w:val="24"/>
          <w:szCs w:val="24"/>
        </w:rPr>
        <w:t xml:space="preserve"> </w:t>
      </w:r>
      <w:r w:rsidR="00A93647">
        <w:rPr>
          <w:rFonts w:ascii="Times New Roman" w:hAnsi="Times New Roman" w:cs="Times New Roman"/>
          <w:sz w:val="24"/>
          <w:szCs w:val="24"/>
        </w:rPr>
        <w:t xml:space="preserve">године. Истраживање потврђује да интензитет </w:t>
      </w:r>
      <w:r w:rsidR="006D0A3F">
        <w:rPr>
          <w:rFonts w:ascii="Times New Roman" w:hAnsi="Times New Roman" w:cs="Times New Roman"/>
          <w:sz w:val="24"/>
          <w:szCs w:val="24"/>
        </w:rPr>
        <w:t xml:space="preserve">домаће </w:t>
      </w:r>
      <w:r w:rsidR="00A93647">
        <w:rPr>
          <w:rFonts w:ascii="Times New Roman" w:hAnsi="Times New Roman" w:cs="Times New Roman"/>
          <w:sz w:val="24"/>
          <w:szCs w:val="24"/>
        </w:rPr>
        <w:t xml:space="preserve">конкуренције позитивно утиче на раст </w:t>
      </w:r>
      <w:r w:rsidR="001A0C6A">
        <w:rPr>
          <w:rFonts w:ascii="Times New Roman" w:hAnsi="Times New Roman" w:cs="Times New Roman"/>
          <w:sz w:val="24"/>
          <w:szCs w:val="24"/>
        </w:rPr>
        <w:t xml:space="preserve">БНП </w:t>
      </w:r>
      <w:r w:rsidR="00A93647">
        <w:rPr>
          <w:rFonts w:ascii="Times New Roman" w:hAnsi="Times New Roman" w:cs="Times New Roman"/>
          <w:sz w:val="24"/>
          <w:szCs w:val="24"/>
        </w:rPr>
        <w:t>по становнику</w:t>
      </w:r>
      <w:r w:rsidR="00257CD1">
        <w:rPr>
          <w:rFonts w:ascii="Times New Roman" w:hAnsi="Times New Roman" w:cs="Times New Roman"/>
          <w:sz w:val="24"/>
          <w:szCs w:val="24"/>
        </w:rPr>
        <w:t xml:space="preserve"> </w:t>
      </w:r>
      <w:r w:rsidR="00BB35BD">
        <w:rPr>
          <w:rFonts w:ascii="Times New Roman" w:hAnsi="Times New Roman"/>
          <w:sz w:val="24"/>
          <w:szCs w:val="24"/>
        </w:rPr>
        <w:t>(</w:t>
      </w:r>
      <w:r w:rsidR="00621A8A">
        <w:rPr>
          <w:rFonts w:ascii="Times New Roman" w:hAnsi="Times New Roman"/>
          <w:sz w:val="24"/>
          <w:szCs w:val="24"/>
        </w:rPr>
        <w:t>Dutz &amp; Hayri</w:t>
      </w:r>
      <w:r w:rsidR="002A71B6">
        <w:rPr>
          <w:rFonts w:ascii="Times New Roman" w:hAnsi="Times New Roman"/>
          <w:sz w:val="24"/>
          <w:szCs w:val="24"/>
        </w:rPr>
        <w:t>,</w:t>
      </w:r>
      <w:r w:rsidR="00257CD1">
        <w:rPr>
          <w:rFonts w:ascii="Times New Roman" w:hAnsi="Times New Roman"/>
          <w:sz w:val="24"/>
          <w:szCs w:val="24"/>
        </w:rPr>
        <w:t xml:space="preserve"> </w:t>
      </w:r>
      <w:r w:rsidR="00BB35BD" w:rsidRPr="00C91C34">
        <w:rPr>
          <w:rFonts w:ascii="Times New Roman" w:hAnsi="Times New Roman"/>
          <w:sz w:val="24"/>
          <w:szCs w:val="24"/>
        </w:rPr>
        <w:t>1999</w:t>
      </w:r>
      <w:r w:rsidR="00BB35BD">
        <w:rPr>
          <w:rFonts w:ascii="Times New Roman" w:hAnsi="Times New Roman"/>
          <w:sz w:val="24"/>
          <w:szCs w:val="24"/>
        </w:rPr>
        <w:t>, стр.</w:t>
      </w:r>
      <w:r w:rsidR="006D0A3F">
        <w:rPr>
          <w:rFonts w:ascii="Times New Roman" w:hAnsi="Times New Roman"/>
          <w:sz w:val="24"/>
          <w:szCs w:val="24"/>
        </w:rPr>
        <w:t xml:space="preserve"> 6, 10 и 12</w:t>
      </w:r>
      <w:r w:rsidR="00BB35BD">
        <w:rPr>
          <w:rFonts w:ascii="Times New Roman" w:hAnsi="Times New Roman"/>
          <w:sz w:val="24"/>
          <w:szCs w:val="24"/>
        </w:rPr>
        <w:t>)</w:t>
      </w:r>
      <w:r w:rsidR="00A93647">
        <w:rPr>
          <w:rFonts w:ascii="Times New Roman" w:hAnsi="Times New Roman" w:cs="Times New Roman"/>
          <w:sz w:val="24"/>
          <w:szCs w:val="24"/>
        </w:rPr>
        <w:t>.</w:t>
      </w:r>
      <w:r w:rsidR="00DC3191">
        <w:rPr>
          <w:rFonts w:ascii="Times New Roman" w:hAnsi="Times New Roman" w:cs="Times New Roman"/>
          <w:sz w:val="24"/>
          <w:szCs w:val="24"/>
        </w:rPr>
        <w:t xml:space="preserve"> </w:t>
      </w:r>
      <w:r w:rsidR="00486E06">
        <w:rPr>
          <w:rFonts w:ascii="Times New Roman" w:hAnsi="Times New Roman" w:cs="Times New Roman"/>
          <w:sz w:val="24"/>
          <w:szCs w:val="24"/>
        </w:rPr>
        <w:t xml:space="preserve">Карлин и др. (2001) </w:t>
      </w:r>
      <w:r w:rsidR="00486E06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спроводе</w:t>
      </w:r>
      <w:r w:rsidR="00127068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0EB2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регресиону </w:t>
      </w:r>
      <w:r w:rsidR="00443C6E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анализу</w:t>
      </w:r>
      <w:r w:rsidR="00257CD1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43C6E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на узорку од 3300 фирми у 25 зем</w:t>
      </w:r>
      <w:r w:rsidR="004220CE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443C6E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љ</w:t>
      </w:r>
      <w:r w:rsidR="004220CE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443C6E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транзициј</w:t>
      </w:r>
      <w:r w:rsidR="004220CE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443C6E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</w:t>
      </w:r>
      <w:r w:rsidR="00435739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443C6E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би утврдили да ли конкуренција утиче на перформансе </w:t>
      </w:r>
      <w:r w:rsidR="004220CE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предузећа</w:t>
      </w:r>
      <w:r w:rsidR="00443C6E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27068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C0A2C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Истраживање указује на то</w:t>
      </w:r>
      <w:r w:rsidR="0012706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220CE">
        <w:rPr>
          <w:rFonts w:ascii="Times New Roman" w:hAnsi="Times New Roman" w:cs="Times New Roman"/>
          <w:sz w:val="24"/>
          <w:szCs w:val="24"/>
        </w:rPr>
        <w:t xml:space="preserve">да </w:t>
      </w:r>
      <w:r w:rsidR="00F60EB2">
        <w:rPr>
          <w:rFonts w:ascii="Times New Roman" w:hAnsi="Times New Roman" w:cs="Times New Roman"/>
          <w:sz w:val="24"/>
          <w:szCs w:val="24"/>
        </w:rPr>
        <w:t xml:space="preserve">притисак </w:t>
      </w:r>
      <w:r w:rsidR="004220CE">
        <w:rPr>
          <w:rFonts w:ascii="Times New Roman" w:hAnsi="Times New Roman" w:cs="Times New Roman"/>
          <w:sz w:val="24"/>
          <w:szCs w:val="24"/>
        </w:rPr>
        <w:t xml:space="preserve">конкуренција има значајан позитиван утицај на раст </w:t>
      </w:r>
      <w:r w:rsidR="00426A8E">
        <w:rPr>
          <w:rFonts w:ascii="Times New Roman" w:hAnsi="Times New Roman" w:cs="Times New Roman"/>
          <w:sz w:val="24"/>
          <w:szCs w:val="24"/>
        </w:rPr>
        <w:t xml:space="preserve">обима </w:t>
      </w:r>
      <w:r w:rsidR="00CD12B3">
        <w:rPr>
          <w:rFonts w:ascii="Times New Roman" w:hAnsi="Times New Roman" w:cs="Times New Roman"/>
          <w:sz w:val="24"/>
          <w:szCs w:val="24"/>
        </w:rPr>
        <w:t xml:space="preserve">продаје, раст </w:t>
      </w:r>
      <w:r w:rsidR="004220CE">
        <w:rPr>
          <w:rFonts w:ascii="Times New Roman" w:hAnsi="Times New Roman" w:cs="Times New Roman"/>
          <w:sz w:val="24"/>
          <w:szCs w:val="24"/>
        </w:rPr>
        <w:t>продуктивност рада</w:t>
      </w:r>
      <w:r w:rsidR="00CD12B3">
        <w:rPr>
          <w:rFonts w:ascii="Times New Roman" w:hAnsi="Times New Roman" w:cs="Times New Roman"/>
          <w:sz w:val="24"/>
          <w:szCs w:val="24"/>
        </w:rPr>
        <w:t>,</w:t>
      </w:r>
      <w:r w:rsidR="004220CE">
        <w:rPr>
          <w:rFonts w:ascii="Times New Roman" w:hAnsi="Times New Roman" w:cs="Times New Roman"/>
          <w:sz w:val="24"/>
          <w:szCs w:val="24"/>
        </w:rPr>
        <w:t xml:space="preserve"> и развој и унапређење производа</w:t>
      </w:r>
      <w:r w:rsidR="00F60EB2">
        <w:rPr>
          <w:rFonts w:ascii="Times New Roman" w:hAnsi="Times New Roman" w:cs="Times New Roman"/>
          <w:sz w:val="24"/>
          <w:szCs w:val="24"/>
        </w:rPr>
        <w:t xml:space="preserve"> на нивоу предузећа</w:t>
      </w:r>
      <w:r w:rsidR="004220CE" w:rsidRPr="004220CE">
        <w:rPr>
          <w:rFonts w:ascii="Times New Roman" w:hAnsi="Times New Roman"/>
          <w:sz w:val="24"/>
          <w:szCs w:val="24"/>
        </w:rPr>
        <w:t xml:space="preserve"> (Carlin, Fries, Schaffer &amp; Seabright, 2001, стр. </w:t>
      </w:r>
      <w:r w:rsidR="00E20B8A">
        <w:rPr>
          <w:rFonts w:ascii="Times New Roman" w:hAnsi="Times New Roman"/>
          <w:sz w:val="24"/>
          <w:szCs w:val="24"/>
        </w:rPr>
        <w:t xml:space="preserve">1, </w:t>
      </w:r>
      <w:r w:rsidR="00F60EB2">
        <w:rPr>
          <w:rFonts w:ascii="Times New Roman" w:hAnsi="Times New Roman"/>
          <w:sz w:val="24"/>
          <w:szCs w:val="24"/>
        </w:rPr>
        <w:t>26</w:t>
      </w:r>
      <w:r w:rsidR="00CA77DE">
        <w:rPr>
          <w:rFonts w:ascii="Times New Roman" w:hAnsi="Times New Roman"/>
          <w:sz w:val="24"/>
          <w:szCs w:val="24"/>
        </w:rPr>
        <w:t xml:space="preserve"> и 34</w:t>
      </w:r>
      <w:r w:rsidR="004220CE" w:rsidRPr="004220CE">
        <w:rPr>
          <w:rFonts w:ascii="Times New Roman" w:hAnsi="Times New Roman"/>
          <w:sz w:val="24"/>
          <w:szCs w:val="24"/>
        </w:rPr>
        <w:t>).</w:t>
      </w:r>
    </w:p>
    <w:p w:rsidR="001F7696" w:rsidRDefault="000254DA" w:rsidP="00DB26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Агхион и др.</w:t>
      </w:r>
      <w:r w:rsidR="00257CD1">
        <w:rPr>
          <w:rFonts w:ascii="Times New Roman" w:hAnsi="Times New Roman" w:cs="Times New Roman"/>
          <w:sz w:val="24"/>
          <w:szCs w:val="24"/>
        </w:rPr>
        <w:t xml:space="preserve"> </w:t>
      </w:r>
      <w:r w:rsidR="00584210">
        <w:rPr>
          <w:rFonts w:ascii="Times New Roman" w:hAnsi="Times New Roman" w:cs="Times New Roman"/>
          <w:sz w:val="24"/>
          <w:szCs w:val="24"/>
        </w:rPr>
        <w:t>(2001)</w:t>
      </w:r>
      <w:r w:rsidR="00127068">
        <w:rPr>
          <w:rFonts w:ascii="Times New Roman" w:hAnsi="Times New Roman" w:cs="Times New Roman"/>
          <w:sz w:val="24"/>
          <w:szCs w:val="24"/>
        </w:rPr>
        <w:t xml:space="preserve"> </w:t>
      </w:r>
      <w:r w:rsidR="00A51902">
        <w:rPr>
          <w:rFonts w:ascii="Times New Roman" w:hAnsi="Times New Roman" w:cs="Times New Roman"/>
          <w:sz w:val="24"/>
          <w:szCs w:val="24"/>
        </w:rPr>
        <w:t>у с</w:t>
      </w:r>
      <w:r w:rsidR="00A93647">
        <w:rPr>
          <w:rFonts w:ascii="Times New Roman" w:hAnsi="Times New Roman" w:cs="Times New Roman"/>
          <w:sz w:val="24"/>
          <w:szCs w:val="24"/>
        </w:rPr>
        <w:t>војим истраживањима</w:t>
      </w:r>
      <w:r w:rsidR="00584210">
        <w:rPr>
          <w:rFonts w:ascii="Times New Roman" w:hAnsi="Times New Roman" w:cs="Times New Roman"/>
          <w:sz w:val="24"/>
          <w:szCs w:val="24"/>
        </w:rPr>
        <w:t xml:space="preserve"> потврђују</w:t>
      </w:r>
      <w:r w:rsidR="00A93647">
        <w:rPr>
          <w:rFonts w:ascii="Times New Roman" w:hAnsi="Times New Roman" w:cs="Times New Roman"/>
          <w:sz w:val="24"/>
          <w:szCs w:val="24"/>
        </w:rPr>
        <w:t xml:space="preserve"> да конкуренција има позитив</w:t>
      </w:r>
      <w:r w:rsidR="001A0C6A">
        <w:rPr>
          <w:rFonts w:ascii="Times New Roman" w:hAnsi="Times New Roman" w:cs="Times New Roman"/>
          <w:sz w:val="24"/>
          <w:szCs w:val="24"/>
        </w:rPr>
        <w:t>а</w:t>
      </w:r>
      <w:r w:rsidR="00A93647">
        <w:rPr>
          <w:rFonts w:ascii="Times New Roman" w:hAnsi="Times New Roman" w:cs="Times New Roman"/>
          <w:sz w:val="24"/>
          <w:szCs w:val="24"/>
        </w:rPr>
        <w:t>н утицај на економски раст</w:t>
      </w:r>
      <w:r>
        <w:rPr>
          <w:rFonts w:ascii="Times New Roman" w:hAnsi="Times New Roman" w:cs="Times New Roman"/>
          <w:sz w:val="24"/>
          <w:szCs w:val="24"/>
        </w:rPr>
        <w:t>, пошто подстиче фирме да иновирају</w:t>
      </w:r>
      <w:r w:rsidR="00C27660">
        <w:rPr>
          <w:rFonts w:ascii="Times New Roman" w:hAnsi="Times New Roman" w:cs="Times New Roman"/>
          <w:sz w:val="24"/>
          <w:szCs w:val="24"/>
        </w:rPr>
        <w:t xml:space="preserve"> како би опстале на тржишту</w:t>
      </w:r>
      <w:r w:rsidR="0051018B">
        <w:rPr>
          <w:rFonts w:ascii="Times New Roman" w:hAnsi="Times New Roman" w:cs="Times New Roman"/>
          <w:sz w:val="24"/>
          <w:szCs w:val="24"/>
        </w:rPr>
        <w:t>.</w:t>
      </w:r>
      <w:r w:rsidR="008D0707">
        <w:rPr>
          <w:rFonts w:ascii="Times New Roman" w:hAnsi="Times New Roman" w:cs="Times New Roman"/>
          <w:sz w:val="24"/>
          <w:szCs w:val="24"/>
        </w:rPr>
        <w:t xml:space="preserve"> Они налазе</w:t>
      </w:r>
      <w:r w:rsidR="0051018B">
        <w:rPr>
          <w:rFonts w:ascii="Times New Roman" w:hAnsi="Times New Roman" w:cs="Times New Roman"/>
          <w:sz w:val="24"/>
          <w:szCs w:val="24"/>
        </w:rPr>
        <w:t xml:space="preserve"> да повећање економског раста </w:t>
      </w:r>
      <w:r w:rsidR="008D0707">
        <w:rPr>
          <w:rFonts w:ascii="Times New Roman" w:hAnsi="Times New Roman" w:cs="Times New Roman"/>
          <w:sz w:val="24"/>
          <w:szCs w:val="24"/>
        </w:rPr>
        <w:t xml:space="preserve">долази </w:t>
      </w:r>
      <w:r w:rsidR="0051018B">
        <w:rPr>
          <w:rFonts w:ascii="Times New Roman" w:hAnsi="Times New Roman" w:cs="Times New Roman"/>
          <w:sz w:val="24"/>
          <w:szCs w:val="24"/>
        </w:rPr>
        <w:t xml:space="preserve">са повећањем интензитета конкуренције </w:t>
      </w:r>
      <w:r w:rsidR="0051018B">
        <w:rPr>
          <w:rFonts w:ascii="Times New Roman" w:hAnsi="Times New Roman"/>
          <w:sz w:val="24"/>
          <w:szCs w:val="24"/>
        </w:rPr>
        <w:t xml:space="preserve">и да се </w:t>
      </w:r>
      <w:r w:rsidR="008D0707">
        <w:rPr>
          <w:rFonts w:ascii="Times New Roman" w:hAnsi="Times New Roman"/>
          <w:sz w:val="24"/>
          <w:szCs w:val="24"/>
        </w:rPr>
        <w:t>максимум</w:t>
      </w:r>
      <w:r w:rsidR="0051018B">
        <w:rPr>
          <w:rFonts w:ascii="Times New Roman" w:hAnsi="Times New Roman"/>
          <w:sz w:val="24"/>
          <w:szCs w:val="24"/>
        </w:rPr>
        <w:t xml:space="preserve"> економск</w:t>
      </w:r>
      <w:r w:rsidR="008D0707">
        <w:rPr>
          <w:rFonts w:ascii="Times New Roman" w:hAnsi="Times New Roman"/>
          <w:sz w:val="24"/>
          <w:szCs w:val="24"/>
        </w:rPr>
        <w:t>ог</w:t>
      </w:r>
      <w:r w:rsidR="0051018B">
        <w:rPr>
          <w:rFonts w:ascii="Times New Roman" w:hAnsi="Times New Roman"/>
          <w:sz w:val="24"/>
          <w:szCs w:val="24"/>
        </w:rPr>
        <w:t xml:space="preserve"> раст</w:t>
      </w:r>
      <w:r w:rsidR="008D0707">
        <w:rPr>
          <w:rFonts w:ascii="Times New Roman" w:hAnsi="Times New Roman"/>
          <w:sz w:val="24"/>
          <w:szCs w:val="24"/>
        </w:rPr>
        <w:t>а</w:t>
      </w:r>
      <w:r w:rsidR="0051018B">
        <w:rPr>
          <w:rFonts w:ascii="Times New Roman" w:hAnsi="Times New Roman"/>
          <w:sz w:val="24"/>
          <w:szCs w:val="24"/>
        </w:rPr>
        <w:t xml:space="preserve"> остварује при максим</w:t>
      </w:r>
      <w:r w:rsidR="008D0707">
        <w:rPr>
          <w:rFonts w:ascii="Times New Roman" w:hAnsi="Times New Roman"/>
          <w:sz w:val="24"/>
          <w:szCs w:val="24"/>
        </w:rPr>
        <w:t>уму</w:t>
      </w:r>
      <w:r w:rsidR="001C5CA8">
        <w:rPr>
          <w:rFonts w:ascii="Times New Roman" w:hAnsi="Times New Roman"/>
          <w:sz w:val="24"/>
          <w:szCs w:val="24"/>
        </w:rPr>
        <w:t xml:space="preserve"> </w:t>
      </w:r>
      <w:r w:rsidR="008D0707">
        <w:rPr>
          <w:rFonts w:ascii="Times New Roman" w:hAnsi="Times New Roman"/>
          <w:sz w:val="24"/>
          <w:szCs w:val="24"/>
        </w:rPr>
        <w:t>интензитета</w:t>
      </w:r>
      <w:r w:rsidR="001C5CA8">
        <w:rPr>
          <w:rFonts w:ascii="Times New Roman" w:hAnsi="Times New Roman"/>
          <w:sz w:val="24"/>
          <w:szCs w:val="24"/>
        </w:rPr>
        <w:t xml:space="preserve"> </w:t>
      </w:r>
      <w:r w:rsidR="0051018B">
        <w:rPr>
          <w:rFonts w:ascii="Times New Roman" w:hAnsi="Times New Roman"/>
          <w:sz w:val="24"/>
          <w:szCs w:val="24"/>
        </w:rPr>
        <w:t xml:space="preserve">конкуренције </w:t>
      </w:r>
      <w:r w:rsidR="00BB35BD">
        <w:rPr>
          <w:rFonts w:ascii="Times New Roman" w:hAnsi="Times New Roman"/>
          <w:sz w:val="24"/>
          <w:szCs w:val="24"/>
        </w:rPr>
        <w:t>(</w:t>
      </w:r>
      <w:r w:rsidR="00BB35BD" w:rsidRPr="00C91C34">
        <w:rPr>
          <w:rFonts w:ascii="Times New Roman" w:hAnsi="Times New Roman"/>
          <w:sz w:val="24"/>
          <w:szCs w:val="24"/>
        </w:rPr>
        <w:t>Aghion,</w:t>
      </w:r>
      <w:r w:rsidR="00127068">
        <w:rPr>
          <w:rFonts w:ascii="Times New Roman" w:hAnsi="Times New Roman"/>
          <w:sz w:val="24"/>
          <w:szCs w:val="24"/>
        </w:rPr>
        <w:t xml:space="preserve"> </w:t>
      </w:r>
      <w:r w:rsidR="00BB35BD" w:rsidRPr="00C91C34">
        <w:rPr>
          <w:rFonts w:ascii="Times New Roman" w:hAnsi="Times New Roman"/>
          <w:sz w:val="24"/>
          <w:szCs w:val="24"/>
        </w:rPr>
        <w:t>Harri</w:t>
      </w:r>
      <w:r w:rsidR="00621A8A">
        <w:rPr>
          <w:rFonts w:ascii="Times New Roman" w:hAnsi="Times New Roman"/>
          <w:sz w:val="24"/>
          <w:szCs w:val="24"/>
        </w:rPr>
        <w:t xml:space="preserve">s, Howitt, </w:t>
      </w:r>
      <w:r w:rsidR="00DF52D8">
        <w:rPr>
          <w:rFonts w:ascii="Times New Roman" w:hAnsi="Times New Roman"/>
          <w:sz w:val="24"/>
          <w:szCs w:val="24"/>
        </w:rPr>
        <w:t>&amp;</w:t>
      </w:r>
      <w:r w:rsidR="00621A8A">
        <w:rPr>
          <w:rFonts w:ascii="Times New Roman" w:hAnsi="Times New Roman"/>
          <w:sz w:val="24"/>
          <w:szCs w:val="24"/>
        </w:rPr>
        <w:t xml:space="preserve">Vickers, </w:t>
      </w:r>
      <w:r w:rsidR="00BB35BD" w:rsidRPr="00C91C34">
        <w:rPr>
          <w:rFonts w:ascii="Times New Roman" w:hAnsi="Times New Roman"/>
          <w:sz w:val="24"/>
          <w:szCs w:val="24"/>
        </w:rPr>
        <w:t>2001</w:t>
      </w:r>
      <w:r w:rsidR="00BB35BD">
        <w:rPr>
          <w:rFonts w:ascii="Times New Roman" w:hAnsi="Times New Roman"/>
          <w:sz w:val="24"/>
          <w:szCs w:val="24"/>
        </w:rPr>
        <w:t xml:space="preserve">, стр. </w:t>
      </w:r>
      <w:r w:rsidR="0051018B">
        <w:rPr>
          <w:rFonts w:ascii="Times New Roman" w:hAnsi="Times New Roman"/>
          <w:sz w:val="24"/>
          <w:szCs w:val="24"/>
        </w:rPr>
        <w:t>4-5</w:t>
      </w:r>
      <w:r w:rsidR="00BB35BD">
        <w:rPr>
          <w:rFonts w:ascii="Times New Roman" w:hAnsi="Times New Roman"/>
          <w:sz w:val="24"/>
          <w:szCs w:val="24"/>
        </w:rPr>
        <w:t>)</w:t>
      </w:r>
      <w:r w:rsidR="00A93647">
        <w:rPr>
          <w:rFonts w:ascii="Times New Roman" w:hAnsi="Times New Roman" w:cs="Times New Roman"/>
          <w:sz w:val="24"/>
          <w:szCs w:val="24"/>
        </w:rPr>
        <w:t>.</w:t>
      </w:r>
      <w:r w:rsidR="001270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Агхион и др.</w:t>
      </w:r>
      <w:r w:rsidR="00127068">
        <w:rPr>
          <w:rFonts w:ascii="Times New Roman" w:hAnsi="Times New Roman" w:cs="Times New Roman"/>
          <w:sz w:val="24"/>
          <w:szCs w:val="24"/>
        </w:rPr>
        <w:t xml:space="preserve"> </w:t>
      </w:r>
      <w:r w:rsidR="00A93647">
        <w:rPr>
          <w:rFonts w:ascii="Times New Roman" w:hAnsi="Times New Roman" w:cs="Times New Roman"/>
          <w:sz w:val="24"/>
          <w:szCs w:val="24"/>
        </w:rPr>
        <w:t>(2005)</w:t>
      </w:r>
      <w:r w:rsidR="00127068">
        <w:rPr>
          <w:rFonts w:ascii="Times New Roman" w:hAnsi="Times New Roman" w:cs="Times New Roman"/>
          <w:sz w:val="24"/>
          <w:szCs w:val="24"/>
        </w:rPr>
        <w:t xml:space="preserve"> </w:t>
      </w:r>
      <w:r w:rsidR="00E33B51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такође</w:t>
      </w:r>
      <w:r w:rsidR="00127068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1902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налазе да се однос између конкуренције и иновација може приказати у виду обрнутог слова "U".</w:t>
      </w:r>
      <w:r w:rsidR="00127068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1902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Повећање интензитета конкуренције са ниског нивоа </w:t>
      </w:r>
      <w:r w:rsidR="0084180E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>природно</w:t>
      </w:r>
      <w:r w:rsidR="00127068" w:rsidRPr="00E929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0D39">
        <w:rPr>
          <w:rFonts w:ascii="Times New Roman" w:hAnsi="Times New Roman" w:cs="Times New Roman"/>
          <w:sz w:val="24"/>
          <w:szCs w:val="24"/>
        </w:rPr>
        <w:t>доводи до раста иновацијa</w:t>
      </w:r>
      <w:r w:rsidR="00A51902">
        <w:rPr>
          <w:rFonts w:ascii="Times New Roman" w:hAnsi="Times New Roman" w:cs="Times New Roman"/>
          <w:sz w:val="24"/>
          <w:szCs w:val="24"/>
        </w:rPr>
        <w:t xml:space="preserve"> и до позитивног утицаја на економс</w:t>
      </w:r>
      <w:r w:rsidR="00D972C5">
        <w:rPr>
          <w:rFonts w:ascii="Times New Roman" w:hAnsi="Times New Roman" w:cs="Times New Roman"/>
          <w:sz w:val="24"/>
          <w:szCs w:val="24"/>
        </w:rPr>
        <w:t>к</w:t>
      </w:r>
      <w:r w:rsidR="00A51902">
        <w:rPr>
          <w:rFonts w:ascii="Times New Roman" w:hAnsi="Times New Roman" w:cs="Times New Roman"/>
          <w:sz w:val="24"/>
          <w:szCs w:val="24"/>
        </w:rPr>
        <w:t>и раст, и то све до одређене тачке максимума.</w:t>
      </w:r>
      <w:r w:rsidR="00127068">
        <w:rPr>
          <w:rFonts w:ascii="Times New Roman" w:hAnsi="Times New Roman" w:cs="Times New Roman"/>
          <w:sz w:val="24"/>
          <w:szCs w:val="24"/>
        </w:rPr>
        <w:t xml:space="preserve"> </w:t>
      </w:r>
      <w:r w:rsidR="00D5218F">
        <w:rPr>
          <w:rFonts w:ascii="Times New Roman" w:hAnsi="Times New Roman" w:cs="Times New Roman"/>
          <w:sz w:val="24"/>
          <w:szCs w:val="24"/>
        </w:rPr>
        <w:t>Међутим, даљ</w:t>
      </w:r>
      <w:r>
        <w:rPr>
          <w:rFonts w:ascii="Times New Roman" w:hAnsi="Times New Roman" w:cs="Times New Roman"/>
          <w:sz w:val="24"/>
          <w:szCs w:val="24"/>
        </w:rPr>
        <w:t>и раст</w:t>
      </w:r>
      <w:r w:rsidR="00127068">
        <w:rPr>
          <w:rFonts w:ascii="Times New Roman" w:hAnsi="Times New Roman" w:cs="Times New Roman"/>
          <w:sz w:val="24"/>
          <w:szCs w:val="24"/>
        </w:rPr>
        <w:t xml:space="preserve"> </w:t>
      </w:r>
      <w:r w:rsidR="00A51902">
        <w:rPr>
          <w:rFonts w:ascii="Times New Roman" w:hAnsi="Times New Roman" w:cs="Times New Roman"/>
          <w:sz w:val="24"/>
          <w:szCs w:val="24"/>
        </w:rPr>
        <w:t>интензитета конкуренције из</w:t>
      </w:r>
      <w:r w:rsidR="00D972C5">
        <w:rPr>
          <w:rFonts w:ascii="Times New Roman" w:hAnsi="Times New Roman" w:cs="Times New Roman"/>
          <w:sz w:val="24"/>
          <w:szCs w:val="24"/>
        </w:rPr>
        <w:t>над</w:t>
      </w:r>
      <w:r w:rsidR="00A51902">
        <w:rPr>
          <w:rFonts w:ascii="Times New Roman" w:hAnsi="Times New Roman" w:cs="Times New Roman"/>
          <w:sz w:val="24"/>
          <w:szCs w:val="24"/>
        </w:rPr>
        <w:t xml:space="preserve"> </w:t>
      </w:r>
      <w:r w:rsidR="00A51902">
        <w:rPr>
          <w:rFonts w:ascii="Times New Roman" w:hAnsi="Times New Roman" w:cs="Times New Roman"/>
          <w:sz w:val="24"/>
          <w:szCs w:val="24"/>
        </w:rPr>
        <w:lastRenderedPageBreak/>
        <w:t>тачке максимума</w:t>
      </w:r>
      <w:r w:rsidR="00127068">
        <w:rPr>
          <w:rFonts w:ascii="Times New Roman" w:hAnsi="Times New Roman" w:cs="Times New Roman"/>
          <w:sz w:val="24"/>
          <w:szCs w:val="24"/>
        </w:rPr>
        <w:t xml:space="preserve"> </w:t>
      </w:r>
      <w:r w:rsidR="00A51902">
        <w:rPr>
          <w:rFonts w:ascii="Times New Roman" w:hAnsi="Times New Roman" w:cs="Times New Roman"/>
          <w:sz w:val="24"/>
          <w:szCs w:val="24"/>
        </w:rPr>
        <w:t>доводи до смањења иновација, и негативног утицаја на економски раст.</w:t>
      </w:r>
      <w:r w:rsidR="00127068">
        <w:rPr>
          <w:rFonts w:ascii="Times New Roman" w:hAnsi="Times New Roman" w:cs="Times New Roman"/>
          <w:sz w:val="24"/>
          <w:szCs w:val="24"/>
        </w:rPr>
        <w:t xml:space="preserve"> </w:t>
      </w:r>
      <w:r w:rsidR="00A51902">
        <w:rPr>
          <w:rFonts w:ascii="Times New Roman" w:hAnsi="Times New Roman" w:cs="Times New Roman"/>
          <w:sz w:val="24"/>
          <w:szCs w:val="24"/>
        </w:rPr>
        <w:t>Другим речима, природа утицај</w:t>
      </w:r>
      <w:r w:rsidR="00583880">
        <w:rPr>
          <w:rFonts w:ascii="Times New Roman" w:hAnsi="Times New Roman" w:cs="Times New Roman"/>
          <w:sz w:val="24"/>
          <w:szCs w:val="24"/>
        </w:rPr>
        <w:t>а</w:t>
      </w:r>
      <w:r w:rsidR="00A51902">
        <w:rPr>
          <w:rFonts w:ascii="Times New Roman" w:hAnsi="Times New Roman" w:cs="Times New Roman"/>
          <w:sz w:val="24"/>
          <w:szCs w:val="24"/>
        </w:rPr>
        <w:t xml:space="preserve"> конкуренције на економски раст зависи од </w:t>
      </w:r>
      <w:r w:rsidR="00D5218F">
        <w:rPr>
          <w:rFonts w:ascii="Times New Roman" w:hAnsi="Times New Roman" w:cs="Times New Roman"/>
          <w:sz w:val="24"/>
          <w:szCs w:val="24"/>
        </w:rPr>
        <w:t xml:space="preserve">нивоа </w:t>
      </w:r>
      <w:r w:rsidR="00A51902">
        <w:rPr>
          <w:rFonts w:ascii="Times New Roman" w:hAnsi="Times New Roman" w:cs="Times New Roman"/>
          <w:sz w:val="24"/>
          <w:szCs w:val="24"/>
        </w:rPr>
        <w:t>интензитета конкуренције</w:t>
      </w:r>
      <w:r w:rsidR="001C5CA8">
        <w:rPr>
          <w:rFonts w:ascii="Times New Roman" w:hAnsi="Times New Roman" w:cs="Times New Roman"/>
          <w:sz w:val="24"/>
          <w:szCs w:val="24"/>
        </w:rPr>
        <w:t xml:space="preserve"> </w:t>
      </w:r>
      <w:r w:rsidR="00BB35BD">
        <w:rPr>
          <w:rFonts w:ascii="Times New Roman" w:hAnsi="Times New Roman"/>
          <w:sz w:val="24"/>
          <w:szCs w:val="24"/>
        </w:rPr>
        <w:t>(</w:t>
      </w:r>
      <w:r w:rsidR="00BB35BD" w:rsidRPr="00C91C34">
        <w:rPr>
          <w:rFonts w:ascii="Times New Roman" w:hAnsi="Times New Roman"/>
          <w:sz w:val="24"/>
          <w:szCs w:val="24"/>
        </w:rPr>
        <w:t xml:space="preserve">Aghion, Bloom, Blundell, Griffith, </w:t>
      </w:r>
      <w:r w:rsidR="00DF52D8">
        <w:rPr>
          <w:rFonts w:ascii="Times New Roman" w:hAnsi="Times New Roman"/>
          <w:sz w:val="24"/>
          <w:szCs w:val="24"/>
        </w:rPr>
        <w:t>&amp;</w:t>
      </w:r>
      <w:r w:rsidR="00E92907">
        <w:rPr>
          <w:rFonts w:ascii="Times New Roman" w:hAnsi="Times New Roman"/>
          <w:sz w:val="24"/>
          <w:szCs w:val="24"/>
        </w:rPr>
        <w:t xml:space="preserve"> </w:t>
      </w:r>
      <w:r w:rsidR="00E275AB">
        <w:rPr>
          <w:rFonts w:ascii="Times New Roman" w:hAnsi="Times New Roman"/>
          <w:sz w:val="24"/>
          <w:szCs w:val="24"/>
        </w:rPr>
        <w:t xml:space="preserve">Howitt, </w:t>
      </w:r>
      <w:r w:rsidR="00BB35BD" w:rsidRPr="00C91C34">
        <w:rPr>
          <w:rFonts w:ascii="Times New Roman" w:hAnsi="Times New Roman"/>
          <w:sz w:val="24"/>
          <w:szCs w:val="24"/>
        </w:rPr>
        <w:t>2005</w:t>
      </w:r>
      <w:r w:rsidR="00BB35BD">
        <w:rPr>
          <w:rFonts w:ascii="Times New Roman" w:hAnsi="Times New Roman"/>
          <w:sz w:val="24"/>
          <w:szCs w:val="24"/>
        </w:rPr>
        <w:t xml:space="preserve">, стр. </w:t>
      </w:r>
      <w:r w:rsidR="00BC014F">
        <w:rPr>
          <w:rFonts w:ascii="Times New Roman" w:hAnsi="Times New Roman"/>
          <w:sz w:val="24"/>
          <w:szCs w:val="24"/>
        </w:rPr>
        <w:t>720</w:t>
      </w:r>
      <w:r w:rsidR="00BB35BD">
        <w:rPr>
          <w:rFonts w:ascii="Times New Roman" w:hAnsi="Times New Roman"/>
          <w:sz w:val="24"/>
          <w:szCs w:val="24"/>
        </w:rPr>
        <w:t>)</w:t>
      </w:r>
      <w:r w:rsidR="00A51902">
        <w:rPr>
          <w:rFonts w:ascii="Times New Roman" w:hAnsi="Times New Roman" w:cs="Times New Roman"/>
          <w:sz w:val="24"/>
          <w:szCs w:val="24"/>
        </w:rPr>
        <w:t>.</w:t>
      </w:r>
      <w:r w:rsidR="001270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Агхион и др.</w:t>
      </w:r>
      <w:r w:rsidR="00127068">
        <w:rPr>
          <w:rFonts w:ascii="Times New Roman" w:hAnsi="Times New Roman" w:cs="Times New Roman"/>
          <w:sz w:val="24"/>
          <w:szCs w:val="24"/>
        </w:rPr>
        <w:t xml:space="preserve"> </w:t>
      </w:r>
      <w:r w:rsidR="00D5218F">
        <w:rPr>
          <w:rFonts w:ascii="Times New Roman" w:hAnsi="Times New Roman" w:cs="Times New Roman"/>
          <w:sz w:val="24"/>
          <w:szCs w:val="24"/>
        </w:rPr>
        <w:t xml:space="preserve">(2021) </w:t>
      </w:r>
      <w:r w:rsidR="00A12A42">
        <w:rPr>
          <w:rFonts w:ascii="Times New Roman" w:hAnsi="Times New Roman" w:cs="Times New Roman"/>
          <w:sz w:val="24"/>
          <w:szCs w:val="24"/>
        </w:rPr>
        <w:t xml:space="preserve">указују </w:t>
      </w:r>
      <w:r w:rsidR="0073228A">
        <w:rPr>
          <w:rFonts w:ascii="Times New Roman" w:hAnsi="Times New Roman" w:cs="Times New Roman"/>
          <w:sz w:val="24"/>
          <w:szCs w:val="24"/>
        </w:rPr>
        <w:t xml:space="preserve">и </w:t>
      </w:r>
      <w:r w:rsidR="00A12A42">
        <w:rPr>
          <w:rFonts w:ascii="Times New Roman" w:hAnsi="Times New Roman" w:cs="Times New Roman"/>
          <w:sz w:val="24"/>
          <w:szCs w:val="24"/>
        </w:rPr>
        <w:t>на постојање везе између к</w:t>
      </w:r>
      <w:r w:rsidR="00D5218F">
        <w:rPr>
          <w:rFonts w:ascii="Times New Roman" w:hAnsi="Times New Roman" w:cs="Times New Roman"/>
          <w:sz w:val="24"/>
          <w:szCs w:val="24"/>
        </w:rPr>
        <w:t>о</w:t>
      </w:r>
      <w:r w:rsidR="00F352F8">
        <w:rPr>
          <w:rFonts w:ascii="Times New Roman" w:hAnsi="Times New Roman" w:cs="Times New Roman"/>
          <w:sz w:val="24"/>
          <w:szCs w:val="24"/>
        </w:rPr>
        <w:t>н</w:t>
      </w:r>
      <w:r w:rsidR="00D5218F">
        <w:rPr>
          <w:rFonts w:ascii="Times New Roman" w:hAnsi="Times New Roman" w:cs="Times New Roman"/>
          <w:sz w:val="24"/>
          <w:szCs w:val="24"/>
        </w:rPr>
        <w:t>куренциј</w:t>
      </w:r>
      <w:r w:rsidR="00A12A42">
        <w:rPr>
          <w:rFonts w:ascii="Times New Roman" w:hAnsi="Times New Roman" w:cs="Times New Roman"/>
          <w:sz w:val="24"/>
          <w:szCs w:val="24"/>
        </w:rPr>
        <w:t>е,</w:t>
      </w:r>
      <w:r w:rsidR="00D5218F">
        <w:rPr>
          <w:rFonts w:ascii="Times New Roman" w:hAnsi="Times New Roman" w:cs="Times New Roman"/>
          <w:sz w:val="24"/>
          <w:szCs w:val="24"/>
        </w:rPr>
        <w:t xml:space="preserve"> ин</w:t>
      </w:r>
      <w:r w:rsidR="00A12A42">
        <w:rPr>
          <w:rFonts w:ascii="Times New Roman" w:hAnsi="Times New Roman" w:cs="Times New Roman"/>
          <w:sz w:val="24"/>
          <w:szCs w:val="24"/>
        </w:rPr>
        <w:t>о</w:t>
      </w:r>
      <w:r w:rsidR="00D5218F">
        <w:rPr>
          <w:rFonts w:ascii="Times New Roman" w:hAnsi="Times New Roman" w:cs="Times New Roman"/>
          <w:sz w:val="24"/>
          <w:szCs w:val="24"/>
        </w:rPr>
        <w:t>вациј</w:t>
      </w:r>
      <w:r w:rsidR="00A12A42">
        <w:rPr>
          <w:rFonts w:ascii="Times New Roman" w:hAnsi="Times New Roman" w:cs="Times New Roman"/>
          <w:sz w:val="24"/>
          <w:szCs w:val="24"/>
        </w:rPr>
        <w:t xml:space="preserve">а и </w:t>
      </w:r>
      <w:r w:rsidR="00D5218F">
        <w:rPr>
          <w:rFonts w:ascii="Times New Roman" w:hAnsi="Times New Roman" w:cs="Times New Roman"/>
          <w:sz w:val="24"/>
          <w:szCs w:val="24"/>
        </w:rPr>
        <w:t>инклузивн</w:t>
      </w:r>
      <w:r w:rsidR="00A12A42">
        <w:rPr>
          <w:rFonts w:ascii="Times New Roman" w:hAnsi="Times New Roman" w:cs="Times New Roman"/>
          <w:sz w:val="24"/>
          <w:szCs w:val="24"/>
        </w:rPr>
        <w:t>ог</w:t>
      </w:r>
      <w:r w:rsidR="00D5218F">
        <w:rPr>
          <w:rFonts w:ascii="Times New Roman" w:hAnsi="Times New Roman" w:cs="Times New Roman"/>
          <w:sz w:val="24"/>
          <w:szCs w:val="24"/>
        </w:rPr>
        <w:t xml:space="preserve"> раст</w:t>
      </w:r>
      <w:r w:rsidR="00237427">
        <w:rPr>
          <w:rFonts w:ascii="Times New Roman" w:hAnsi="Times New Roman" w:cs="Times New Roman"/>
          <w:sz w:val="24"/>
          <w:szCs w:val="24"/>
        </w:rPr>
        <w:t>а</w:t>
      </w:r>
      <w:r w:rsidR="00DB1E2E">
        <w:rPr>
          <w:rFonts w:ascii="Times New Roman" w:hAnsi="Times New Roman" w:cs="Times New Roman"/>
          <w:sz w:val="24"/>
          <w:szCs w:val="24"/>
        </w:rPr>
        <w:t xml:space="preserve"> који доприноси свим слојевима друштва</w:t>
      </w:r>
      <w:r w:rsidR="004B0676">
        <w:rPr>
          <w:rFonts w:ascii="Times New Roman" w:hAnsi="Times New Roman" w:cs="Times New Roman"/>
          <w:sz w:val="24"/>
          <w:szCs w:val="24"/>
        </w:rPr>
        <w:t>.</w:t>
      </w:r>
      <w:r w:rsidR="00127068">
        <w:rPr>
          <w:rFonts w:ascii="Times New Roman" w:hAnsi="Times New Roman" w:cs="Times New Roman"/>
          <w:sz w:val="24"/>
          <w:szCs w:val="24"/>
        </w:rPr>
        <w:t xml:space="preserve"> </w:t>
      </w:r>
      <w:r w:rsidR="001B46CD">
        <w:rPr>
          <w:rFonts w:ascii="Times New Roman" w:hAnsi="Times New Roman" w:cs="Times New Roman"/>
          <w:sz w:val="24"/>
          <w:szCs w:val="24"/>
        </w:rPr>
        <w:t>Студија</w:t>
      </w:r>
      <w:r w:rsidR="004B0676">
        <w:rPr>
          <w:rFonts w:ascii="Times New Roman" w:hAnsi="Times New Roman" w:cs="Times New Roman"/>
          <w:sz w:val="24"/>
          <w:szCs w:val="24"/>
        </w:rPr>
        <w:t xml:space="preserve"> потврђује да </w:t>
      </w:r>
      <w:r w:rsidR="00BE0074">
        <w:rPr>
          <w:rFonts w:ascii="Times New Roman" w:hAnsi="Times New Roman" w:cs="Times New Roman"/>
          <w:sz w:val="24"/>
          <w:szCs w:val="24"/>
        </w:rPr>
        <w:t>нижи</w:t>
      </w:r>
      <w:r w:rsidR="004B0676">
        <w:rPr>
          <w:rFonts w:ascii="Times New Roman" w:hAnsi="Times New Roman" w:cs="Times New Roman"/>
          <w:sz w:val="24"/>
          <w:szCs w:val="24"/>
        </w:rPr>
        <w:t xml:space="preserve"> интензитет конкуренције имплицира мање инклузивни </w:t>
      </w:r>
      <w:r w:rsidR="00DB1E2E">
        <w:rPr>
          <w:rFonts w:ascii="Times New Roman" w:hAnsi="Times New Roman" w:cs="Times New Roman"/>
          <w:sz w:val="24"/>
          <w:szCs w:val="24"/>
        </w:rPr>
        <w:t xml:space="preserve">економски </w:t>
      </w:r>
      <w:r w:rsidR="004B0676">
        <w:rPr>
          <w:rFonts w:ascii="Times New Roman" w:hAnsi="Times New Roman" w:cs="Times New Roman"/>
          <w:sz w:val="24"/>
          <w:szCs w:val="24"/>
        </w:rPr>
        <w:t xml:space="preserve">раст и </w:t>
      </w:r>
      <w:r w:rsidR="00BE0074">
        <w:rPr>
          <w:rFonts w:ascii="Times New Roman" w:hAnsi="Times New Roman" w:cs="Times New Roman"/>
          <w:sz w:val="24"/>
          <w:szCs w:val="24"/>
        </w:rPr>
        <w:t>в</w:t>
      </w:r>
      <w:r w:rsidR="004B0676">
        <w:rPr>
          <w:rFonts w:ascii="Times New Roman" w:hAnsi="Times New Roman" w:cs="Times New Roman"/>
          <w:sz w:val="24"/>
          <w:szCs w:val="24"/>
        </w:rPr>
        <w:t>ећ</w:t>
      </w:r>
      <w:r w:rsidR="00BE0074">
        <w:rPr>
          <w:rFonts w:ascii="Times New Roman" w:hAnsi="Times New Roman" w:cs="Times New Roman"/>
          <w:sz w:val="24"/>
          <w:szCs w:val="24"/>
        </w:rPr>
        <w:t>у</w:t>
      </w:r>
      <w:r w:rsidR="004B0676">
        <w:rPr>
          <w:rFonts w:ascii="Times New Roman" w:hAnsi="Times New Roman" w:cs="Times New Roman"/>
          <w:sz w:val="24"/>
          <w:szCs w:val="24"/>
        </w:rPr>
        <w:t xml:space="preserve"> неједнакост</w:t>
      </w:r>
      <w:r w:rsidR="00DB1E2E">
        <w:rPr>
          <w:rFonts w:ascii="Times New Roman" w:hAnsi="Times New Roman" w:cs="Times New Roman"/>
          <w:sz w:val="24"/>
          <w:szCs w:val="24"/>
        </w:rPr>
        <w:t xml:space="preserve"> у расподели дохотка</w:t>
      </w:r>
      <w:r w:rsidR="00127068">
        <w:rPr>
          <w:rFonts w:ascii="Times New Roman" w:hAnsi="Times New Roman" w:cs="Times New Roman"/>
          <w:sz w:val="24"/>
          <w:szCs w:val="24"/>
        </w:rPr>
        <w:t xml:space="preserve"> </w:t>
      </w:r>
      <w:r w:rsidR="00A12A42">
        <w:rPr>
          <w:rFonts w:ascii="Times New Roman" w:hAnsi="Times New Roman"/>
          <w:sz w:val="24"/>
          <w:szCs w:val="24"/>
        </w:rPr>
        <w:t>(</w:t>
      </w:r>
      <w:r w:rsidR="00A12A42" w:rsidRPr="00C91C34">
        <w:rPr>
          <w:rFonts w:ascii="Times New Roman" w:hAnsi="Times New Roman"/>
          <w:sz w:val="24"/>
          <w:szCs w:val="24"/>
        </w:rPr>
        <w:t xml:space="preserve">Aghion, </w:t>
      </w:r>
      <w:r w:rsidR="007C35EA">
        <w:rPr>
          <w:rFonts w:ascii="Times New Roman" w:hAnsi="Times New Roman"/>
          <w:sz w:val="24"/>
          <w:szCs w:val="24"/>
        </w:rPr>
        <w:t xml:space="preserve">Cherif, </w:t>
      </w:r>
      <w:r w:rsidR="00DF52D8">
        <w:rPr>
          <w:rFonts w:ascii="Times New Roman" w:hAnsi="Times New Roman"/>
          <w:sz w:val="24"/>
          <w:szCs w:val="24"/>
        </w:rPr>
        <w:t>&amp;</w:t>
      </w:r>
      <w:r w:rsidR="0004155E">
        <w:rPr>
          <w:rFonts w:ascii="Times New Roman" w:hAnsi="Times New Roman"/>
          <w:sz w:val="24"/>
          <w:szCs w:val="24"/>
        </w:rPr>
        <w:t xml:space="preserve"> </w:t>
      </w:r>
      <w:r w:rsidR="007C35EA">
        <w:rPr>
          <w:rFonts w:ascii="Times New Roman" w:hAnsi="Times New Roman"/>
          <w:sz w:val="24"/>
          <w:szCs w:val="24"/>
        </w:rPr>
        <w:t xml:space="preserve">Hasanov, </w:t>
      </w:r>
      <w:r w:rsidR="00A12A42" w:rsidRPr="00C91C34">
        <w:rPr>
          <w:rFonts w:ascii="Times New Roman" w:hAnsi="Times New Roman"/>
          <w:sz w:val="24"/>
          <w:szCs w:val="24"/>
        </w:rPr>
        <w:t>20</w:t>
      </w:r>
      <w:r w:rsidR="00A12A42">
        <w:rPr>
          <w:rFonts w:ascii="Times New Roman" w:hAnsi="Times New Roman"/>
          <w:sz w:val="24"/>
          <w:szCs w:val="24"/>
        </w:rPr>
        <w:t>21, стр. 4</w:t>
      </w:r>
      <w:r w:rsidR="004B0676">
        <w:rPr>
          <w:rFonts w:ascii="Times New Roman" w:hAnsi="Times New Roman"/>
          <w:sz w:val="24"/>
          <w:szCs w:val="24"/>
        </w:rPr>
        <w:t>, 6-8</w:t>
      </w:r>
      <w:r w:rsidR="0024493D">
        <w:rPr>
          <w:rFonts w:ascii="Times New Roman" w:hAnsi="Times New Roman"/>
          <w:sz w:val="24"/>
          <w:szCs w:val="24"/>
        </w:rPr>
        <w:t xml:space="preserve"> и</w:t>
      </w:r>
      <w:r w:rsidR="00BE0074">
        <w:rPr>
          <w:rFonts w:ascii="Times New Roman" w:hAnsi="Times New Roman"/>
          <w:sz w:val="24"/>
          <w:szCs w:val="24"/>
        </w:rPr>
        <w:t xml:space="preserve"> 19</w:t>
      </w:r>
      <w:r w:rsidR="00A12A42">
        <w:rPr>
          <w:rFonts w:ascii="Times New Roman" w:hAnsi="Times New Roman"/>
          <w:sz w:val="24"/>
          <w:szCs w:val="24"/>
        </w:rPr>
        <w:t>)</w:t>
      </w:r>
      <w:r w:rsidR="00A12A42">
        <w:rPr>
          <w:rFonts w:ascii="Times New Roman" w:hAnsi="Times New Roman" w:cs="Times New Roman"/>
          <w:sz w:val="24"/>
          <w:szCs w:val="24"/>
        </w:rPr>
        <w:t>.</w:t>
      </w:r>
    </w:p>
    <w:p w:rsidR="007F3244" w:rsidRPr="001D6346" w:rsidRDefault="007F3244" w:rsidP="00DB26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Краковски</w:t>
      </w:r>
      <w:r w:rsidR="00D972C5">
        <w:rPr>
          <w:rFonts w:ascii="Times New Roman" w:hAnsi="Times New Roman" w:cs="Times New Roman"/>
          <w:sz w:val="24"/>
          <w:szCs w:val="24"/>
        </w:rPr>
        <w:t xml:space="preserve"> (2005) врши </w:t>
      </w:r>
      <w:r w:rsidR="00E353FB">
        <w:rPr>
          <w:rFonts w:ascii="Times New Roman" w:hAnsi="Times New Roman" w:cs="Times New Roman"/>
          <w:sz w:val="24"/>
          <w:szCs w:val="24"/>
        </w:rPr>
        <w:t xml:space="preserve">регресиону </w:t>
      </w:r>
      <w:r w:rsidR="00D972C5">
        <w:rPr>
          <w:rFonts w:ascii="Times New Roman" w:hAnsi="Times New Roman" w:cs="Times New Roman"/>
          <w:sz w:val="24"/>
          <w:szCs w:val="24"/>
        </w:rPr>
        <w:t xml:space="preserve">анализу на узорку од 101 </w:t>
      </w:r>
      <w:r w:rsidR="00F352F8">
        <w:rPr>
          <w:rFonts w:ascii="Times New Roman" w:hAnsi="Times New Roman" w:cs="Times New Roman"/>
          <w:sz w:val="24"/>
          <w:szCs w:val="24"/>
        </w:rPr>
        <w:t>земаље</w:t>
      </w:r>
      <w:r w:rsidR="00D972C5">
        <w:rPr>
          <w:rFonts w:ascii="Times New Roman" w:hAnsi="Times New Roman" w:cs="Times New Roman"/>
          <w:sz w:val="24"/>
          <w:szCs w:val="24"/>
        </w:rPr>
        <w:t xml:space="preserve"> и </w:t>
      </w:r>
      <w:r w:rsidR="002009CB">
        <w:rPr>
          <w:rFonts w:ascii="Times New Roman" w:hAnsi="Times New Roman" w:cs="Times New Roman"/>
          <w:sz w:val="24"/>
          <w:szCs w:val="24"/>
        </w:rPr>
        <w:t>налази</w:t>
      </w:r>
      <w:r w:rsidR="00D972C5">
        <w:rPr>
          <w:rFonts w:ascii="Times New Roman" w:hAnsi="Times New Roman" w:cs="Times New Roman"/>
          <w:sz w:val="24"/>
          <w:szCs w:val="24"/>
        </w:rPr>
        <w:t xml:space="preserve"> да постоји позитивна </w:t>
      </w:r>
      <w:r w:rsidR="002009CB">
        <w:rPr>
          <w:rFonts w:ascii="Times New Roman" w:hAnsi="Times New Roman" w:cs="Times New Roman"/>
          <w:sz w:val="24"/>
          <w:szCs w:val="24"/>
        </w:rPr>
        <w:t>корелација</w:t>
      </w:r>
      <w:r w:rsidR="00D972C5">
        <w:rPr>
          <w:rFonts w:ascii="Times New Roman" w:hAnsi="Times New Roman" w:cs="Times New Roman"/>
          <w:sz w:val="24"/>
          <w:szCs w:val="24"/>
        </w:rPr>
        <w:t xml:space="preserve"> између ин</w:t>
      </w:r>
      <w:r w:rsidR="00DB03BB">
        <w:rPr>
          <w:rFonts w:ascii="Times New Roman" w:hAnsi="Times New Roman" w:cs="Times New Roman"/>
          <w:sz w:val="24"/>
          <w:szCs w:val="24"/>
        </w:rPr>
        <w:t>тен</w:t>
      </w:r>
      <w:r w:rsidR="00D972C5">
        <w:rPr>
          <w:rFonts w:ascii="Times New Roman" w:hAnsi="Times New Roman" w:cs="Times New Roman"/>
          <w:sz w:val="24"/>
          <w:szCs w:val="24"/>
        </w:rPr>
        <w:t xml:space="preserve">зитета локалне конкуренције и </w:t>
      </w:r>
      <w:r w:rsidR="009166EA">
        <w:rPr>
          <w:rFonts w:ascii="Times New Roman" w:hAnsi="Times New Roman" w:cs="Times New Roman"/>
          <w:sz w:val="24"/>
          <w:szCs w:val="24"/>
        </w:rPr>
        <w:t>бруто националног производа</w:t>
      </w:r>
      <w:r w:rsidR="00D972C5">
        <w:rPr>
          <w:rFonts w:ascii="Times New Roman" w:hAnsi="Times New Roman" w:cs="Times New Roman"/>
          <w:sz w:val="24"/>
          <w:szCs w:val="24"/>
        </w:rPr>
        <w:t xml:space="preserve"> по становнику.</w:t>
      </w:r>
      <w:r w:rsidR="0004155E">
        <w:rPr>
          <w:rFonts w:ascii="Times New Roman" w:hAnsi="Times New Roman" w:cs="Times New Roman"/>
          <w:sz w:val="24"/>
          <w:szCs w:val="24"/>
        </w:rPr>
        <w:t xml:space="preserve"> </w:t>
      </w:r>
      <w:r w:rsidR="002009CB">
        <w:rPr>
          <w:rFonts w:ascii="Times New Roman" w:hAnsi="Times New Roman" w:cs="Times New Roman"/>
          <w:sz w:val="24"/>
          <w:szCs w:val="24"/>
        </w:rPr>
        <w:t>Он закључује да земље са већим БНП по становнику имају већи интензите</w:t>
      </w:r>
      <w:r w:rsidR="009A6E56">
        <w:rPr>
          <w:rFonts w:ascii="Times New Roman" w:hAnsi="Times New Roman" w:cs="Times New Roman"/>
          <w:sz w:val="24"/>
          <w:szCs w:val="24"/>
        </w:rPr>
        <w:t>т</w:t>
      </w:r>
      <w:r w:rsidR="002009CB">
        <w:rPr>
          <w:rFonts w:ascii="Times New Roman" w:hAnsi="Times New Roman" w:cs="Times New Roman"/>
          <w:sz w:val="24"/>
          <w:szCs w:val="24"/>
        </w:rPr>
        <w:t xml:space="preserve"> конкуренције (</w:t>
      </w:r>
      <w:r w:rsidR="002009CB" w:rsidRPr="00C91C34">
        <w:rPr>
          <w:rFonts w:ascii="Times New Roman" w:hAnsi="Times New Roman"/>
          <w:sz w:val="24"/>
          <w:szCs w:val="24"/>
        </w:rPr>
        <w:t>Krakowski, 2005</w:t>
      </w:r>
      <w:r w:rsidR="002009CB">
        <w:rPr>
          <w:rFonts w:ascii="Times New Roman" w:hAnsi="Times New Roman"/>
          <w:sz w:val="24"/>
          <w:szCs w:val="24"/>
        </w:rPr>
        <w:t>, стр</w:t>
      </w:r>
      <w:r w:rsidR="002009CB" w:rsidRPr="00C91C34">
        <w:rPr>
          <w:rFonts w:ascii="Times New Roman" w:hAnsi="Times New Roman"/>
          <w:sz w:val="24"/>
          <w:szCs w:val="24"/>
        </w:rPr>
        <w:t>.</w:t>
      </w:r>
      <w:r w:rsidR="002009CB">
        <w:rPr>
          <w:rFonts w:ascii="Times New Roman" w:hAnsi="Times New Roman"/>
          <w:sz w:val="24"/>
          <w:szCs w:val="24"/>
        </w:rPr>
        <w:t xml:space="preserve"> 9, 12 и 15</w:t>
      </w:r>
      <w:r w:rsidR="002009CB">
        <w:rPr>
          <w:rFonts w:ascii="Times New Roman" w:hAnsi="Times New Roman" w:cs="Times New Roman"/>
          <w:sz w:val="24"/>
          <w:szCs w:val="24"/>
        </w:rPr>
        <w:t>).</w:t>
      </w:r>
      <w:r w:rsidR="001C5CA8">
        <w:rPr>
          <w:rFonts w:ascii="Times New Roman" w:hAnsi="Times New Roman" w:cs="Times New Roman"/>
          <w:sz w:val="24"/>
          <w:szCs w:val="24"/>
        </w:rPr>
        <w:t xml:space="preserve"> </w:t>
      </w:r>
      <w:r w:rsidR="00ED5CD6">
        <w:rPr>
          <w:rFonts w:ascii="Times New Roman" w:hAnsi="Times New Roman" w:cs="Times New Roman"/>
          <w:sz w:val="24"/>
          <w:szCs w:val="24"/>
        </w:rPr>
        <w:t xml:space="preserve">Скопелити (2010) </w:t>
      </w:r>
      <w:r w:rsidR="00ED5CD6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спроводи</w:t>
      </w:r>
      <w:r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панел анализу на узорку од 20</w:t>
      </w:r>
      <w:r w:rsidR="004E5E11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земаља ОЕЦД-а</w:t>
      </w:r>
      <w:r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пер</w:t>
      </w:r>
      <w:r w:rsidR="00D515B2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иод од 1995</w:t>
      </w:r>
      <w:r w:rsidR="005B7CB2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515B2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2005.</w:t>
      </w:r>
      <w:r w:rsidR="00127068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15B2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04155E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27068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15B2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са циљем</w:t>
      </w:r>
      <w:r w:rsidR="00127068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утврђивања односа између конкуренције</w:t>
      </w:r>
      <w:r w:rsidR="00530AAF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04155E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економског раста</w:t>
      </w:r>
      <w:r w:rsidR="00530AAF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технолошког прогреса</w:t>
      </w:r>
      <w:r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51D07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Скопелити као меру притиска </w:t>
      </w:r>
      <w:r w:rsidR="00DD1813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домаће </w:t>
      </w:r>
      <w:r w:rsidR="00151D07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конкуренције користи </w:t>
      </w:r>
      <w:r w:rsidR="00D71B45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352F8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ндекс</w:t>
      </w:r>
      <w:r w:rsidR="00151D07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пословн</w:t>
      </w:r>
      <w:r w:rsidR="00355F43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151D07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слобод</w:t>
      </w:r>
      <w:r w:rsidR="00DD1813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151D07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D1813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иновације мери бројем патената,</w:t>
      </w:r>
      <w:r w:rsidR="00151D07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као меру економског раста користи стопу раста тоталне факторске продуктивности.</w:t>
      </w:r>
      <w:r w:rsidR="001C5CA8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7BA7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Резултати истраживања указују </w:t>
      </w:r>
      <w:r w:rsidR="00D71B45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то </w:t>
      </w:r>
      <w:r w:rsidR="00BD7BA7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да утицај конкуренције на економск</w:t>
      </w:r>
      <w:r w:rsidR="002354F4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D7BA7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раст зависи од дистанце земље од границе технолошк</w:t>
      </w:r>
      <w:r w:rsidR="00A83545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127068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13A26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могућности</w:t>
      </w:r>
      <w:r w:rsidR="00530AAF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27068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86323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Позитиван </w:t>
      </w:r>
      <w:r w:rsidR="009C2333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530AAF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тицај домаће </w:t>
      </w:r>
      <w:r w:rsidR="00BD7BA7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конкуренције на економски раст</w:t>
      </w:r>
      <w:r w:rsidR="00DD1813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је</w:t>
      </w:r>
      <w:r w:rsidR="005B7CB2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40D2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већи </w:t>
      </w:r>
      <w:r w:rsidR="004D4B9A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127068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47AC1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оне</w:t>
      </w:r>
      <w:r w:rsidR="00127068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7BA7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земаљ</w:t>
      </w:r>
      <w:r w:rsidR="004D4B9A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BD7BA7">
        <w:rPr>
          <w:rFonts w:ascii="Times New Roman" w:hAnsi="Times New Roman" w:cs="Times New Roman"/>
          <w:sz w:val="24"/>
          <w:szCs w:val="24"/>
        </w:rPr>
        <w:t xml:space="preserve"> које су </w:t>
      </w:r>
      <w:r w:rsidR="00D540D2">
        <w:rPr>
          <w:rFonts w:ascii="Times New Roman" w:hAnsi="Times New Roman" w:cs="Times New Roman"/>
          <w:sz w:val="24"/>
          <w:szCs w:val="24"/>
        </w:rPr>
        <w:t>ближе</w:t>
      </w:r>
      <w:r w:rsidR="00BA1E07">
        <w:rPr>
          <w:rFonts w:ascii="Times New Roman" w:hAnsi="Times New Roman" w:cs="Times New Roman"/>
          <w:sz w:val="24"/>
          <w:szCs w:val="24"/>
        </w:rPr>
        <w:t xml:space="preserve"> границ</w:t>
      </w:r>
      <w:r w:rsidR="00D540D2">
        <w:rPr>
          <w:rFonts w:ascii="Times New Roman" w:hAnsi="Times New Roman" w:cs="Times New Roman"/>
          <w:sz w:val="24"/>
          <w:szCs w:val="24"/>
        </w:rPr>
        <w:t>и</w:t>
      </w:r>
      <w:r w:rsidR="005B7CB2">
        <w:rPr>
          <w:rFonts w:ascii="Times New Roman" w:hAnsi="Times New Roman" w:cs="Times New Roman"/>
          <w:sz w:val="24"/>
          <w:szCs w:val="24"/>
        </w:rPr>
        <w:t xml:space="preserve"> т</w:t>
      </w:r>
      <w:r w:rsidR="00BD7BA7">
        <w:rPr>
          <w:rFonts w:ascii="Times New Roman" w:hAnsi="Times New Roman" w:cs="Times New Roman"/>
          <w:sz w:val="24"/>
          <w:szCs w:val="24"/>
        </w:rPr>
        <w:t>ехнолошк</w:t>
      </w:r>
      <w:r w:rsidR="00A83545">
        <w:rPr>
          <w:rFonts w:ascii="Times New Roman" w:hAnsi="Times New Roman" w:cs="Times New Roman"/>
          <w:sz w:val="24"/>
          <w:szCs w:val="24"/>
        </w:rPr>
        <w:t>их</w:t>
      </w:r>
      <w:r w:rsidR="001C5CA8">
        <w:rPr>
          <w:rFonts w:ascii="Times New Roman" w:hAnsi="Times New Roman" w:cs="Times New Roman"/>
          <w:sz w:val="24"/>
          <w:szCs w:val="24"/>
        </w:rPr>
        <w:t xml:space="preserve"> </w:t>
      </w:r>
      <w:r w:rsidR="00F13A26">
        <w:rPr>
          <w:rFonts w:ascii="Times New Roman" w:hAnsi="Times New Roman" w:cs="Times New Roman"/>
          <w:sz w:val="24"/>
          <w:szCs w:val="24"/>
        </w:rPr>
        <w:t>могућности</w:t>
      </w:r>
      <w:r w:rsidR="00D540D2">
        <w:rPr>
          <w:rFonts w:ascii="Times New Roman" w:hAnsi="Times New Roman" w:cs="Times New Roman"/>
          <w:sz w:val="24"/>
          <w:szCs w:val="24"/>
        </w:rPr>
        <w:t xml:space="preserve"> у односу на земље које су даље од границе</w:t>
      </w:r>
      <w:r w:rsidR="001C5CA8">
        <w:rPr>
          <w:rFonts w:ascii="Times New Roman" w:hAnsi="Times New Roman" w:cs="Times New Roman"/>
          <w:sz w:val="24"/>
          <w:szCs w:val="24"/>
        </w:rPr>
        <w:t xml:space="preserve"> </w:t>
      </w:r>
      <w:r w:rsidR="00355F43" w:rsidRPr="00BD7BA7">
        <w:rPr>
          <w:rFonts w:ascii="Times New Roman" w:hAnsi="Times New Roman" w:cs="Times New Roman"/>
          <w:sz w:val="24"/>
          <w:szCs w:val="24"/>
        </w:rPr>
        <w:t>(Scopelliti, 20</w:t>
      </w:r>
      <w:r w:rsidR="00530AAF">
        <w:rPr>
          <w:rFonts w:ascii="Times New Roman" w:hAnsi="Times New Roman" w:cs="Times New Roman"/>
          <w:sz w:val="24"/>
          <w:szCs w:val="24"/>
        </w:rPr>
        <w:t>10, стр. 19-20</w:t>
      </w:r>
      <w:r w:rsidR="00C04B8D">
        <w:rPr>
          <w:rFonts w:ascii="Times New Roman" w:hAnsi="Times New Roman" w:cs="Times New Roman"/>
          <w:sz w:val="24"/>
          <w:szCs w:val="24"/>
        </w:rPr>
        <w:t xml:space="preserve">, </w:t>
      </w:r>
      <w:r w:rsidR="00BA1E07">
        <w:rPr>
          <w:rFonts w:ascii="Times New Roman" w:hAnsi="Times New Roman" w:cs="Times New Roman"/>
          <w:sz w:val="24"/>
          <w:szCs w:val="24"/>
        </w:rPr>
        <w:t>28 и</w:t>
      </w:r>
      <w:r w:rsidR="00DC3191">
        <w:rPr>
          <w:rFonts w:ascii="Times New Roman" w:hAnsi="Times New Roman" w:cs="Times New Roman"/>
          <w:sz w:val="24"/>
          <w:szCs w:val="24"/>
        </w:rPr>
        <w:t xml:space="preserve"> </w:t>
      </w:r>
      <w:r w:rsidR="00D540D2">
        <w:rPr>
          <w:rFonts w:ascii="Times New Roman" w:hAnsi="Times New Roman" w:cs="Times New Roman"/>
          <w:sz w:val="24"/>
          <w:szCs w:val="24"/>
        </w:rPr>
        <w:t>34</w:t>
      </w:r>
      <w:r w:rsidR="00355F43" w:rsidRPr="00BD7BA7">
        <w:rPr>
          <w:rFonts w:ascii="Times New Roman" w:hAnsi="Times New Roman" w:cs="Times New Roman"/>
          <w:sz w:val="24"/>
          <w:szCs w:val="24"/>
        </w:rPr>
        <w:t>).</w:t>
      </w:r>
    </w:p>
    <w:p w:rsidR="00F56A11" w:rsidRDefault="00F73A19" w:rsidP="00DB26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Монаго</w:t>
      </w:r>
      <w:r w:rsidR="005B7CB2">
        <w:rPr>
          <w:rFonts w:ascii="Times New Roman" w:hAnsi="Times New Roman" w:cs="Times New Roman"/>
          <w:sz w:val="24"/>
          <w:szCs w:val="24"/>
        </w:rPr>
        <w:t xml:space="preserve"> </w:t>
      </w:r>
      <w:r w:rsidR="001D71B2">
        <w:rPr>
          <w:rFonts w:ascii="Times New Roman" w:hAnsi="Times New Roman" w:cs="Times New Roman"/>
          <w:sz w:val="24"/>
          <w:szCs w:val="24"/>
        </w:rPr>
        <w:t xml:space="preserve">сугерише да нема </w:t>
      </w:r>
      <w:r w:rsidR="00C855D1">
        <w:rPr>
          <w:rFonts w:ascii="Times New Roman" w:hAnsi="Times New Roman" w:cs="Times New Roman"/>
          <w:sz w:val="24"/>
          <w:szCs w:val="24"/>
        </w:rPr>
        <w:t xml:space="preserve">јасне </w:t>
      </w:r>
      <w:r w:rsidR="001D71B2">
        <w:rPr>
          <w:rFonts w:ascii="Times New Roman" w:hAnsi="Times New Roman" w:cs="Times New Roman"/>
          <w:sz w:val="24"/>
          <w:szCs w:val="24"/>
        </w:rPr>
        <w:t>везе између конкуренције и економског развоја,</w:t>
      </w:r>
      <w:r w:rsidR="0004155E">
        <w:rPr>
          <w:rFonts w:ascii="Times New Roman" w:hAnsi="Times New Roman" w:cs="Times New Roman"/>
          <w:sz w:val="24"/>
          <w:szCs w:val="24"/>
        </w:rPr>
        <w:t xml:space="preserve"> </w:t>
      </w:r>
      <w:r w:rsidR="001D71B2">
        <w:rPr>
          <w:rFonts w:ascii="Times New Roman" w:hAnsi="Times New Roman" w:cs="Times New Roman"/>
          <w:sz w:val="24"/>
          <w:szCs w:val="24"/>
        </w:rPr>
        <w:t>већ да развијеније земље просто имају већи интензитет конкуренције.</w:t>
      </w:r>
      <w:r w:rsidR="001C5CA8">
        <w:rPr>
          <w:rFonts w:ascii="Times New Roman" w:hAnsi="Times New Roman" w:cs="Times New Roman"/>
          <w:sz w:val="24"/>
          <w:szCs w:val="24"/>
        </w:rPr>
        <w:t xml:space="preserve"> </w:t>
      </w:r>
      <w:r w:rsidR="001D71B2">
        <w:rPr>
          <w:rFonts w:ascii="Times New Roman" w:hAnsi="Times New Roman" w:cs="Times New Roman"/>
          <w:sz w:val="24"/>
          <w:szCs w:val="24"/>
        </w:rPr>
        <w:t xml:space="preserve">Он </w:t>
      </w:r>
      <w:r w:rsidR="000F136E">
        <w:rPr>
          <w:rFonts w:ascii="Times New Roman" w:hAnsi="Times New Roman" w:cs="Times New Roman"/>
          <w:sz w:val="24"/>
          <w:szCs w:val="24"/>
        </w:rPr>
        <w:t>спроводи панел анализу на уз</w:t>
      </w:r>
      <w:r w:rsidR="002971FC">
        <w:rPr>
          <w:rFonts w:ascii="Times New Roman" w:hAnsi="Times New Roman" w:cs="Times New Roman"/>
          <w:sz w:val="24"/>
          <w:szCs w:val="24"/>
        </w:rPr>
        <w:t>о</w:t>
      </w:r>
      <w:r w:rsidR="000F136E">
        <w:rPr>
          <w:rFonts w:ascii="Times New Roman" w:hAnsi="Times New Roman" w:cs="Times New Roman"/>
          <w:sz w:val="24"/>
          <w:szCs w:val="24"/>
        </w:rPr>
        <w:t>рку од 100 земаља за период од 2005</w:t>
      </w:r>
      <w:r w:rsidR="005B7CB2">
        <w:rPr>
          <w:rFonts w:ascii="Times New Roman" w:hAnsi="Times New Roman" w:cs="Times New Roman"/>
          <w:sz w:val="24"/>
          <w:szCs w:val="24"/>
        </w:rPr>
        <w:t>.</w:t>
      </w:r>
      <w:r w:rsidR="000F136E">
        <w:rPr>
          <w:rFonts w:ascii="Times New Roman" w:hAnsi="Times New Roman" w:cs="Times New Roman"/>
          <w:sz w:val="24"/>
          <w:szCs w:val="24"/>
        </w:rPr>
        <w:t xml:space="preserve"> до 2011.</w:t>
      </w:r>
      <w:r w:rsidR="001C5CA8">
        <w:rPr>
          <w:rFonts w:ascii="Times New Roman" w:hAnsi="Times New Roman" w:cs="Times New Roman"/>
          <w:sz w:val="24"/>
          <w:szCs w:val="24"/>
        </w:rPr>
        <w:t xml:space="preserve"> </w:t>
      </w:r>
      <w:r w:rsidR="000F136E">
        <w:rPr>
          <w:rFonts w:ascii="Times New Roman" w:hAnsi="Times New Roman" w:cs="Times New Roman"/>
          <w:sz w:val="24"/>
          <w:szCs w:val="24"/>
        </w:rPr>
        <w:t>године.</w:t>
      </w:r>
      <w:r w:rsidR="001C5C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Монаго</w:t>
      </w:r>
      <w:r w:rsidR="001C5CA8">
        <w:rPr>
          <w:rFonts w:ascii="Times New Roman" w:hAnsi="Times New Roman" w:cs="Times New Roman"/>
          <w:sz w:val="24"/>
          <w:szCs w:val="24"/>
        </w:rPr>
        <w:t xml:space="preserve"> </w:t>
      </w:r>
      <w:r w:rsidR="00DF7857">
        <w:rPr>
          <w:rFonts w:ascii="Times New Roman" w:hAnsi="Times New Roman" w:cs="Times New Roman"/>
          <w:sz w:val="24"/>
          <w:szCs w:val="24"/>
        </w:rPr>
        <w:t>као меру економског разв</w:t>
      </w:r>
      <w:r w:rsidR="00D353BA">
        <w:rPr>
          <w:rFonts w:ascii="Times New Roman" w:hAnsi="Times New Roman" w:cs="Times New Roman"/>
          <w:sz w:val="24"/>
          <w:szCs w:val="24"/>
        </w:rPr>
        <w:t xml:space="preserve">оја користи БДП по становнику, а </w:t>
      </w:r>
      <w:r w:rsidR="0091600E">
        <w:rPr>
          <w:rFonts w:ascii="Times New Roman" w:hAnsi="Times New Roman" w:cs="Times New Roman"/>
          <w:sz w:val="24"/>
          <w:szCs w:val="24"/>
        </w:rPr>
        <w:t>као меру конкуренције користи индикатор интензитет</w:t>
      </w:r>
      <w:r w:rsidR="00D353BA">
        <w:rPr>
          <w:rFonts w:ascii="Times New Roman" w:hAnsi="Times New Roman" w:cs="Times New Roman"/>
          <w:sz w:val="24"/>
          <w:szCs w:val="24"/>
        </w:rPr>
        <w:t>а</w:t>
      </w:r>
      <w:r w:rsidR="0091600E">
        <w:rPr>
          <w:rFonts w:ascii="Times New Roman" w:hAnsi="Times New Roman" w:cs="Times New Roman"/>
          <w:sz w:val="24"/>
          <w:szCs w:val="24"/>
        </w:rPr>
        <w:t xml:space="preserve"> локалне конкуренције</w:t>
      </w:r>
      <w:r w:rsidR="002979DC">
        <w:rPr>
          <w:rFonts w:ascii="Times New Roman" w:hAnsi="Times New Roman" w:cs="Times New Roman"/>
          <w:sz w:val="24"/>
          <w:szCs w:val="24"/>
        </w:rPr>
        <w:t>.</w:t>
      </w:r>
      <w:r w:rsidR="0004155E">
        <w:rPr>
          <w:rFonts w:ascii="Times New Roman" w:hAnsi="Times New Roman" w:cs="Times New Roman"/>
          <w:sz w:val="24"/>
          <w:szCs w:val="24"/>
        </w:rPr>
        <w:t xml:space="preserve"> </w:t>
      </w:r>
      <w:r w:rsidR="00060FB4">
        <w:rPr>
          <w:rFonts w:ascii="Times New Roman" w:hAnsi="Times New Roman" w:cs="Times New Roman"/>
          <w:sz w:val="24"/>
          <w:szCs w:val="24"/>
        </w:rPr>
        <w:t>Истраживање показује да допринос интензитета конкуренције на економски развој у случају земља нижег и средње нижег нивоа дохотка не заводоља</w:t>
      </w:r>
      <w:r w:rsidR="0091600E">
        <w:rPr>
          <w:rFonts w:ascii="Times New Roman" w:hAnsi="Times New Roman" w:cs="Times New Roman"/>
          <w:sz w:val="24"/>
          <w:szCs w:val="24"/>
        </w:rPr>
        <w:t>ва</w:t>
      </w:r>
      <w:r w:rsidR="00060FB4">
        <w:rPr>
          <w:rFonts w:ascii="Times New Roman" w:hAnsi="Times New Roman" w:cs="Times New Roman"/>
          <w:sz w:val="24"/>
          <w:szCs w:val="24"/>
        </w:rPr>
        <w:t xml:space="preserve"> критеријум статистичке значајности</w:t>
      </w:r>
      <w:r>
        <w:rPr>
          <w:rFonts w:ascii="Times New Roman" w:hAnsi="Times New Roman" w:cs="Times New Roman"/>
          <w:sz w:val="24"/>
          <w:szCs w:val="24"/>
        </w:rPr>
        <w:t xml:space="preserve">, у случају </w:t>
      </w:r>
      <w:r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зем</w:t>
      </w:r>
      <w:r w:rsidR="00D353BA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ља средње</w:t>
      </w:r>
      <w:r w:rsidR="00D353BA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вишег </w:t>
      </w:r>
      <w:r w:rsidR="00DF7857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нивоа </w:t>
      </w:r>
      <w:r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дохотк</w:t>
      </w:r>
      <w:r w:rsidR="00DF7857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потврђује позитивну везу, док у случ</w:t>
      </w:r>
      <w:r w:rsidR="00DF7857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ју зем</w:t>
      </w:r>
      <w:r w:rsidR="00D353BA"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290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ља </w:t>
      </w:r>
      <w:r>
        <w:rPr>
          <w:rFonts w:ascii="Times New Roman" w:hAnsi="Times New Roman" w:cs="Times New Roman"/>
          <w:sz w:val="24"/>
          <w:szCs w:val="24"/>
        </w:rPr>
        <w:t xml:space="preserve">високог нивоа дохотка </w:t>
      </w:r>
      <w:r w:rsidR="00DF7857">
        <w:rPr>
          <w:rFonts w:ascii="Times New Roman" w:hAnsi="Times New Roman" w:cs="Times New Roman"/>
          <w:sz w:val="24"/>
          <w:szCs w:val="24"/>
        </w:rPr>
        <w:t>налази</w:t>
      </w:r>
      <w:r w:rsidR="002843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негативну везу</w:t>
      </w:r>
      <w:r w:rsidR="005B7CB2">
        <w:rPr>
          <w:rFonts w:ascii="Times New Roman" w:hAnsi="Times New Roman" w:cs="Times New Roman"/>
          <w:sz w:val="24"/>
          <w:szCs w:val="24"/>
        </w:rPr>
        <w:t xml:space="preserve"> </w:t>
      </w:r>
      <w:r w:rsidR="00BB35BD">
        <w:rPr>
          <w:rFonts w:ascii="Times New Roman" w:hAnsi="Times New Roman"/>
          <w:sz w:val="24"/>
          <w:szCs w:val="24"/>
        </w:rPr>
        <w:t>(</w:t>
      </w:r>
      <w:r w:rsidR="00BB35BD" w:rsidRPr="00C91C34">
        <w:rPr>
          <w:rFonts w:ascii="Times New Roman" w:hAnsi="Times New Roman"/>
          <w:sz w:val="24"/>
          <w:szCs w:val="24"/>
        </w:rPr>
        <w:t xml:space="preserve">Monago, </w:t>
      </w:r>
      <w:r w:rsidR="00621A8A">
        <w:rPr>
          <w:rFonts w:ascii="Times New Roman" w:hAnsi="Times New Roman"/>
          <w:sz w:val="24"/>
          <w:szCs w:val="24"/>
        </w:rPr>
        <w:t>2013</w:t>
      </w:r>
      <w:r w:rsidR="00BB35BD">
        <w:rPr>
          <w:rFonts w:ascii="Times New Roman" w:hAnsi="Times New Roman"/>
          <w:sz w:val="24"/>
          <w:szCs w:val="24"/>
        </w:rPr>
        <w:t>, стр.</w:t>
      </w:r>
      <w:r w:rsidR="001F7696">
        <w:rPr>
          <w:rFonts w:ascii="Times New Roman" w:hAnsi="Times New Roman"/>
          <w:sz w:val="24"/>
          <w:szCs w:val="24"/>
        </w:rPr>
        <w:t xml:space="preserve"> 20,</w:t>
      </w:r>
      <w:r w:rsidR="004D7B44">
        <w:rPr>
          <w:rFonts w:ascii="Times New Roman" w:hAnsi="Times New Roman"/>
          <w:sz w:val="24"/>
          <w:szCs w:val="24"/>
        </w:rPr>
        <w:t xml:space="preserve"> 22</w:t>
      </w:r>
      <w:r>
        <w:rPr>
          <w:rFonts w:ascii="Times New Roman" w:hAnsi="Times New Roman"/>
          <w:sz w:val="24"/>
          <w:szCs w:val="24"/>
        </w:rPr>
        <w:t xml:space="preserve"> и</w:t>
      </w:r>
      <w:r w:rsidR="0028438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45</w:t>
      </w:r>
      <w:r w:rsidR="00BB35BD">
        <w:rPr>
          <w:rFonts w:ascii="Times New Roman" w:hAnsi="Times New Roman"/>
          <w:sz w:val="24"/>
          <w:szCs w:val="24"/>
        </w:rPr>
        <w:t>)</w:t>
      </w:r>
      <w:r w:rsidR="00DB265D">
        <w:rPr>
          <w:rFonts w:ascii="Times New Roman" w:hAnsi="Times New Roman" w:cs="Times New Roman"/>
          <w:sz w:val="24"/>
          <w:szCs w:val="24"/>
        </w:rPr>
        <w:t>.</w:t>
      </w:r>
      <w:r w:rsidR="005B7CB2">
        <w:rPr>
          <w:rFonts w:ascii="Times New Roman" w:hAnsi="Times New Roman" w:cs="Times New Roman"/>
          <w:sz w:val="24"/>
          <w:szCs w:val="24"/>
        </w:rPr>
        <w:t xml:space="preserve"> </w:t>
      </w:r>
      <w:r w:rsidR="003F0247">
        <w:rPr>
          <w:rFonts w:ascii="Times New Roman" w:hAnsi="Times New Roman" w:cs="Times New Roman"/>
          <w:sz w:val="24"/>
          <w:szCs w:val="24"/>
        </w:rPr>
        <w:t xml:space="preserve">Коначно, </w:t>
      </w:r>
      <w:r w:rsidR="00A7673D">
        <w:rPr>
          <w:rFonts w:ascii="Times New Roman" w:hAnsi="Times New Roman" w:cs="Times New Roman"/>
          <w:sz w:val="24"/>
          <w:szCs w:val="24"/>
        </w:rPr>
        <w:t>Гома</w:t>
      </w:r>
      <w:r w:rsidR="00F56A11">
        <w:rPr>
          <w:rFonts w:ascii="Times New Roman" w:hAnsi="Times New Roman" w:cs="Times New Roman"/>
          <w:sz w:val="24"/>
          <w:szCs w:val="24"/>
        </w:rPr>
        <w:t xml:space="preserve"> (2014) врши панел анализу на узорку од 115 </w:t>
      </w:r>
      <w:r w:rsidR="00DB03BB">
        <w:rPr>
          <w:rFonts w:ascii="Times New Roman" w:hAnsi="Times New Roman" w:cs="Times New Roman"/>
          <w:sz w:val="24"/>
          <w:szCs w:val="24"/>
        </w:rPr>
        <w:t>земаља</w:t>
      </w:r>
      <w:r w:rsidR="00F56A11">
        <w:rPr>
          <w:rFonts w:ascii="Times New Roman" w:hAnsi="Times New Roman" w:cs="Times New Roman"/>
          <w:sz w:val="24"/>
          <w:szCs w:val="24"/>
        </w:rPr>
        <w:t xml:space="preserve"> за период од 1995</w:t>
      </w:r>
      <w:r w:rsidR="00DC3191">
        <w:rPr>
          <w:rFonts w:ascii="Times New Roman" w:hAnsi="Times New Roman" w:cs="Times New Roman"/>
          <w:sz w:val="24"/>
          <w:szCs w:val="24"/>
        </w:rPr>
        <w:t>.</w:t>
      </w:r>
      <w:r w:rsidR="00F56A11">
        <w:rPr>
          <w:rFonts w:ascii="Times New Roman" w:hAnsi="Times New Roman" w:cs="Times New Roman"/>
          <w:sz w:val="24"/>
          <w:szCs w:val="24"/>
        </w:rPr>
        <w:t xml:space="preserve"> до 2010. године и налази негативну везу између интензи</w:t>
      </w:r>
      <w:r w:rsidR="009166EA">
        <w:rPr>
          <w:rFonts w:ascii="Times New Roman" w:hAnsi="Times New Roman" w:cs="Times New Roman"/>
          <w:sz w:val="24"/>
          <w:szCs w:val="24"/>
        </w:rPr>
        <w:t>т</w:t>
      </w:r>
      <w:r w:rsidR="00F56A11">
        <w:rPr>
          <w:rFonts w:ascii="Times New Roman" w:hAnsi="Times New Roman" w:cs="Times New Roman"/>
          <w:sz w:val="24"/>
          <w:szCs w:val="24"/>
        </w:rPr>
        <w:t xml:space="preserve">ета конкуренције и економског раста. </w:t>
      </w:r>
      <w:r w:rsidR="00A7673D">
        <w:rPr>
          <w:rFonts w:ascii="Times New Roman" w:hAnsi="Times New Roman" w:cs="Times New Roman"/>
          <w:sz w:val="24"/>
          <w:szCs w:val="24"/>
        </w:rPr>
        <w:t xml:space="preserve">Он као меру домаће конкуренције користи </w:t>
      </w:r>
      <w:r w:rsidR="0029037A">
        <w:rPr>
          <w:rFonts w:ascii="Times New Roman" w:hAnsi="Times New Roman" w:cs="Times New Roman"/>
          <w:sz w:val="24"/>
          <w:szCs w:val="24"/>
        </w:rPr>
        <w:t>И</w:t>
      </w:r>
      <w:r w:rsidR="00A7673D">
        <w:rPr>
          <w:rFonts w:ascii="Times New Roman" w:hAnsi="Times New Roman" w:cs="Times New Roman"/>
          <w:sz w:val="24"/>
          <w:szCs w:val="24"/>
        </w:rPr>
        <w:t>ндекс пословних слобода.</w:t>
      </w:r>
      <w:r w:rsidR="0028438E">
        <w:rPr>
          <w:rFonts w:ascii="Times New Roman" w:hAnsi="Times New Roman" w:cs="Times New Roman"/>
          <w:sz w:val="24"/>
          <w:szCs w:val="24"/>
        </w:rPr>
        <w:t xml:space="preserve"> </w:t>
      </w:r>
      <w:r w:rsidR="00A7673D">
        <w:rPr>
          <w:rFonts w:ascii="Times New Roman" w:hAnsi="Times New Roman" w:cs="Times New Roman"/>
          <w:sz w:val="24"/>
          <w:szCs w:val="24"/>
        </w:rPr>
        <w:t>Гома</w:t>
      </w:r>
      <w:r w:rsidR="00F56A11">
        <w:rPr>
          <w:rFonts w:ascii="Times New Roman" w:hAnsi="Times New Roman" w:cs="Times New Roman"/>
          <w:sz w:val="24"/>
          <w:szCs w:val="24"/>
        </w:rPr>
        <w:t xml:space="preserve"> закључује да </w:t>
      </w:r>
      <w:r w:rsidR="00B85527">
        <w:rPr>
          <w:rFonts w:ascii="Times New Roman" w:hAnsi="Times New Roman" w:cs="Times New Roman"/>
          <w:sz w:val="24"/>
          <w:szCs w:val="24"/>
        </w:rPr>
        <w:t xml:space="preserve">интензитет </w:t>
      </w:r>
      <w:r w:rsidR="00A7673D">
        <w:rPr>
          <w:rFonts w:ascii="Times New Roman" w:hAnsi="Times New Roman" w:cs="Times New Roman"/>
          <w:sz w:val="24"/>
          <w:szCs w:val="24"/>
        </w:rPr>
        <w:t xml:space="preserve">домаће </w:t>
      </w:r>
      <w:r w:rsidR="00F56A11">
        <w:rPr>
          <w:rFonts w:ascii="Times New Roman" w:hAnsi="Times New Roman" w:cs="Times New Roman"/>
          <w:sz w:val="24"/>
          <w:szCs w:val="24"/>
        </w:rPr>
        <w:t>конкуренциј</w:t>
      </w:r>
      <w:r w:rsidR="00B85527">
        <w:rPr>
          <w:rFonts w:ascii="Times New Roman" w:hAnsi="Times New Roman" w:cs="Times New Roman"/>
          <w:sz w:val="24"/>
          <w:szCs w:val="24"/>
        </w:rPr>
        <w:t>е</w:t>
      </w:r>
      <w:r w:rsidR="00F56A11">
        <w:rPr>
          <w:rFonts w:ascii="Times New Roman" w:hAnsi="Times New Roman" w:cs="Times New Roman"/>
          <w:sz w:val="24"/>
          <w:szCs w:val="24"/>
        </w:rPr>
        <w:t xml:space="preserve"> условљава смањење раста</w:t>
      </w:r>
      <w:r w:rsidR="009B3859">
        <w:rPr>
          <w:rFonts w:ascii="Times New Roman" w:hAnsi="Times New Roman" w:cs="Times New Roman"/>
          <w:sz w:val="24"/>
          <w:szCs w:val="24"/>
        </w:rPr>
        <w:t xml:space="preserve"> БДП</w:t>
      </w:r>
      <w:r w:rsidR="0028438E">
        <w:rPr>
          <w:rFonts w:ascii="Times New Roman" w:hAnsi="Times New Roman" w:cs="Times New Roman"/>
          <w:sz w:val="24"/>
          <w:szCs w:val="24"/>
        </w:rPr>
        <w:t xml:space="preserve"> </w:t>
      </w:r>
      <w:r w:rsidR="00DB03BB">
        <w:rPr>
          <w:rFonts w:ascii="Times New Roman" w:hAnsi="Times New Roman" w:cs="Times New Roman"/>
          <w:sz w:val="24"/>
          <w:szCs w:val="24"/>
        </w:rPr>
        <w:t>пошто негативно утиче на развој</w:t>
      </w:r>
      <w:r w:rsidR="00F56A11">
        <w:rPr>
          <w:rFonts w:ascii="Times New Roman" w:hAnsi="Times New Roman" w:cs="Times New Roman"/>
          <w:sz w:val="24"/>
          <w:szCs w:val="24"/>
        </w:rPr>
        <w:t xml:space="preserve"> иновација</w:t>
      </w:r>
      <w:r w:rsidR="0028438E">
        <w:rPr>
          <w:rFonts w:ascii="Times New Roman" w:hAnsi="Times New Roman" w:cs="Times New Roman"/>
          <w:sz w:val="24"/>
          <w:szCs w:val="24"/>
        </w:rPr>
        <w:t xml:space="preserve"> </w:t>
      </w:r>
      <w:r w:rsidR="00BB35BD">
        <w:rPr>
          <w:rFonts w:ascii="Times New Roman" w:hAnsi="Times New Roman"/>
          <w:sz w:val="24"/>
          <w:szCs w:val="24"/>
        </w:rPr>
        <w:t>(</w:t>
      </w:r>
      <w:r w:rsidR="00BB35BD" w:rsidRPr="00C91C34">
        <w:rPr>
          <w:rFonts w:ascii="Times New Roman" w:hAnsi="Times New Roman"/>
          <w:sz w:val="24"/>
          <w:szCs w:val="24"/>
        </w:rPr>
        <w:t>Gomaa, 2014</w:t>
      </w:r>
      <w:r w:rsidR="00BB35BD">
        <w:rPr>
          <w:rFonts w:ascii="Times New Roman" w:hAnsi="Times New Roman"/>
          <w:sz w:val="24"/>
          <w:szCs w:val="24"/>
        </w:rPr>
        <w:t xml:space="preserve">, стр. </w:t>
      </w:r>
      <w:r w:rsidR="00A7673D">
        <w:rPr>
          <w:rFonts w:ascii="Times New Roman" w:hAnsi="Times New Roman"/>
          <w:sz w:val="24"/>
          <w:szCs w:val="24"/>
        </w:rPr>
        <w:t xml:space="preserve">194, </w:t>
      </w:r>
      <w:r w:rsidR="009B3859">
        <w:rPr>
          <w:rFonts w:ascii="Times New Roman" w:hAnsi="Times New Roman"/>
          <w:sz w:val="24"/>
          <w:szCs w:val="24"/>
        </w:rPr>
        <w:t>200-203</w:t>
      </w:r>
      <w:r w:rsidR="00AC28CA">
        <w:rPr>
          <w:rFonts w:ascii="Times New Roman" w:hAnsi="Times New Roman"/>
          <w:sz w:val="24"/>
          <w:szCs w:val="24"/>
        </w:rPr>
        <w:t>, и</w:t>
      </w:r>
      <w:r w:rsidR="009B3859">
        <w:rPr>
          <w:rFonts w:ascii="Times New Roman" w:hAnsi="Times New Roman"/>
          <w:sz w:val="24"/>
          <w:szCs w:val="24"/>
        </w:rPr>
        <w:t xml:space="preserve"> 206</w:t>
      </w:r>
      <w:r w:rsidR="00BB35BD">
        <w:rPr>
          <w:rFonts w:ascii="Times New Roman" w:hAnsi="Times New Roman"/>
          <w:sz w:val="24"/>
          <w:szCs w:val="24"/>
        </w:rPr>
        <w:t>)</w:t>
      </w:r>
      <w:r w:rsidR="00F56A11">
        <w:rPr>
          <w:rFonts w:ascii="Times New Roman" w:hAnsi="Times New Roman" w:cs="Times New Roman"/>
          <w:sz w:val="24"/>
          <w:szCs w:val="24"/>
        </w:rPr>
        <w:t>.</w:t>
      </w:r>
    </w:p>
    <w:p w:rsidR="00762A7F" w:rsidRDefault="00467FC7" w:rsidP="008D07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Преглед литературе и резултата истраживања различ</w:t>
      </w:r>
      <w:r w:rsidR="00D758DB">
        <w:rPr>
          <w:rFonts w:ascii="Times New Roman" w:hAnsi="Times New Roman" w:cs="Times New Roman"/>
          <w:sz w:val="24"/>
          <w:szCs w:val="24"/>
        </w:rPr>
        <w:t xml:space="preserve">итих аутора говори о томе да </w:t>
      </w:r>
      <w:r>
        <w:rPr>
          <w:rFonts w:ascii="Times New Roman" w:hAnsi="Times New Roman" w:cs="Times New Roman"/>
          <w:sz w:val="24"/>
          <w:szCs w:val="24"/>
        </w:rPr>
        <w:t xml:space="preserve">однос између конкуренције и економске активности </w:t>
      </w:r>
      <w:r w:rsidR="00D758DB" w:rsidRPr="00A15B82">
        <w:rPr>
          <w:rFonts w:ascii="Times New Roman" w:hAnsi="Times New Roman" w:cs="Times New Roman"/>
          <w:color w:val="000000" w:themeColor="text1"/>
          <w:sz w:val="24"/>
          <w:szCs w:val="24"/>
        </w:rPr>
        <w:t>представља</w:t>
      </w:r>
      <w:r w:rsidR="00127068" w:rsidRPr="00A15B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отворено питање у економији.</w:t>
      </w:r>
      <w:r w:rsidR="0028438E">
        <w:rPr>
          <w:rFonts w:ascii="Times New Roman" w:hAnsi="Times New Roman" w:cs="Times New Roman"/>
          <w:sz w:val="24"/>
          <w:szCs w:val="24"/>
        </w:rPr>
        <w:t xml:space="preserve"> </w:t>
      </w:r>
      <w:r w:rsidR="002979DC">
        <w:rPr>
          <w:rFonts w:ascii="Times New Roman" w:hAnsi="Times New Roman" w:cs="Times New Roman"/>
          <w:sz w:val="24"/>
          <w:szCs w:val="24"/>
        </w:rPr>
        <w:t>То намеће потребу за даљом емпиријском анализом датог проблема.</w:t>
      </w:r>
    </w:p>
    <w:p w:rsidR="008F68EE" w:rsidRPr="008F68EE" w:rsidRDefault="008F68EE" w:rsidP="008D07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E6860" w:rsidRPr="00453DC8" w:rsidRDefault="003E6860" w:rsidP="00300E15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53DC8">
        <w:rPr>
          <w:rFonts w:ascii="Times New Roman" w:hAnsi="Times New Roman" w:cs="Times New Roman"/>
          <w:i/>
          <w:sz w:val="24"/>
          <w:szCs w:val="24"/>
        </w:rPr>
        <w:t>ПОДАЦИ И МЕТОДОЛОГИЈА</w:t>
      </w:r>
    </w:p>
    <w:p w:rsidR="00E96696" w:rsidRDefault="00E96696" w:rsidP="00300E1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96696" w:rsidRPr="001C7C4C" w:rsidRDefault="009166EA" w:rsidP="00300E1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 истраживања у овом раду је однос између интензитета конкуренције и економске активности </w:t>
      </w:r>
      <w:r w:rsidR="00B17655">
        <w:rPr>
          <w:rFonts w:ascii="Times New Roman" w:hAnsi="Times New Roman" w:cs="Times New Roman"/>
          <w:sz w:val="24"/>
          <w:szCs w:val="24"/>
        </w:rPr>
        <w:t xml:space="preserve">у </w:t>
      </w:r>
      <w:r>
        <w:rPr>
          <w:rFonts w:ascii="Times New Roman" w:hAnsi="Times New Roman" w:cs="Times New Roman"/>
          <w:sz w:val="24"/>
          <w:szCs w:val="24"/>
        </w:rPr>
        <w:t>постс</w:t>
      </w:r>
      <w:r w:rsidR="00B17655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цијалистички</w:t>
      </w:r>
      <w:r w:rsidR="00B17655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земља</w:t>
      </w:r>
      <w:r w:rsidR="00B17655">
        <w:rPr>
          <w:rFonts w:ascii="Times New Roman" w:hAnsi="Times New Roman" w:cs="Times New Roman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6F3E2E">
        <w:rPr>
          <w:rFonts w:ascii="Times New Roman" w:hAnsi="Times New Roman" w:cs="Times New Roman"/>
          <w:sz w:val="24"/>
          <w:szCs w:val="24"/>
        </w:rPr>
        <w:t xml:space="preserve"> </w:t>
      </w:r>
      <w:r w:rsidR="00E20D31">
        <w:rPr>
          <w:rFonts w:ascii="Times New Roman" w:hAnsi="Times New Roman" w:cs="Times New Roman"/>
          <w:sz w:val="24"/>
          <w:szCs w:val="24"/>
        </w:rPr>
        <w:t xml:space="preserve">Економска активност држава мерена је </w:t>
      </w:r>
      <w:r w:rsidR="002836BE">
        <w:rPr>
          <w:rFonts w:ascii="Times New Roman" w:hAnsi="Times New Roman" w:cs="Times New Roman"/>
          <w:sz w:val="24"/>
          <w:szCs w:val="24"/>
        </w:rPr>
        <w:t>бруто домаћим</w:t>
      </w:r>
      <w:r w:rsidR="002979DC">
        <w:rPr>
          <w:rFonts w:ascii="Times New Roman" w:hAnsi="Times New Roman" w:cs="Times New Roman"/>
          <w:sz w:val="24"/>
          <w:szCs w:val="24"/>
        </w:rPr>
        <w:t xml:space="preserve"> производом</w:t>
      </w:r>
      <w:r w:rsidR="00E20D31">
        <w:rPr>
          <w:rFonts w:ascii="Times New Roman" w:hAnsi="Times New Roman" w:cs="Times New Roman"/>
          <w:sz w:val="24"/>
          <w:szCs w:val="24"/>
        </w:rPr>
        <w:t>.</w:t>
      </w:r>
      <w:r w:rsidR="00C57DC4">
        <w:rPr>
          <w:rFonts w:ascii="Times New Roman" w:hAnsi="Times New Roman" w:cs="Times New Roman"/>
          <w:sz w:val="24"/>
          <w:szCs w:val="24"/>
        </w:rPr>
        <w:t xml:space="preserve"> </w:t>
      </w:r>
      <w:r w:rsidR="008E237B">
        <w:rPr>
          <w:rFonts w:ascii="Times New Roman" w:hAnsi="Times New Roman" w:cs="Times New Roman"/>
          <w:sz w:val="24"/>
          <w:szCs w:val="24"/>
        </w:rPr>
        <w:t xml:space="preserve">Интензитет конкуренције </w:t>
      </w:r>
      <w:r w:rsidR="00E20D31">
        <w:rPr>
          <w:rFonts w:ascii="Times New Roman" w:hAnsi="Times New Roman" w:cs="Times New Roman"/>
          <w:sz w:val="24"/>
          <w:szCs w:val="24"/>
        </w:rPr>
        <w:t>мери</w:t>
      </w:r>
      <w:r w:rsidR="008E237B">
        <w:rPr>
          <w:rFonts w:ascii="Times New Roman" w:hAnsi="Times New Roman" w:cs="Times New Roman"/>
          <w:sz w:val="24"/>
          <w:szCs w:val="24"/>
        </w:rPr>
        <w:t xml:space="preserve"> се помоћу индикатора интензитета локалне конкуренције из </w:t>
      </w:r>
      <w:r w:rsidR="00A220DF">
        <w:rPr>
          <w:rFonts w:ascii="Times New Roman" w:hAnsi="Times New Roman" w:cs="Times New Roman"/>
          <w:sz w:val="24"/>
          <w:szCs w:val="24"/>
        </w:rPr>
        <w:t>И</w:t>
      </w:r>
      <w:r w:rsidR="00A73F99">
        <w:rPr>
          <w:rFonts w:ascii="Times New Roman" w:hAnsi="Times New Roman" w:cs="Times New Roman"/>
          <w:sz w:val="24"/>
          <w:szCs w:val="24"/>
        </w:rPr>
        <w:t xml:space="preserve">ндекса </w:t>
      </w:r>
      <w:r w:rsidR="00F66EBB">
        <w:rPr>
          <w:rFonts w:ascii="Times New Roman" w:hAnsi="Times New Roman" w:cs="Times New Roman"/>
          <w:sz w:val="24"/>
          <w:szCs w:val="24"/>
        </w:rPr>
        <w:t>глоба</w:t>
      </w:r>
      <w:r w:rsidR="00B17655">
        <w:rPr>
          <w:rFonts w:ascii="Times New Roman" w:hAnsi="Times New Roman" w:cs="Times New Roman"/>
          <w:sz w:val="24"/>
          <w:szCs w:val="24"/>
        </w:rPr>
        <w:t>л</w:t>
      </w:r>
      <w:r w:rsidR="00F66EBB">
        <w:rPr>
          <w:rFonts w:ascii="Times New Roman" w:hAnsi="Times New Roman" w:cs="Times New Roman"/>
          <w:sz w:val="24"/>
          <w:szCs w:val="24"/>
        </w:rPr>
        <w:t>н</w:t>
      </w:r>
      <w:r w:rsidR="00A73F99">
        <w:rPr>
          <w:rFonts w:ascii="Times New Roman" w:hAnsi="Times New Roman" w:cs="Times New Roman"/>
          <w:sz w:val="24"/>
          <w:szCs w:val="24"/>
        </w:rPr>
        <w:t>е</w:t>
      </w:r>
      <w:r w:rsidR="00C57DC4">
        <w:rPr>
          <w:rFonts w:ascii="Times New Roman" w:hAnsi="Times New Roman" w:cs="Times New Roman"/>
          <w:sz w:val="24"/>
          <w:szCs w:val="24"/>
        </w:rPr>
        <w:t xml:space="preserve"> </w:t>
      </w:r>
      <w:r w:rsidR="008E237B">
        <w:rPr>
          <w:rFonts w:ascii="Times New Roman" w:hAnsi="Times New Roman" w:cs="Times New Roman"/>
          <w:sz w:val="24"/>
          <w:szCs w:val="24"/>
        </w:rPr>
        <w:t>конкурентности</w:t>
      </w:r>
      <w:r w:rsidR="00C57DC4">
        <w:rPr>
          <w:rFonts w:ascii="Times New Roman" w:hAnsi="Times New Roman" w:cs="Times New Roman"/>
          <w:sz w:val="24"/>
          <w:szCs w:val="24"/>
        </w:rPr>
        <w:t xml:space="preserve"> </w:t>
      </w:r>
      <w:r w:rsidR="008E237B">
        <w:rPr>
          <w:rFonts w:ascii="Times New Roman" w:hAnsi="Times New Roman" w:cs="Times New Roman"/>
          <w:sz w:val="24"/>
          <w:szCs w:val="24"/>
        </w:rPr>
        <w:t>Светског економског форума.</w:t>
      </w:r>
      <w:r w:rsidR="001270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Вредност индикатора</w:t>
      </w:r>
      <w:r w:rsidR="00127068">
        <w:rPr>
          <w:rFonts w:ascii="Times New Roman" w:hAnsi="Times New Roman" w:cs="Times New Roman"/>
          <w:sz w:val="24"/>
          <w:szCs w:val="24"/>
        </w:rPr>
        <w:t xml:space="preserve"> </w:t>
      </w:r>
      <w:r w:rsidR="002B2C06">
        <w:rPr>
          <w:rFonts w:ascii="Times New Roman" w:hAnsi="Times New Roman" w:cs="Times New Roman"/>
          <w:sz w:val="24"/>
          <w:szCs w:val="24"/>
        </w:rPr>
        <w:t>интензитета локалне конкуренције креће се у распону од 1 до 7, при чему 1 представља одсуство конкуренције, док</w:t>
      </w:r>
      <w:r w:rsidR="00127068">
        <w:rPr>
          <w:rFonts w:ascii="Times New Roman" w:hAnsi="Times New Roman" w:cs="Times New Roman"/>
          <w:sz w:val="24"/>
          <w:szCs w:val="24"/>
        </w:rPr>
        <w:t xml:space="preserve"> </w:t>
      </w:r>
      <w:r w:rsidR="002836BE" w:rsidRPr="00A02DE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r w:rsidR="002B2C06" w:rsidRPr="00A02D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2C06">
        <w:rPr>
          <w:rFonts w:ascii="Times New Roman" w:hAnsi="Times New Roman" w:cs="Times New Roman"/>
          <w:sz w:val="24"/>
          <w:szCs w:val="24"/>
        </w:rPr>
        <w:t xml:space="preserve">7 </w:t>
      </w:r>
      <w:r w:rsidR="006B5FB6">
        <w:rPr>
          <w:rFonts w:ascii="Times New Roman" w:hAnsi="Times New Roman" w:cs="Times New Roman"/>
          <w:sz w:val="24"/>
          <w:szCs w:val="24"/>
        </w:rPr>
        <w:t>нај</w:t>
      </w:r>
      <w:r w:rsidR="002B2C06">
        <w:rPr>
          <w:rFonts w:ascii="Times New Roman" w:hAnsi="Times New Roman" w:cs="Times New Roman"/>
          <w:sz w:val="24"/>
          <w:szCs w:val="24"/>
        </w:rPr>
        <w:t>виш</w:t>
      </w:r>
      <w:r w:rsidR="006B5FB6">
        <w:rPr>
          <w:rFonts w:ascii="Times New Roman" w:hAnsi="Times New Roman" w:cs="Times New Roman"/>
          <w:sz w:val="24"/>
          <w:szCs w:val="24"/>
        </w:rPr>
        <w:t>и</w:t>
      </w:r>
      <w:r w:rsidR="002B2C06">
        <w:rPr>
          <w:rFonts w:ascii="Times New Roman" w:hAnsi="Times New Roman" w:cs="Times New Roman"/>
          <w:sz w:val="24"/>
          <w:szCs w:val="24"/>
        </w:rPr>
        <w:t xml:space="preserve"> интензитет конкуренције</w:t>
      </w:r>
      <w:r w:rsidR="002979DC">
        <w:rPr>
          <w:rFonts w:ascii="Times New Roman" w:hAnsi="Times New Roman" w:cs="Times New Roman"/>
          <w:sz w:val="24"/>
          <w:szCs w:val="24"/>
        </w:rPr>
        <w:t xml:space="preserve"> на тржишту</w:t>
      </w:r>
      <w:r w:rsidR="00C57DC4">
        <w:rPr>
          <w:rFonts w:ascii="Times New Roman" w:hAnsi="Times New Roman" w:cs="Times New Roman"/>
          <w:sz w:val="24"/>
          <w:szCs w:val="24"/>
        </w:rPr>
        <w:t xml:space="preserve"> </w:t>
      </w:r>
      <w:r w:rsidR="006815CD" w:rsidRPr="001C7C4C">
        <w:rPr>
          <w:rFonts w:ascii="Times New Roman" w:hAnsi="Times New Roman"/>
          <w:sz w:val="24"/>
          <w:szCs w:val="24"/>
        </w:rPr>
        <w:t xml:space="preserve">(World Economic Forum, 2017, стр. </w:t>
      </w:r>
      <w:r w:rsidR="00361545" w:rsidRPr="001C7C4C">
        <w:rPr>
          <w:rFonts w:ascii="Times New Roman" w:hAnsi="Times New Roman"/>
          <w:sz w:val="24"/>
          <w:szCs w:val="24"/>
        </w:rPr>
        <w:t>346</w:t>
      </w:r>
      <w:r w:rsidR="006815CD" w:rsidRPr="001C7C4C">
        <w:rPr>
          <w:rFonts w:ascii="Times New Roman" w:hAnsi="Times New Roman"/>
          <w:sz w:val="24"/>
          <w:szCs w:val="24"/>
        </w:rPr>
        <w:t>)</w:t>
      </w:r>
      <w:r w:rsidR="00E96696" w:rsidRPr="001C7C4C">
        <w:rPr>
          <w:rFonts w:ascii="Times New Roman" w:hAnsi="Times New Roman" w:cs="Times New Roman"/>
          <w:sz w:val="24"/>
          <w:szCs w:val="24"/>
        </w:rPr>
        <w:t>.</w:t>
      </w:r>
    </w:p>
    <w:p w:rsidR="00DD1739" w:rsidRPr="006A606C" w:rsidRDefault="002B2C06" w:rsidP="00300E1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Анализа се спроводи на </w:t>
      </w:r>
      <w:r w:rsidR="0039509D">
        <w:rPr>
          <w:rFonts w:ascii="Times New Roman" w:hAnsi="Times New Roman" w:cs="Times New Roman"/>
          <w:sz w:val="24"/>
          <w:szCs w:val="24"/>
        </w:rPr>
        <w:t xml:space="preserve">панелу података који се састоји </w:t>
      </w:r>
      <w:r>
        <w:rPr>
          <w:rFonts w:ascii="Times New Roman" w:hAnsi="Times New Roman" w:cs="Times New Roman"/>
          <w:sz w:val="24"/>
          <w:szCs w:val="24"/>
        </w:rPr>
        <w:t xml:space="preserve">од 22 постсоцијалистичке </w:t>
      </w:r>
      <w:r w:rsidR="006B5FB6">
        <w:rPr>
          <w:rFonts w:ascii="Times New Roman" w:hAnsi="Times New Roman" w:cs="Times New Roman"/>
          <w:sz w:val="24"/>
          <w:szCs w:val="24"/>
        </w:rPr>
        <w:t>земље</w:t>
      </w:r>
      <w:r>
        <w:rPr>
          <w:rFonts w:ascii="Times New Roman" w:hAnsi="Times New Roman" w:cs="Times New Roman"/>
          <w:sz w:val="24"/>
          <w:szCs w:val="24"/>
        </w:rPr>
        <w:t xml:space="preserve"> за период од 2007</w:t>
      </w:r>
      <w:r w:rsidR="005B7CB2">
        <w:rPr>
          <w:rFonts w:ascii="Times New Roman" w:hAnsi="Times New Roman" w:cs="Times New Roman"/>
          <w:sz w:val="24"/>
          <w:szCs w:val="24"/>
        </w:rPr>
        <w:t>.</w:t>
      </w:r>
      <w:r w:rsidR="00137DB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 2017. године.</w:t>
      </w:r>
      <w:r w:rsidR="00C57DC4">
        <w:rPr>
          <w:rFonts w:ascii="Times New Roman" w:hAnsi="Times New Roman" w:cs="Times New Roman"/>
          <w:sz w:val="24"/>
          <w:szCs w:val="24"/>
        </w:rPr>
        <w:t xml:space="preserve"> </w:t>
      </w:r>
      <w:r w:rsidR="00963FCA">
        <w:rPr>
          <w:rFonts w:ascii="Times New Roman" w:hAnsi="Times New Roman" w:cs="Times New Roman"/>
          <w:sz w:val="24"/>
          <w:szCs w:val="24"/>
        </w:rPr>
        <w:t xml:space="preserve">Термин </w:t>
      </w:r>
      <w:r w:rsidR="00426A8E">
        <w:rPr>
          <w:rFonts w:ascii="Times New Roman" w:hAnsi="Times New Roman" w:cs="Times New Roman"/>
          <w:sz w:val="24"/>
          <w:szCs w:val="24"/>
        </w:rPr>
        <w:t>"</w:t>
      </w:r>
      <w:r w:rsidR="00963FCA">
        <w:rPr>
          <w:rFonts w:ascii="Times New Roman" w:hAnsi="Times New Roman" w:cs="Times New Roman"/>
          <w:sz w:val="24"/>
          <w:szCs w:val="24"/>
        </w:rPr>
        <w:t>постсоцијалистичке земље</w:t>
      </w:r>
      <w:r w:rsidR="00426A8E">
        <w:rPr>
          <w:rFonts w:ascii="Times New Roman" w:hAnsi="Times New Roman" w:cs="Times New Roman"/>
          <w:sz w:val="24"/>
          <w:szCs w:val="24"/>
        </w:rPr>
        <w:t>"</w:t>
      </w:r>
      <w:r w:rsidR="00963FCA">
        <w:rPr>
          <w:rFonts w:ascii="Times New Roman" w:hAnsi="Times New Roman" w:cs="Times New Roman"/>
          <w:sz w:val="24"/>
          <w:szCs w:val="24"/>
        </w:rPr>
        <w:t xml:space="preserve"> односи </w:t>
      </w:r>
      <w:r w:rsidR="00932922">
        <w:rPr>
          <w:rFonts w:ascii="Times New Roman" w:hAnsi="Times New Roman" w:cs="Times New Roman"/>
          <w:sz w:val="24"/>
          <w:szCs w:val="24"/>
        </w:rPr>
        <w:t xml:space="preserve">се </w:t>
      </w:r>
      <w:r w:rsidR="00963FCA">
        <w:rPr>
          <w:rFonts w:ascii="Times New Roman" w:hAnsi="Times New Roman" w:cs="Times New Roman"/>
          <w:sz w:val="24"/>
          <w:szCs w:val="24"/>
        </w:rPr>
        <w:t xml:space="preserve">на </w:t>
      </w:r>
      <w:r w:rsidR="00932922">
        <w:rPr>
          <w:rFonts w:ascii="Times New Roman" w:hAnsi="Times New Roman" w:cs="Times New Roman"/>
          <w:sz w:val="24"/>
          <w:szCs w:val="24"/>
        </w:rPr>
        <w:t xml:space="preserve">све </w:t>
      </w:r>
      <w:r w:rsidR="005A4A3A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оне</w:t>
      </w:r>
      <w:r w:rsidR="00127068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32922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земље које су напустиле социјалистичко уређење и које су прихватиле капиталистички</w:t>
      </w:r>
      <w:r w:rsidR="001B6721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, односно тржишни</w:t>
      </w:r>
      <w:r w:rsidR="00C57DC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32922">
        <w:rPr>
          <w:rFonts w:ascii="Times New Roman" w:hAnsi="Times New Roman" w:cs="Times New Roman"/>
          <w:sz w:val="24"/>
          <w:szCs w:val="24"/>
        </w:rPr>
        <w:t>модел привређивања.</w:t>
      </w:r>
      <w:r w:rsidR="00C57D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="00932922">
        <w:rPr>
          <w:rFonts w:ascii="Times New Roman" w:hAnsi="Times New Roman" w:cs="Times New Roman"/>
          <w:sz w:val="24"/>
          <w:szCs w:val="24"/>
        </w:rPr>
        <w:t>панел</w:t>
      </w:r>
      <w:r w:rsidR="00E218BD">
        <w:rPr>
          <w:rFonts w:ascii="Times New Roman" w:hAnsi="Times New Roman" w:cs="Times New Roman"/>
          <w:sz w:val="24"/>
          <w:szCs w:val="24"/>
        </w:rPr>
        <w:t>у</w:t>
      </w:r>
      <w:r w:rsidR="00932922">
        <w:rPr>
          <w:rFonts w:ascii="Times New Roman" w:hAnsi="Times New Roman" w:cs="Times New Roman"/>
          <w:sz w:val="24"/>
          <w:szCs w:val="24"/>
        </w:rPr>
        <w:t xml:space="preserve"> података укључене </w:t>
      </w:r>
      <w:r w:rsidR="00B17655">
        <w:rPr>
          <w:rFonts w:ascii="Times New Roman" w:hAnsi="Times New Roman" w:cs="Times New Roman"/>
          <w:sz w:val="24"/>
          <w:szCs w:val="24"/>
        </w:rPr>
        <w:t xml:space="preserve">су </w:t>
      </w:r>
      <w:r w:rsidR="003B15A7">
        <w:rPr>
          <w:rFonts w:ascii="Times New Roman" w:hAnsi="Times New Roman" w:cs="Times New Roman"/>
          <w:sz w:val="24"/>
          <w:szCs w:val="24"/>
        </w:rPr>
        <w:t xml:space="preserve">следеће </w:t>
      </w:r>
      <w:r w:rsidR="006B5FB6">
        <w:rPr>
          <w:rFonts w:ascii="Times New Roman" w:hAnsi="Times New Roman" w:cs="Times New Roman"/>
          <w:sz w:val="24"/>
          <w:szCs w:val="24"/>
        </w:rPr>
        <w:t>земље</w:t>
      </w:r>
      <w:r>
        <w:rPr>
          <w:rFonts w:ascii="Times New Roman" w:hAnsi="Times New Roman" w:cs="Times New Roman"/>
          <w:sz w:val="24"/>
          <w:szCs w:val="24"/>
        </w:rPr>
        <w:t>: Албанија, Арменија, Азербејџан, Бугарска, Хрватска, Чешка, Естонија, Грузија, Мађарска, Казак</w:t>
      </w:r>
      <w:r w:rsidR="00EE13B8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стан, Киргизија, Летонија, Литванија, Монголија, Црна Гора, Пољска, Румунија, Рус</w:t>
      </w:r>
      <w:r w:rsidR="006F3E2E">
        <w:rPr>
          <w:rFonts w:ascii="Times New Roman" w:hAnsi="Times New Roman" w:cs="Times New Roman"/>
          <w:sz w:val="24"/>
          <w:szCs w:val="24"/>
        </w:rPr>
        <w:t>ија</w:t>
      </w:r>
      <w:r>
        <w:rPr>
          <w:rFonts w:ascii="Times New Roman" w:hAnsi="Times New Roman" w:cs="Times New Roman"/>
          <w:sz w:val="24"/>
          <w:szCs w:val="24"/>
        </w:rPr>
        <w:t xml:space="preserve">, Србија, Словачка, Словенија и </w:t>
      </w:r>
      <w:r w:rsidRPr="00555AC3">
        <w:rPr>
          <w:rFonts w:ascii="Times New Roman" w:hAnsi="Times New Roman" w:cs="Times New Roman"/>
          <w:sz w:val="24"/>
          <w:szCs w:val="24"/>
        </w:rPr>
        <w:t>Украјина</w:t>
      </w:r>
      <w:r w:rsidR="00555AC3" w:rsidRPr="00555AC3">
        <w:rPr>
          <w:rFonts w:ascii="Times New Roman" w:hAnsi="Times New Roman" w:cs="Times New Roman"/>
          <w:sz w:val="24"/>
          <w:szCs w:val="24"/>
        </w:rPr>
        <w:t xml:space="preserve"> (</w:t>
      </w:r>
      <w:r w:rsidR="00555AC3" w:rsidRPr="00555AC3">
        <w:rPr>
          <w:rFonts w:ascii="Times New Roman" w:hAnsi="Times New Roman"/>
          <w:sz w:val="24"/>
          <w:szCs w:val="24"/>
        </w:rPr>
        <w:t>Nafziger, 2005,</w:t>
      </w:r>
      <w:r w:rsidR="00555AC3">
        <w:rPr>
          <w:rFonts w:ascii="Times New Roman" w:hAnsi="Times New Roman"/>
          <w:sz w:val="24"/>
          <w:szCs w:val="24"/>
        </w:rPr>
        <w:t xml:space="preserve"> стр.</w:t>
      </w:r>
      <w:r w:rsidR="00555AC3" w:rsidRPr="00555AC3">
        <w:rPr>
          <w:rFonts w:ascii="Times New Roman" w:hAnsi="Times New Roman"/>
          <w:sz w:val="24"/>
          <w:szCs w:val="24"/>
        </w:rPr>
        <w:t xml:space="preserve"> 22-23</w:t>
      </w:r>
      <w:r w:rsidR="00D50B13">
        <w:rPr>
          <w:rFonts w:ascii="Times New Roman" w:hAnsi="Times New Roman"/>
          <w:sz w:val="24"/>
          <w:szCs w:val="24"/>
        </w:rPr>
        <w:t xml:space="preserve">, </w:t>
      </w:r>
      <w:r w:rsidR="00E724EB">
        <w:rPr>
          <w:rFonts w:ascii="Times New Roman" w:hAnsi="Times New Roman"/>
          <w:sz w:val="24"/>
          <w:szCs w:val="24"/>
        </w:rPr>
        <w:t>и 742</w:t>
      </w:r>
      <w:r w:rsidR="00976664">
        <w:rPr>
          <w:rFonts w:ascii="Times New Roman" w:hAnsi="Times New Roman"/>
          <w:sz w:val="24"/>
          <w:szCs w:val="24"/>
        </w:rPr>
        <w:t>; EBRD, 2010, стр. 4</w:t>
      </w:r>
      <w:r w:rsidR="00555AC3" w:rsidRPr="00555AC3">
        <w:rPr>
          <w:rFonts w:ascii="Times New Roman" w:hAnsi="Times New Roman"/>
          <w:sz w:val="24"/>
          <w:szCs w:val="24"/>
        </w:rPr>
        <w:t>).</w:t>
      </w:r>
      <w:r w:rsidR="00C57DC4">
        <w:rPr>
          <w:rFonts w:ascii="Times New Roman" w:hAnsi="Times New Roman"/>
          <w:sz w:val="24"/>
          <w:szCs w:val="24"/>
        </w:rPr>
        <w:t xml:space="preserve"> </w:t>
      </w:r>
      <w:r w:rsidR="006A606C" w:rsidRPr="00A220DF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555AC3" w:rsidRPr="006A606C">
        <w:rPr>
          <w:rFonts w:ascii="Times New Roman" w:hAnsi="Times New Roman"/>
          <w:sz w:val="24"/>
          <w:szCs w:val="24"/>
        </w:rPr>
        <w:t>анел података је балансиран.</w:t>
      </w:r>
    </w:p>
    <w:p w:rsidR="00E96696" w:rsidRDefault="00531238" w:rsidP="00300E1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У раду се примењује п</w:t>
      </w:r>
      <w:r w:rsidR="002B2C06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анел регресиона анализа ради утврђивања односа између зависне и незав</w:t>
      </w:r>
      <w:r w:rsidR="00F66EBB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0868D4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сних варијабли. Зависна варијабла</w:t>
      </w:r>
      <w:r w:rsidR="002B2C06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је </w:t>
      </w:r>
      <w:r w:rsidR="00C9169B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ниво </w:t>
      </w:r>
      <w:r w:rsidR="002B2C06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БДП</w:t>
      </w:r>
      <w:r w:rsidR="00C9169B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-а</w:t>
      </w:r>
      <w:r w:rsidR="006F3E2E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59CC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(константн</w:t>
      </w:r>
      <w:r w:rsidR="00A02DEB">
        <w:rPr>
          <w:rFonts w:ascii="Times New Roman" w:hAnsi="Times New Roman" w:cs="Times New Roman"/>
          <w:color w:val="000000" w:themeColor="text1"/>
          <w:sz w:val="24"/>
          <w:szCs w:val="24"/>
        </w:rPr>
        <w:t>и амерички долари из</w:t>
      </w:r>
      <w:r w:rsidR="00127068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2DEB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2010</w:t>
      </w:r>
      <w:r w:rsidR="00B17655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2B2C06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, као индикатор економске активности.</w:t>
      </w:r>
      <w:r w:rsidR="006F3E2E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6EBB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Аутори су одлучили да користе </w:t>
      </w:r>
      <w:r w:rsidR="00C3796E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вредност</w:t>
      </w:r>
      <w:r w:rsidR="00127068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3796E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лагоритма</w:t>
      </w:r>
      <w:r w:rsidR="00F66EBB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БДП</w:t>
      </w:r>
      <w:r w:rsidR="0060755B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-а</w:t>
      </w:r>
      <w:r w:rsidR="00F66EBB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ради </w:t>
      </w:r>
      <w:r w:rsidR="00653800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уједначавања података великих размера</w:t>
      </w:r>
      <w:r w:rsidR="00F66EBB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14E43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F0E65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Вредности БДП преузети су из базе података Светске банке</w:t>
      </w:r>
      <w:r w:rsidR="00DA5856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066D38" w:rsidRPr="00A220DF">
        <w:rPr>
          <w:rFonts w:ascii="Times New Roman" w:hAnsi="Times New Roman"/>
          <w:color w:val="000000" w:themeColor="text1"/>
          <w:sz w:val="24"/>
          <w:szCs w:val="24"/>
        </w:rPr>
        <w:t>The World Bank, 2020</w:t>
      </w:r>
      <w:r w:rsidR="00DA5856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5F0E65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37DB6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418E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Независне варијабле</w:t>
      </w:r>
      <w:r w:rsidR="00137DB6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2C06">
        <w:rPr>
          <w:rFonts w:ascii="Times New Roman" w:hAnsi="Times New Roman" w:cs="Times New Roman"/>
          <w:sz w:val="24"/>
          <w:szCs w:val="24"/>
        </w:rPr>
        <w:t xml:space="preserve">су </w:t>
      </w:r>
      <w:r w:rsidR="00B17655">
        <w:rPr>
          <w:rFonts w:ascii="Times New Roman" w:hAnsi="Times New Roman" w:cs="Times New Roman"/>
          <w:sz w:val="24"/>
          <w:szCs w:val="24"/>
        </w:rPr>
        <w:t xml:space="preserve">следећи </w:t>
      </w:r>
      <w:r w:rsidR="006B5FB6">
        <w:rPr>
          <w:rFonts w:ascii="Times New Roman" w:hAnsi="Times New Roman" w:cs="Times New Roman"/>
          <w:sz w:val="24"/>
          <w:szCs w:val="24"/>
        </w:rPr>
        <w:t>индикатори</w:t>
      </w:r>
      <w:r w:rsidR="00B17655">
        <w:rPr>
          <w:rFonts w:ascii="Times New Roman" w:hAnsi="Times New Roman" w:cs="Times New Roman"/>
          <w:sz w:val="24"/>
          <w:szCs w:val="24"/>
        </w:rPr>
        <w:t>:</w:t>
      </w:r>
      <w:r w:rsidR="00A220DF">
        <w:rPr>
          <w:rFonts w:ascii="Times New Roman" w:hAnsi="Times New Roman" w:cs="Times New Roman"/>
          <w:sz w:val="24"/>
          <w:szCs w:val="24"/>
        </w:rPr>
        <w:t xml:space="preserve"> </w:t>
      </w:r>
      <w:r w:rsidR="002B2C06">
        <w:rPr>
          <w:rFonts w:ascii="Times New Roman" w:hAnsi="Times New Roman" w:cs="Times New Roman"/>
          <w:sz w:val="24"/>
          <w:szCs w:val="24"/>
        </w:rPr>
        <w:t xml:space="preserve">интензитет локалне конкуренције (ИЛК), </w:t>
      </w:r>
      <w:r w:rsidR="00F66EBB">
        <w:rPr>
          <w:rFonts w:ascii="Times New Roman" w:hAnsi="Times New Roman" w:cs="Times New Roman"/>
          <w:sz w:val="24"/>
          <w:szCs w:val="24"/>
        </w:rPr>
        <w:t>институције (ИНС), инфраструкт</w:t>
      </w:r>
      <w:r w:rsidR="006B5FB6">
        <w:rPr>
          <w:rFonts w:ascii="Times New Roman" w:hAnsi="Times New Roman" w:cs="Times New Roman"/>
          <w:sz w:val="24"/>
          <w:szCs w:val="24"/>
        </w:rPr>
        <w:t>ур</w:t>
      </w:r>
      <w:r w:rsidR="00F66EBB">
        <w:rPr>
          <w:rFonts w:ascii="Times New Roman" w:hAnsi="Times New Roman" w:cs="Times New Roman"/>
          <w:sz w:val="24"/>
          <w:szCs w:val="24"/>
        </w:rPr>
        <w:t xml:space="preserve">а (ИНФ), макроекономско окружење (МО), високо образовање и тренинг (ВОТ), ефикасност тржишта рада (ЕТР), развој финансијског тржишта (РФТ) и технолошка спремност (ТС). </w:t>
      </w:r>
      <w:r w:rsidR="00CC418E">
        <w:rPr>
          <w:rFonts w:ascii="Times New Roman" w:hAnsi="Times New Roman" w:cs="Times New Roman"/>
          <w:sz w:val="24"/>
          <w:szCs w:val="24"/>
        </w:rPr>
        <w:t xml:space="preserve">Избор независних </w:t>
      </w:r>
      <w:r w:rsidR="00CC418E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варијабли</w:t>
      </w:r>
      <w:r w:rsidR="00496232">
        <w:rPr>
          <w:rFonts w:ascii="Times New Roman" w:hAnsi="Times New Roman" w:cs="Times New Roman"/>
          <w:sz w:val="24"/>
          <w:szCs w:val="24"/>
        </w:rPr>
        <w:t xml:space="preserve"> учињен </w:t>
      </w:r>
      <w:r w:rsidR="00AA3A51">
        <w:rPr>
          <w:rFonts w:ascii="Times New Roman" w:hAnsi="Times New Roman" w:cs="Times New Roman"/>
          <w:sz w:val="24"/>
          <w:szCs w:val="24"/>
        </w:rPr>
        <w:t xml:space="preserve">је на основу </w:t>
      </w:r>
      <w:r w:rsidR="006627E9">
        <w:rPr>
          <w:rFonts w:ascii="Times New Roman" w:hAnsi="Times New Roman" w:cs="Times New Roman"/>
          <w:sz w:val="24"/>
          <w:szCs w:val="24"/>
        </w:rPr>
        <w:t>економске теорије и истраживања који говоре да је</w:t>
      </w:r>
      <w:r w:rsidR="00AA3A51" w:rsidRPr="005D525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A3A51" w:rsidRPr="008626CA">
        <w:rPr>
          <w:rFonts w:ascii="Times New Roman" w:hAnsi="Times New Roman" w:cs="Times New Roman"/>
          <w:color w:val="000000" w:themeColor="text1"/>
          <w:sz w:val="24"/>
          <w:szCs w:val="24"/>
        </w:rPr>
        <w:t>економск</w:t>
      </w:r>
      <w:r w:rsidR="00787100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AA3A51" w:rsidRPr="00862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активност </w:t>
      </w:r>
      <w:r w:rsidR="006627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одређена </w:t>
      </w:r>
      <w:r w:rsidR="00496232" w:rsidRPr="008626CA">
        <w:rPr>
          <w:rFonts w:ascii="Times New Roman" w:hAnsi="Times New Roman" w:cs="Times New Roman"/>
          <w:color w:val="000000" w:themeColor="text1"/>
          <w:sz w:val="24"/>
          <w:szCs w:val="24"/>
        </w:rPr>
        <w:t>конкурентношћу</w:t>
      </w:r>
      <w:r w:rsidR="0028438E" w:rsidRPr="00862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5856" w:rsidRPr="008626CA">
        <w:rPr>
          <w:rFonts w:ascii="Times New Roman" w:hAnsi="Times New Roman" w:cs="Times New Roman"/>
          <w:color w:val="000000" w:themeColor="text1"/>
          <w:sz w:val="24"/>
          <w:szCs w:val="24"/>
        </w:rPr>
        <w:t>привреде</w:t>
      </w:r>
      <w:r w:rsidR="00DA5856" w:rsidRPr="005D525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A5856" w:rsidRPr="00361545">
        <w:rPr>
          <w:rFonts w:ascii="Times New Roman" w:hAnsi="Times New Roman" w:cs="Times New Roman"/>
          <w:sz w:val="24"/>
          <w:szCs w:val="24"/>
        </w:rPr>
        <w:t>(</w:t>
      </w:r>
      <w:r w:rsidR="00F807D8" w:rsidRPr="00361545">
        <w:rPr>
          <w:rFonts w:ascii="Times New Roman" w:hAnsi="Times New Roman"/>
          <w:sz w:val="24"/>
          <w:szCs w:val="24"/>
        </w:rPr>
        <w:t xml:space="preserve">World Economic Forum, </w:t>
      </w:r>
      <w:r w:rsidR="003B2F37">
        <w:rPr>
          <w:rFonts w:ascii="Times New Roman" w:hAnsi="Times New Roman"/>
          <w:sz w:val="24"/>
          <w:szCs w:val="24"/>
        </w:rPr>
        <w:t>2006а, стр. 3, 5-10</w:t>
      </w:r>
      <w:r w:rsidR="00965DD3">
        <w:rPr>
          <w:rFonts w:ascii="Times New Roman" w:hAnsi="Times New Roman"/>
          <w:sz w:val="24"/>
          <w:szCs w:val="24"/>
        </w:rPr>
        <w:t>;</w:t>
      </w:r>
      <w:r w:rsidR="006F3E2E">
        <w:rPr>
          <w:rFonts w:ascii="Times New Roman" w:hAnsi="Times New Roman"/>
          <w:sz w:val="24"/>
          <w:szCs w:val="24"/>
        </w:rPr>
        <w:t xml:space="preserve"> </w:t>
      </w:r>
      <w:r w:rsidR="00F807D8" w:rsidRPr="00361545">
        <w:rPr>
          <w:rFonts w:ascii="Times New Roman" w:hAnsi="Times New Roman"/>
          <w:sz w:val="24"/>
          <w:szCs w:val="24"/>
        </w:rPr>
        <w:t>2017</w:t>
      </w:r>
      <w:r w:rsidR="003B2F37">
        <w:rPr>
          <w:rFonts w:ascii="Times New Roman" w:hAnsi="Times New Roman"/>
          <w:sz w:val="24"/>
          <w:szCs w:val="24"/>
        </w:rPr>
        <w:t>б</w:t>
      </w:r>
      <w:r w:rsidR="00F807D8" w:rsidRPr="00361545">
        <w:rPr>
          <w:rFonts w:ascii="Times New Roman" w:hAnsi="Times New Roman"/>
          <w:sz w:val="24"/>
          <w:szCs w:val="24"/>
        </w:rPr>
        <w:t>, стр. 1</w:t>
      </w:r>
      <w:r w:rsidR="006815CD" w:rsidRPr="00361545">
        <w:rPr>
          <w:rFonts w:ascii="Times New Roman" w:hAnsi="Times New Roman"/>
          <w:sz w:val="24"/>
          <w:szCs w:val="24"/>
        </w:rPr>
        <w:t>,</w:t>
      </w:r>
      <w:r w:rsidR="00F807D8" w:rsidRPr="00361545">
        <w:rPr>
          <w:rFonts w:ascii="Times New Roman" w:hAnsi="Times New Roman"/>
          <w:sz w:val="24"/>
          <w:szCs w:val="24"/>
        </w:rPr>
        <w:t xml:space="preserve"> 4</w:t>
      </w:r>
      <w:r w:rsidR="006815CD" w:rsidRPr="00361545">
        <w:rPr>
          <w:rFonts w:ascii="Times New Roman" w:hAnsi="Times New Roman"/>
          <w:sz w:val="24"/>
          <w:szCs w:val="24"/>
        </w:rPr>
        <w:t xml:space="preserve"> и 12</w:t>
      </w:r>
      <w:r w:rsidR="00DA5856" w:rsidRPr="00361545">
        <w:rPr>
          <w:rFonts w:ascii="Times New Roman" w:hAnsi="Times New Roman" w:cs="Times New Roman"/>
          <w:sz w:val="24"/>
          <w:szCs w:val="24"/>
        </w:rPr>
        <w:t>)</w:t>
      </w:r>
      <w:r w:rsidR="00496232" w:rsidRPr="00361545">
        <w:rPr>
          <w:rFonts w:ascii="Times New Roman" w:hAnsi="Times New Roman" w:cs="Times New Roman"/>
          <w:sz w:val="24"/>
          <w:szCs w:val="24"/>
        </w:rPr>
        <w:t>.</w:t>
      </w:r>
      <w:r w:rsidR="00C14E43">
        <w:rPr>
          <w:rFonts w:ascii="Times New Roman" w:hAnsi="Times New Roman" w:cs="Times New Roman"/>
          <w:sz w:val="24"/>
          <w:szCs w:val="24"/>
        </w:rPr>
        <w:t xml:space="preserve"> </w:t>
      </w:r>
      <w:r w:rsidR="00F66EBB">
        <w:rPr>
          <w:rFonts w:ascii="Times New Roman" w:hAnsi="Times New Roman" w:cs="Times New Roman"/>
          <w:sz w:val="24"/>
          <w:szCs w:val="24"/>
        </w:rPr>
        <w:t>Вредности нез</w:t>
      </w:r>
      <w:r w:rsidR="005C6660">
        <w:rPr>
          <w:rFonts w:ascii="Times New Roman" w:hAnsi="Times New Roman" w:cs="Times New Roman"/>
          <w:sz w:val="24"/>
          <w:szCs w:val="24"/>
        </w:rPr>
        <w:t>а</w:t>
      </w:r>
      <w:r w:rsidR="00F66EBB">
        <w:rPr>
          <w:rFonts w:ascii="Times New Roman" w:hAnsi="Times New Roman" w:cs="Times New Roman"/>
          <w:sz w:val="24"/>
          <w:szCs w:val="24"/>
        </w:rPr>
        <w:t>в</w:t>
      </w:r>
      <w:r w:rsidR="006B5FB6">
        <w:rPr>
          <w:rFonts w:ascii="Times New Roman" w:hAnsi="Times New Roman" w:cs="Times New Roman"/>
          <w:sz w:val="24"/>
          <w:szCs w:val="24"/>
        </w:rPr>
        <w:t>и</w:t>
      </w:r>
      <w:r w:rsidR="00F66EBB">
        <w:rPr>
          <w:rFonts w:ascii="Times New Roman" w:hAnsi="Times New Roman" w:cs="Times New Roman"/>
          <w:sz w:val="24"/>
          <w:szCs w:val="24"/>
        </w:rPr>
        <w:t xml:space="preserve">сних </w:t>
      </w:r>
      <w:r w:rsidR="00CC418E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варијабли</w:t>
      </w:r>
      <w:r w:rsidR="00F66EBB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преузет</w:t>
      </w:r>
      <w:r w:rsidR="005F0E65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A220DF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F0E65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 </w:t>
      </w:r>
      <w:r w:rsidR="00F66EBB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 </w:t>
      </w:r>
      <w:r w:rsidR="00DA257D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базе података о И</w:t>
      </w:r>
      <w:r w:rsidR="005F0E65" w:rsidRPr="00A220DF">
        <w:rPr>
          <w:rFonts w:ascii="Times New Roman" w:hAnsi="Times New Roman" w:cs="Times New Roman"/>
          <w:color w:val="000000" w:themeColor="text1"/>
          <w:sz w:val="24"/>
          <w:szCs w:val="24"/>
        </w:rPr>
        <w:t>ндексу</w:t>
      </w:r>
      <w:r w:rsidR="005F0E65">
        <w:rPr>
          <w:rFonts w:ascii="Times New Roman" w:hAnsi="Times New Roman" w:cs="Times New Roman"/>
          <w:sz w:val="24"/>
          <w:szCs w:val="24"/>
        </w:rPr>
        <w:t xml:space="preserve"> глобалне конкурентности </w:t>
      </w:r>
      <w:r w:rsidR="00F66EBB">
        <w:rPr>
          <w:rFonts w:ascii="Times New Roman" w:hAnsi="Times New Roman" w:cs="Times New Roman"/>
          <w:sz w:val="24"/>
          <w:szCs w:val="24"/>
        </w:rPr>
        <w:t>Светског економског форума</w:t>
      </w:r>
      <w:r w:rsidR="00DA5856">
        <w:rPr>
          <w:rFonts w:ascii="Times New Roman" w:hAnsi="Times New Roman" w:cs="Times New Roman"/>
          <w:sz w:val="24"/>
          <w:szCs w:val="24"/>
        </w:rPr>
        <w:t xml:space="preserve"> (</w:t>
      </w:r>
      <w:r w:rsidR="00435EB8" w:rsidRPr="00E03DEE">
        <w:rPr>
          <w:rFonts w:ascii="Times New Roman" w:hAnsi="Times New Roman"/>
          <w:sz w:val="24"/>
          <w:szCs w:val="24"/>
        </w:rPr>
        <w:t>World Economic Forum</w:t>
      </w:r>
      <w:r w:rsidR="00435EB8">
        <w:rPr>
          <w:rFonts w:ascii="Times New Roman" w:hAnsi="Times New Roman"/>
          <w:sz w:val="24"/>
          <w:szCs w:val="24"/>
        </w:rPr>
        <w:t xml:space="preserve">, </w:t>
      </w:r>
      <w:r w:rsidR="00435EB8" w:rsidRPr="00E03DEE">
        <w:rPr>
          <w:rFonts w:ascii="Times New Roman" w:hAnsi="Times New Roman"/>
          <w:sz w:val="24"/>
          <w:szCs w:val="24"/>
        </w:rPr>
        <w:t>201</w:t>
      </w:r>
      <w:r w:rsidR="00435EB8">
        <w:rPr>
          <w:rFonts w:ascii="Times New Roman" w:hAnsi="Times New Roman"/>
          <w:sz w:val="24"/>
          <w:szCs w:val="24"/>
        </w:rPr>
        <w:t>8</w:t>
      </w:r>
      <w:r w:rsidR="00DA5856">
        <w:rPr>
          <w:rFonts w:ascii="Times New Roman" w:hAnsi="Times New Roman" w:cs="Times New Roman"/>
          <w:sz w:val="24"/>
          <w:szCs w:val="24"/>
        </w:rPr>
        <w:t>)</w:t>
      </w:r>
      <w:r w:rsidR="00B46C40">
        <w:rPr>
          <w:rFonts w:ascii="Times New Roman" w:hAnsi="Times New Roman" w:cs="Times New Roman"/>
          <w:sz w:val="24"/>
          <w:szCs w:val="24"/>
        </w:rPr>
        <w:t>.</w:t>
      </w:r>
    </w:p>
    <w:p w:rsidR="008E237B" w:rsidRPr="009166EA" w:rsidRDefault="00F66EBB" w:rsidP="00300E1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Истраживачки модел</w:t>
      </w:r>
      <w:r w:rsidR="004A1565">
        <w:rPr>
          <w:rFonts w:ascii="Times New Roman" w:hAnsi="Times New Roman" w:cs="Times New Roman"/>
          <w:sz w:val="24"/>
          <w:szCs w:val="24"/>
        </w:rPr>
        <w:t>, узимајући</w:t>
      </w:r>
      <w:r w:rsidR="00E068BB">
        <w:rPr>
          <w:rFonts w:ascii="Times New Roman" w:hAnsi="Times New Roman" w:cs="Times New Roman"/>
          <w:sz w:val="24"/>
          <w:szCs w:val="24"/>
        </w:rPr>
        <w:t xml:space="preserve"> у обзир све наведене </w:t>
      </w:r>
      <w:r w:rsidR="00E068BB" w:rsidRPr="00FF2EE3">
        <w:rPr>
          <w:rFonts w:ascii="Times New Roman" w:hAnsi="Times New Roman" w:cs="Times New Roman"/>
          <w:color w:val="000000" w:themeColor="text1"/>
          <w:sz w:val="24"/>
          <w:szCs w:val="24"/>
        </w:rPr>
        <w:t>варијабле</w:t>
      </w:r>
      <w:r w:rsidR="004A1565">
        <w:rPr>
          <w:rFonts w:ascii="Times New Roman" w:hAnsi="Times New Roman" w:cs="Times New Roman"/>
          <w:sz w:val="24"/>
          <w:szCs w:val="24"/>
        </w:rPr>
        <w:t>,</w:t>
      </w:r>
      <w:r w:rsidR="006F3E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је </w:t>
      </w:r>
      <w:r w:rsidR="001A565A">
        <w:rPr>
          <w:rFonts w:ascii="Times New Roman" w:hAnsi="Times New Roman" w:cs="Times New Roman"/>
          <w:sz w:val="24"/>
          <w:szCs w:val="24"/>
        </w:rPr>
        <w:t>следећи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C6660" w:rsidRDefault="005C6660" w:rsidP="00300E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6EBB" w:rsidRPr="005C18BD" w:rsidRDefault="00D24825" w:rsidP="00300E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5C6660">
        <w:rPr>
          <w:rFonts w:ascii="Times New Roman" w:hAnsi="Times New Roman" w:cs="Times New Roman"/>
          <w:sz w:val="24"/>
          <w:szCs w:val="24"/>
        </w:rPr>
        <w:t>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6EBB">
        <w:rPr>
          <w:rFonts w:ascii="Times New Roman" w:hAnsi="Times New Roman" w:cs="Times New Roman"/>
          <w:sz w:val="24"/>
          <w:szCs w:val="24"/>
        </w:rPr>
        <w:t xml:space="preserve">БДП = </w:t>
      </w:r>
      <m:oMath>
        <m:r>
          <w:rPr>
            <w:rFonts w:ascii="Cambria Math" w:hAnsi="Cambria Math" w:cs="Times New Roman"/>
            <w:sz w:val="24"/>
            <w:szCs w:val="24"/>
          </w:rPr>
          <m:t>α</m:t>
        </m:r>
      </m:oMath>
      <w:r w:rsidR="005C6660" w:rsidRPr="005C6660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="005C6660">
        <w:rPr>
          <w:rFonts w:ascii="Times New Roman" w:hAnsi="Times New Roman" w:cs="Times New Roman"/>
          <w:sz w:val="24"/>
          <w:szCs w:val="24"/>
        </w:rPr>
        <w:t xml:space="preserve"> + β</w:t>
      </w:r>
      <w:r w:rsidR="005C6660" w:rsidRPr="005C666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F66EBB">
        <w:rPr>
          <w:rFonts w:ascii="Times New Roman" w:hAnsi="Times New Roman" w:cs="Times New Roman"/>
          <w:sz w:val="24"/>
          <w:szCs w:val="24"/>
        </w:rPr>
        <w:t xml:space="preserve">ИЛК + </w:t>
      </w:r>
      <w:r w:rsidR="005C6660">
        <w:rPr>
          <w:rFonts w:ascii="Times New Roman" w:hAnsi="Times New Roman" w:cs="Times New Roman"/>
          <w:sz w:val="24"/>
          <w:szCs w:val="24"/>
        </w:rPr>
        <w:t>β</w:t>
      </w:r>
      <w:r w:rsidR="005C6660" w:rsidRPr="005C666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66EBB">
        <w:rPr>
          <w:rFonts w:ascii="Times New Roman" w:hAnsi="Times New Roman" w:cs="Times New Roman"/>
          <w:sz w:val="24"/>
          <w:szCs w:val="24"/>
        </w:rPr>
        <w:t xml:space="preserve">ИНС + </w:t>
      </w:r>
      <w:r w:rsidR="005C6660">
        <w:rPr>
          <w:rFonts w:ascii="Times New Roman" w:hAnsi="Times New Roman" w:cs="Times New Roman"/>
          <w:sz w:val="24"/>
          <w:szCs w:val="24"/>
        </w:rPr>
        <w:t>β</w:t>
      </w:r>
      <w:r w:rsidR="005C6660" w:rsidRPr="005C666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66EBB">
        <w:rPr>
          <w:rFonts w:ascii="Times New Roman" w:hAnsi="Times New Roman" w:cs="Times New Roman"/>
          <w:sz w:val="24"/>
          <w:szCs w:val="24"/>
        </w:rPr>
        <w:t xml:space="preserve">ИНФ + </w:t>
      </w:r>
      <w:r w:rsidR="005C6660">
        <w:rPr>
          <w:rFonts w:ascii="Times New Roman" w:hAnsi="Times New Roman" w:cs="Times New Roman"/>
          <w:sz w:val="24"/>
          <w:szCs w:val="24"/>
        </w:rPr>
        <w:t>β</w:t>
      </w:r>
      <w:r w:rsidR="005C6660" w:rsidRPr="005C666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F66EBB">
        <w:rPr>
          <w:rFonts w:ascii="Times New Roman" w:hAnsi="Times New Roman" w:cs="Times New Roman"/>
          <w:sz w:val="24"/>
          <w:szCs w:val="24"/>
        </w:rPr>
        <w:t xml:space="preserve">МО + </w:t>
      </w:r>
      <w:r w:rsidR="005C6660">
        <w:rPr>
          <w:rFonts w:ascii="Times New Roman" w:hAnsi="Times New Roman" w:cs="Times New Roman"/>
          <w:sz w:val="24"/>
          <w:szCs w:val="24"/>
        </w:rPr>
        <w:t>β</w:t>
      </w:r>
      <w:r w:rsidR="005C6660" w:rsidRPr="005C6660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F66EBB">
        <w:rPr>
          <w:rFonts w:ascii="Times New Roman" w:hAnsi="Times New Roman" w:cs="Times New Roman"/>
          <w:sz w:val="24"/>
          <w:szCs w:val="24"/>
        </w:rPr>
        <w:t xml:space="preserve">ВОТ + </w:t>
      </w:r>
      <w:r w:rsidR="005C6660">
        <w:rPr>
          <w:rFonts w:ascii="Times New Roman" w:hAnsi="Times New Roman" w:cs="Times New Roman"/>
          <w:sz w:val="24"/>
          <w:szCs w:val="24"/>
        </w:rPr>
        <w:t>β</w:t>
      </w:r>
      <w:r w:rsidR="005C6660" w:rsidRPr="005C6660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F66EBB">
        <w:rPr>
          <w:rFonts w:ascii="Times New Roman" w:hAnsi="Times New Roman" w:cs="Times New Roman"/>
          <w:sz w:val="24"/>
          <w:szCs w:val="24"/>
        </w:rPr>
        <w:t xml:space="preserve">ЕТР + </w:t>
      </w:r>
      <w:r w:rsidR="005C6660">
        <w:rPr>
          <w:rFonts w:ascii="Times New Roman" w:hAnsi="Times New Roman" w:cs="Times New Roman"/>
          <w:sz w:val="24"/>
          <w:szCs w:val="24"/>
        </w:rPr>
        <w:t>β</w:t>
      </w:r>
      <w:r w:rsidR="005C6660" w:rsidRPr="005C6660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="00F66EBB">
        <w:rPr>
          <w:rFonts w:ascii="Times New Roman" w:hAnsi="Times New Roman" w:cs="Times New Roman"/>
          <w:sz w:val="24"/>
          <w:szCs w:val="24"/>
        </w:rPr>
        <w:t xml:space="preserve">РФТ + </w:t>
      </w:r>
      <w:r w:rsidR="005C6660">
        <w:rPr>
          <w:rFonts w:ascii="Times New Roman" w:hAnsi="Times New Roman" w:cs="Times New Roman"/>
          <w:sz w:val="24"/>
          <w:szCs w:val="24"/>
        </w:rPr>
        <w:t>β</w:t>
      </w:r>
      <w:r w:rsidR="005C6660" w:rsidRPr="005C6660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="00F66EBB">
        <w:rPr>
          <w:rFonts w:ascii="Times New Roman" w:hAnsi="Times New Roman" w:cs="Times New Roman"/>
          <w:sz w:val="24"/>
          <w:szCs w:val="24"/>
        </w:rPr>
        <w:t>ТС</w:t>
      </w:r>
      <w:r w:rsidR="005C6660">
        <w:rPr>
          <w:rFonts w:ascii="Times New Roman" w:hAnsi="Times New Roman" w:cs="Times New Roman"/>
          <w:sz w:val="24"/>
          <w:szCs w:val="24"/>
        </w:rPr>
        <w:t xml:space="preserve"> + </w:t>
      </w:r>
      <m:oMath>
        <m:r>
          <w:rPr>
            <w:rFonts w:ascii="Cambria Math" w:hAnsi="Cambria Math" w:cs="Times New Roman"/>
            <w:sz w:val="24"/>
            <w:szCs w:val="24"/>
          </w:rPr>
          <m:t>ϵ</m:t>
        </m:r>
      </m:oMath>
    </w:p>
    <w:p w:rsidR="00E96696" w:rsidRDefault="00E96696" w:rsidP="00300E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E2E" w:rsidRDefault="004F08BC" w:rsidP="00300E1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α</m:t>
        </m:r>
      </m:oMath>
      <w:r w:rsidRPr="005C6660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- пресек; β</w:t>
      </w:r>
      <w:r w:rsidRPr="005C666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,β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, β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.... β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8 </w:t>
      </w:r>
      <w:r w:rsidR="00422D6A">
        <w:rPr>
          <w:rFonts w:ascii="Times New Roman" w:hAnsi="Times New Roman" w:cs="Times New Roman"/>
          <w:sz w:val="24"/>
          <w:szCs w:val="24"/>
        </w:rPr>
        <w:t>- коефицијенти (нагиб</w:t>
      </w:r>
      <w:r w:rsidR="002E17A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m:oMath>
        <m:r>
          <w:rPr>
            <w:rFonts w:ascii="Cambria Math" w:hAnsi="Cambria Math" w:cs="Times New Roman"/>
            <w:sz w:val="24"/>
            <w:szCs w:val="24"/>
          </w:rPr>
          <m:t>ϵ</m:t>
        </m:r>
      </m:oMath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B76462">
        <w:rPr>
          <w:rFonts w:ascii="Times New Roman" w:hAnsi="Times New Roman" w:cs="Times New Roman"/>
          <w:sz w:val="24"/>
          <w:szCs w:val="24"/>
        </w:rPr>
        <w:t xml:space="preserve">случајна </w:t>
      </w:r>
      <w:r w:rsidR="00A869B4">
        <w:rPr>
          <w:rFonts w:ascii="Times New Roman" w:hAnsi="Times New Roman" w:cs="Times New Roman"/>
          <w:sz w:val="24"/>
          <w:szCs w:val="24"/>
        </w:rPr>
        <w:t>грешка</w:t>
      </w:r>
    </w:p>
    <w:p w:rsidR="006F3E2E" w:rsidRPr="006F3E2E" w:rsidRDefault="006F3E2E" w:rsidP="00300E1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B15A7" w:rsidRDefault="00F66EBB" w:rsidP="00300E1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Основна истраживачка хипотеза </w:t>
      </w:r>
      <w:r w:rsidR="00267D62">
        <w:rPr>
          <w:rFonts w:ascii="Times New Roman" w:hAnsi="Times New Roman" w:cs="Times New Roman"/>
          <w:sz w:val="24"/>
          <w:szCs w:val="24"/>
        </w:rPr>
        <w:t xml:space="preserve">у раду </w:t>
      </w:r>
      <w:r>
        <w:rPr>
          <w:rFonts w:ascii="Times New Roman" w:hAnsi="Times New Roman" w:cs="Times New Roman"/>
          <w:sz w:val="24"/>
          <w:szCs w:val="24"/>
        </w:rPr>
        <w:t>гласи да интензитет конкуренције позитивно утиче на економску активност</w:t>
      </w:r>
      <w:r w:rsidR="00267D62">
        <w:rPr>
          <w:rFonts w:ascii="Times New Roman" w:hAnsi="Times New Roman" w:cs="Times New Roman"/>
          <w:sz w:val="24"/>
          <w:szCs w:val="24"/>
        </w:rPr>
        <w:t xml:space="preserve"> на нивоу држава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15A7" w:rsidRDefault="003B15A7" w:rsidP="003B15A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Статистички програм који се користи за анализу панел података и графички приказ података у овом раду  је "R" - програмски језик. У оквиру "R" - програма коришћени су следећи програмски пакети: "plm", "foreign", "ggplot2", "dplyr" и "car".</w:t>
      </w:r>
    </w:p>
    <w:p w:rsidR="001E402B" w:rsidRPr="004A1565" w:rsidRDefault="001E402B" w:rsidP="00300E1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Дескриптивна статистика сви</w:t>
      </w:r>
      <w:r w:rsidR="00E068BB">
        <w:rPr>
          <w:rFonts w:ascii="Times New Roman" w:hAnsi="Times New Roman" w:cs="Times New Roman"/>
          <w:sz w:val="24"/>
          <w:szCs w:val="24"/>
        </w:rPr>
        <w:t xml:space="preserve">х </w:t>
      </w:r>
      <w:r w:rsidR="00E068BB" w:rsidRPr="00FF2EE3">
        <w:rPr>
          <w:rFonts w:ascii="Times New Roman" w:hAnsi="Times New Roman" w:cs="Times New Roman"/>
          <w:color w:val="000000" w:themeColor="text1"/>
          <w:sz w:val="24"/>
          <w:szCs w:val="24"/>
        </w:rPr>
        <w:t>варијабли</w:t>
      </w:r>
      <w:r w:rsidR="0028438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E0321">
        <w:rPr>
          <w:rFonts w:ascii="Times New Roman" w:hAnsi="Times New Roman" w:cs="Times New Roman"/>
          <w:sz w:val="24"/>
          <w:szCs w:val="24"/>
        </w:rPr>
        <w:t xml:space="preserve">представљена је </w:t>
      </w:r>
      <w:r w:rsidR="00AE0321" w:rsidRPr="00FF2EE3">
        <w:rPr>
          <w:rFonts w:ascii="Times New Roman" w:hAnsi="Times New Roman" w:cs="Times New Roman"/>
          <w:color w:val="000000" w:themeColor="text1"/>
          <w:sz w:val="24"/>
          <w:szCs w:val="24"/>
        </w:rPr>
        <w:t>у T</w:t>
      </w:r>
      <w:r w:rsidRPr="00FF2EE3">
        <w:rPr>
          <w:rFonts w:ascii="Times New Roman" w:hAnsi="Times New Roman" w:cs="Times New Roman"/>
          <w:color w:val="000000" w:themeColor="text1"/>
          <w:sz w:val="24"/>
          <w:szCs w:val="24"/>
        </w:rPr>
        <w:t>абели</w:t>
      </w:r>
      <w:r>
        <w:rPr>
          <w:rFonts w:ascii="Times New Roman" w:hAnsi="Times New Roman" w:cs="Times New Roman"/>
          <w:sz w:val="24"/>
          <w:szCs w:val="24"/>
        </w:rPr>
        <w:t xml:space="preserve"> 1.</w:t>
      </w:r>
    </w:p>
    <w:p w:rsidR="001E402B" w:rsidRPr="00E20D31" w:rsidRDefault="001E402B" w:rsidP="001E402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E402B" w:rsidRPr="00EA282B" w:rsidRDefault="001E402B" w:rsidP="00F163AD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A282B">
        <w:rPr>
          <w:rFonts w:ascii="Times New Roman" w:hAnsi="Times New Roman" w:cs="Times New Roman"/>
          <w:i/>
          <w:sz w:val="24"/>
          <w:szCs w:val="24"/>
        </w:rPr>
        <w:t>Табела 1. Дескриптивна статистика</w:t>
      </w:r>
    </w:p>
    <w:tbl>
      <w:tblPr>
        <w:tblStyle w:val="TableGrid"/>
        <w:tblW w:w="0" w:type="auto"/>
        <w:jc w:val="center"/>
        <w:tblInd w:w="-162" w:type="dxa"/>
        <w:tblLayout w:type="fixed"/>
        <w:tblLook w:val="04A0"/>
      </w:tblPr>
      <w:tblGrid>
        <w:gridCol w:w="2329"/>
        <w:gridCol w:w="1332"/>
        <w:gridCol w:w="1332"/>
        <w:gridCol w:w="1333"/>
        <w:gridCol w:w="1332"/>
        <w:gridCol w:w="1333"/>
      </w:tblGrid>
      <w:tr w:rsidR="001E402B" w:rsidRPr="00210673" w:rsidTr="00091877">
        <w:trPr>
          <w:jc w:val="center"/>
        </w:trPr>
        <w:tc>
          <w:tcPr>
            <w:tcW w:w="2329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Средња вредност</w:t>
            </w:r>
          </w:p>
        </w:tc>
        <w:tc>
          <w:tcPr>
            <w:tcW w:w="1332" w:type="dxa"/>
          </w:tcPr>
          <w:p w:rsidR="001E402B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</w:t>
            </w:r>
            <w:r w:rsidR="00091877">
              <w:rPr>
                <w:rFonts w:ascii="Times New Roman" w:hAnsi="Times New Roman" w:cs="Times New Roman"/>
              </w:rPr>
              <w:t>ан</w:t>
            </w:r>
            <w:r>
              <w:rPr>
                <w:rFonts w:ascii="Times New Roman" w:hAnsi="Times New Roman" w:cs="Times New Roman"/>
              </w:rPr>
              <w:t>д</w:t>
            </w:r>
            <w:r w:rsidR="00091877">
              <w:rPr>
                <w:rFonts w:ascii="Times New Roman" w:hAnsi="Times New Roman" w:cs="Times New Roman"/>
              </w:rPr>
              <w:t>ардна</w:t>
            </w:r>
          </w:p>
          <w:p w:rsidR="001E402B" w:rsidRPr="00623572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девијација</w:t>
            </w:r>
          </w:p>
        </w:tc>
        <w:tc>
          <w:tcPr>
            <w:tcW w:w="1333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Медијана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Максимум</w:t>
            </w:r>
          </w:p>
        </w:tc>
        <w:tc>
          <w:tcPr>
            <w:tcW w:w="1333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Минимум</w:t>
            </w:r>
          </w:p>
        </w:tc>
      </w:tr>
      <w:tr w:rsidR="001E402B" w:rsidRPr="00210673" w:rsidTr="00091877">
        <w:trPr>
          <w:jc w:val="center"/>
        </w:trPr>
        <w:tc>
          <w:tcPr>
            <w:tcW w:w="2329" w:type="dxa"/>
          </w:tcPr>
          <w:p w:rsidR="001E402B" w:rsidRPr="00210673" w:rsidRDefault="001E402B" w:rsidP="00A02DEB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БДП</w:t>
            </w:r>
            <w:r w:rsidRPr="00210673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константн</w:t>
            </w:r>
            <w:r w:rsidR="00A02DEB">
              <w:rPr>
                <w:rFonts w:ascii="Times New Roman" w:hAnsi="Times New Roman" w:cs="Times New Roman"/>
              </w:rPr>
              <w:t>и</w:t>
            </w:r>
            <w:r w:rsidR="00FF2EE3">
              <w:rPr>
                <w:rFonts w:ascii="Times New Roman" w:hAnsi="Times New Roman" w:cs="Times New Roman"/>
              </w:rPr>
              <w:t xml:space="preserve"> </w:t>
            </w:r>
            <w:r w:rsidRPr="00210673">
              <w:rPr>
                <w:rFonts w:ascii="Times New Roman" w:hAnsi="Times New Roman" w:cs="Times New Roman"/>
              </w:rPr>
              <w:t>2010 US$)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1.5715e+11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3.3759e+11</w:t>
            </w:r>
          </w:p>
        </w:tc>
        <w:tc>
          <w:tcPr>
            <w:tcW w:w="1333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4.9871e+10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1.7064e+1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3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3.9887e+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1E402B" w:rsidRPr="00210673" w:rsidTr="00091877">
        <w:trPr>
          <w:jc w:val="center"/>
        </w:trPr>
        <w:tc>
          <w:tcPr>
            <w:tcW w:w="2329" w:type="dxa"/>
          </w:tcPr>
          <w:p w:rsidR="001E402B" w:rsidRPr="00210673" w:rsidRDefault="001E402B" w:rsidP="00A02DEB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 xml:space="preserve">Log </w:t>
            </w:r>
            <w:r>
              <w:rPr>
                <w:rFonts w:ascii="Times New Roman" w:hAnsi="Times New Roman" w:cs="Times New Roman"/>
              </w:rPr>
              <w:t>БДП</w:t>
            </w:r>
            <w:r w:rsidRPr="00210673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константн</w:t>
            </w:r>
            <w:r w:rsidR="00A02DEB">
              <w:rPr>
                <w:rFonts w:ascii="Times New Roman" w:hAnsi="Times New Roman" w:cs="Times New Roman"/>
              </w:rPr>
              <w:t>и</w:t>
            </w:r>
            <w:r w:rsidR="00FF2EE3">
              <w:rPr>
                <w:rFonts w:ascii="Times New Roman" w:hAnsi="Times New Roman" w:cs="Times New Roman"/>
              </w:rPr>
              <w:t xml:space="preserve"> </w:t>
            </w:r>
            <w:r w:rsidRPr="00210673">
              <w:rPr>
                <w:rFonts w:ascii="Times New Roman" w:hAnsi="Times New Roman" w:cs="Times New Roman"/>
              </w:rPr>
              <w:t>2010 US$)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10.70189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 xml:space="preserve">0.632893  </w:t>
            </w:r>
          </w:p>
        </w:tc>
        <w:tc>
          <w:tcPr>
            <w:tcW w:w="1333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10.69785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12.23208</w:t>
            </w:r>
          </w:p>
        </w:tc>
        <w:tc>
          <w:tcPr>
            <w:tcW w:w="1333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9.600839</w:t>
            </w:r>
          </w:p>
        </w:tc>
      </w:tr>
      <w:tr w:rsidR="001E402B" w:rsidRPr="00210673" w:rsidTr="00091877">
        <w:trPr>
          <w:jc w:val="center"/>
        </w:trPr>
        <w:tc>
          <w:tcPr>
            <w:tcW w:w="2329" w:type="dxa"/>
          </w:tcPr>
          <w:p w:rsidR="001E402B" w:rsidRPr="00210673" w:rsidRDefault="00316A55" w:rsidP="00006A5B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Интензитет </w:t>
            </w:r>
            <w:r w:rsidR="001E402B">
              <w:rPr>
                <w:rFonts w:ascii="Times New Roman" w:hAnsi="Times New Roman" w:cs="Times New Roman"/>
              </w:rPr>
              <w:t>локалне конкуренције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4.704717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0.618396</w:t>
            </w:r>
          </w:p>
        </w:tc>
        <w:tc>
          <w:tcPr>
            <w:tcW w:w="1333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4.636029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5.832775</w:t>
            </w:r>
          </w:p>
        </w:tc>
        <w:tc>
          <w:tcPr>
            <w:tcW w:w="1333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3.341312</w:t>
            </w:r>
          </w:p>
        </w:tc>
      </w:tr>
      <w:tr w:rsidR="001E402B" w:rsidRPr="00210673" w:rsidTr="00091877">
        <w:trPr>
          <w:jc w:val="center"/>
        </w:trPr>
        <w:tc>
          <w:tcPr>
            <w:tcW w:w="2329" w:type="dxa"/>
          </w:tcPr>
          <w:p w:rsidR="001E402B" w:rsidRPr="00210673" w:rsidRDefault="001E402B" w:rsidP="00006A5B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Институције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3.737321</w:t>
            </w:r>
          </w:p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0.459062</w:t>
            </w:r>
          </w:p>
        </w:tc>
        <w:tc>
          <w:tcPr>
            <w:tcW w:w="1333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3.698845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5.114921</w:t>
            </w:r>
          </w:p>
        </w:tc>
        <w:tc>
          <w:tcPr>
            <w:tcW w:w="1333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2.859220</w:t>
            </w:r>
          </w:p>
        </w:tc>
      </w:tr>
      <w:tr w:rsidR="001E402B" w:rsidRPr="00210673" w:rsidTr="00091877">
        <w:trPr>
          <w:jc w:val="center"/>
        </w:trPr>
        <w:tc>
          <w:tcPr>
            <w:tcW w:w="2329" w:type="dxa"/>
          </w:tcPr>
          <w:p w:rsidR="001E402B" w:rsidRPr="00210673" w:rsidRDefault="001E402B" w:rsidP="00006A5B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Инфраструктура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3.888262</w:t>
            </w:r>
          </w:p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0.709768</w:t>
            </w:r>
          </w:p>
        </w:tc>
        <w:tc>
          <w:tcPr>
            <w:tcW w:w="1333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4.006835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5.091516</w:t>
            </w:r>
          </w:p>
        </w:tc>
        <w:tc>
          <w:tcPr>
            <w:tcW w:w="1333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1.848042</w:t>
            </w:r>
          </w:p>
        </w:tc>
      </w:tr>
      <w:tr w:rsidR="001E402B" w:rsidRPr="00210673" w:rsidTr="00091877">
        <w:trPr>
          <w:jc w:val="center"/>
        </w:trPr>
        <w:tc>
          <w:tcPr>
            <w:tcW w:w="2329" w:type="dxa"/>
          </w:tcPr>
          <w:p w:rsidR="001E402B" w:rsidRPr="00210673" w:rsidRDefault="001E402B" w:rsidP="00006A5B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Макроекономско окружење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4.838568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0.696917</w:t>
            </w:r>
          </w:p>
        </w:tc>
        <w:tc>
          <w:tcPr>
            <w:tcW w:w="1333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4.895942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6.4156</w:t>
            </w:r>
          </w:p>
        </w:tc>
        <w:tc>
          <w:tcPr>
            <w:tcW w:w="1333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3.121059</w:t>
            </w:r>
          </w:p>
        </w:tc>
      </w:tr>
      <w:tr w:rsidR="001E402B" w:rsidRPr="00210673" w:rsidTr="00091877">
        <w:trPr>
          <w:jc w:val="center"/>
        </w:trPr>
        <w:tc>
          <w:tcPr>
            <w:tcW w:w="2329" w:type="dxa"/>
          </w:tcPr>
          <w:p w:rsidR="001E402B" w:rsidRPr="00210673" w:rsidRDefault="001E402B" w:rsidP="00006A5B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Високо образовање и транинг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4.486043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0.505204</w:t>
            </w:r>
          </w:p>
        </w:tc>
        <w:tc>
          <w:tcPr>
            <w:tcW w:w="1333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4.509650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5.544506</w:t>
            </w:r>
          </w:p>
        </w:tc>
        <w:tc>
          <w:tcPr>
            <w:tcW w:w="1333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3.151906</w:t>
            </w:r>
          </w:p>
        </w:tc>
      </w:tr>
      <w:tr w:rsidR="001E402B" w:rsidRPr="00210673" w:rsidTr="00091877">
        <w:trPr>
          <w:jc w:val="center"/>
        </w:trPr>
        <w:tc>
          <w:tcPr>
            <w:tcW w:w="2329" w:type="dxa"/>
          </w:tcPr>
          <w:p w:rsidR="001E402B" w:rsidRPr="00210673" w:rsidRDefault="001E402B" w:rsidP="00006A5B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Ефикасност тржишта рада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4.409540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0.313895</w:t>
            </w:r>
          </w:p>
        </w:tc>
        <w:tc>
          <w:tcPr>
            <w:tcW w:w="1333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4.410206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5.113808</w:t>
            </w:r>
          </w:p>
        </w:tc>
        <w:tc>
          <w:tcPr>
            <w:tcW w:w="1333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3.689857</w:t>
            </w:r>
          </w:p>
        </w:tc>
      </w:tr>
      <w:tr w:rsidR="001E402B" w:rsidRPr="00210673" w:rsidTr="00091877">
        <w:trPr>
          <w:jc w:val="center"/>
        </w:trPr>
        <w:tc>
          <w:tcPr>
            <w:tcW w:w="2329" w:type="dxa"/>
          </w:tcPr>
          <w:p w:rsidR="001E402B" w:rsidRPr="00210673" w:rsidRDefault="001E402B" w:rsidP="00006A5B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Развој финансијског тржишта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3.954717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0.496332</w:t>
            </w:r>
          </w:p>
        </w:tc>
        <w:tc>
          <w:tcPr>
            <w:tcW w:w="1333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3.930550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5.096513</w:t>
            </w:r>
          </w:p>
        </w:tc>
        <w:tc>
          <w:tcPr>
            <w:tcW w:w="1333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2.849234</w:t>
            </w:r>
          </w:p>
        </w:tc>
      </w:tr>
      <w:tr w:rsidR="001E402B" w:rsidRPr="00210673" w:rsidTr="00091877">
        <w:trPr>
          <w:jc w:val="center"/>
        </w:trPr>
        <w:tc>
          <w:tcPr>
            <w:tcW w:w="2329" w:type="dxa"/>
          </w:tcPr>
          <w:p w:rsidR="001E402B" w:rsidRPr="00210673" w:rsidRDefault="001E402B" w:rsidP="00006A5B">
            <w:pPr>
              <w:spacing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Технолошка спремност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4.09289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0.760602</w:t>
            </w:r>
          </w:p>
        </w:tc>
        <w:tc>
          <w:tcPr>
            <w:tcW w:w="1333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4.149255</w:t>
            </w:r>
          </w:p>
        </w:tc>
        <w:tc>
          <w:tcPr>
            <w:tcW w:w="1332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5.912302</w:t>
            </w:r>
          </w:p>
        </w:tc>
        <w:tc>
          <w:tcPr>
            <w:tcW w:w="1333" w:type="dxa"/>
          </w:tcPr>
          <w:p w:rsidR="001E402B" w:rsidRPr="00210673" w:rsidRDefault="001E402B" w:rsidP="00006A5B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210673">
              <w:rPr>
                <w:rFonts w:ascii="Times New Roman" w:hAnsi="Times New Roman" w:cs="Times New Roman"/>
              </w:rPr>
              <w:t>2.144405</w:t>
            </w:r>
          </w:p>
        </w:tc>
      </w:tr>
    </w:tbl>
    <w:p w:rsidR="001E402B" w:rsidRPr="00D61FB8" w:rsidRDefault="00D61FB8" w:rsidP="00827B10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D61FB8">
        <w:rPr>
          <w:rFonts w:ascii="Times New Roman" w:hAnsi="Times New Roman" w:cs="Times New Roman"/>
        </w:rPr>
        <w:t>Извор: Прорачун аутора</w:t>
      </w:r>
    </w:p>
    <w:p w:rsidR="00E96696" w:rsidRDefault="00E96696" w:rsidP="00F16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03FA" w:rsidRPr="0043349F" w:rsidRDefault="007A7830" w:rsidP="00F163A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A3750">
        <w:rPr>
          <w:rFonts w:ascii="Times New Roman" w:hAnsi="Times New Roman" w:cs="Times New Roman"/>
          <w:sz w:val="24"/>
          <w:szCs w:val="24"/>
        </w:rPr>
        <w:lastRenderedPageBreak/>
        <w:t>Сре</w:t>
      </w:r>
      <w:r w:rsidR="00A76238" w:rsidRPr="003A3750">
        <w:rPr>
          <w:rFonts w:ascii="Times New Roman" w:hAnsi="Times New Roman" w:cs="Times New Roman"/>
          <w:sz w:val="24"/>
          <w:szCs w:val="24"/>
        </w:rPr>
        <w:t>д</w:t>
      </w:r>
      <w:r w:rsidRPr="003A3750">
        <w:rPr>
          <w:rFonts w:ascii="Times New Roman" w:hAnsi="Times New Roman" w:cs="Times New Roman"/>
          <w:sz w:val="24"/>
          <w:szCs w:val="24"/>
        </w:rPr>
        <w:t xml:space="preserve">ња вредност </w:t>
      </w:r>
      <w:r w:rsidR="00A76238" w:rsidRPr="003A3750">
        <w:rPr>
          <w:rFonts w:ascii="Times New Roman" w:hAnsi="Times New Roman" w:cs="Times New Roman"/>
          <w:sz w:val="24"/>
          <w:szCs w:val="24"/>
        </w:rPr>
        <w:t xml:space="preserve">БДП </w:t>
      </w:r>
      <w:r w:rsidRPr="003A3750">
        <w:rPr>
          <w:rFonts w:ascii="Times New Roman" w:hAnsi="Times New Roman" w:cs="Times New Roman"/>
          <w:sz w:val="24"/>
          <w:szCs w:val="24"/>
        </w:rPr>
        <w:t>за 22</w:t>
      </w:r>
      <w:r w:rsidR="00A76238" w:rsidRPr="003A3750">
        <w:rPr>
          <w:rFonts w:ascii="Times New Roman" w:hAnsi="Times New Roman" w:cs="Times New Roman"/>
          <w:sz w:val="24"/>
          <w:szCs w:val="24"/>
        </w:rPr>
        <w:t xml:space="preserve"> постсоцијал</w:t>
      </w:r>
      <w:r w:rsidR="003355D3">
        <w:rPr>
          <w:rFonts w:ascii="Times New Roman" w:hAnsi="Times New Roman" w:cs="Times New Roman"/>
          <w:sz w:val="24"/>
          <w:szCs w:val="24"/>
        </w:rPr>
        <w:t xml:space="preserve">истичке земље износи 1.5715e+11 </w:t>
      </w:r>
      <w:r w:rsidR="00A76238" w:rsidRPr="003A3750">
        <w:rPr>
          <w:rFonts w:ascii="Times New Roman" w:hAnsi="Times New Roman" w:cs="Times New Roman"/>
          <w:sz w:val="24"/>
          <w:szCs w:val="24"/>
        </w:rPr>
        <w:t>долара</w:t>
      </w:r>
      <w:r w:rsidR="001C7C4C">
        <w:rPr>
          <w:rFonts w:ascii="Times New Roman" w:hAnsi="Times New Roman" w:cs="Times New Roman"/>
          <w:sz w:val="24"/>
          <w:szCs w:val="24"/>
        </w:rPr>
        <w:t>, м</w:t>
      </w:r>
      <w:r w:rsidR="00A76238" w:rsidRPr="003A3750">
        <w:rPr>
          <w:rFonts w:ascii="Times New Roman" w:hAnsi="Times New Roman" w:cs="Times New Roman"/>
          <w:sz w:val="24"/>
          <w:szCs w:val="24"/>
        </w:rPr>
        <w:t xml:space="preserve">аксимална </w:t>
      </w:r>
      <w:r w:rsidR="001C7C4C" w:rsidRPr="003A3750">
        <w:rPr>
          <w:rFonts w:ascii="Times New Roman" w:hAnsi="Times New Roman" w:cs="Times New Roman"/>
          <w:sz w:val="24"/>
          <w:szCs w:val="24"/>
        </w:rPr>
        <w:t xml:space="preserve">1.7064e+12 </w:t>
      </w:r>
      <w:r w:rsidR="00A76238" w:rsidRPr="003A3750">
        <w:rPr>
          <w:rFonts w:ascii="Times New Roman" w:hAnsi="Times New Roman" w:cs="Times New Roman"/>
          <w:sz w:val="24"/>
          <w:szCs w:val="24"/>
        </w:rPr>
        <w:t xml:space="preserve">и минимална 3.9887e+9 </w:t>
      </w:r>
      <w:r w:rsidR="00B46C40">
        <w:rPr>
          <w:rFonts w:ascii="Times New Roman" w:hAnsi="Times New Roman" w:cs="Times New Roman"/>
          <w:sz w:val="24"/>
          <w:szCs w:val="24"/>
        </w:rPr>
        <w:t>долара</w:t>
      </w:r>
      <w:r w:rsidR="00A76238" w:rsidRPr="003A3750">
        <w:rPr>
          <w:rFonts w:ascii="Times New Roman" w:hAnsi="Times New Roman" w:cs="Times New Roman"/>
          <w:sz w:val="24"/>
          <w:szCs w:val="24"/>
        </w:rPr>
        <w:t xml:space="preserve">. </w:t>
      </w:r>
      <w:r w:rsidR="00EA6D9F">
        <w:rPr>
          <w:rFonts w:ascii="Times New Roman" w:hAnsi="Times New Roman" w:cs="Times New Roman"/>
          <w:sz w:val="24"/>
          <w:szCs w:val="24"/>
        </w:rPr>
        <w:t xml:space="preserve">Стандардна девијација БДП износи </w:t>
      </w:r>
      <w:r w:rsidR="00EA6D9F" w:rsidRPr="00EA6D9F">
        <w:rPr>
          <w:rFonts w:ascii="Times New Roman" w:hAnsi="Times New Roman" w:cs="Times New Roman"/>
          <w:sz w:val="24"/>
          <w:szCs w:val="24"/>
        </w:rPr>
        <w:t>3.3759e+11</w:t>
      </w:r>
      <w:r w:rsidR="00FD1B25">
        <w:rPr>
          <w:rFonts w:ascii="Times New Roman" w:hAnsi="Times New Roman" w:cs="Times New Roman"/>
          <w:sz w:val="24"/>
          <w:szCs w:val="24"/>
        </w:rPr>
        <w:t>.</w:t>
      </w:r>
      <w:r w:rsidR="006F3E2E">
        <w:rPr>
          <w:rFonts w:ascii="Times New Roman" w:hAnsi="Times New Roman" w:cs="Times New Roman"/>
          <w:sz w:val="24"/>
          <w:szCs w:val="24"/>
        </w:rPr>
        <w:t xml:space="preserve"> </w:t>
      </w:r>
      <w:r w:rsidR="00FD1B25" w:rsidRPr="00FD1B25">
        <w:rPr>
          <w:rFonts w:ascii="Times New Roman" w:hAnsi="Times New Roman" w:cs="Times New Roman"/>
          <w:sz w:val="24"/>
          <w:szCs w:val="24"/>
        </w:rPr>
        <w:t>Коефицијент варијације</w:t>
      </w:r>
      <w:r w:rsidR="00553CB5">
        <w:rPr>
          <w:rFonts w:ascii="Times New Roman" w:hAnsi="Times New Roman" w:cs="Times New Roman"/>
          <w:sz w:val="24"/>
          <w:szCs w:val="24"/>
        </w:rPr>
        <w:t xml:space="preserve"> БДП </w:t>
      </w:r>
      <w:r w:rsidR="00EB3D3F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 </w:t>
      </w:r>
      <w:r w:rsidR="00553CB5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добија на основу следеће формуле:</w:t>
      </w:r>
      <w:r w:rsidR="00B64FE9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1B25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3.3759e+11/1.5715e+11 = 2.148. Вредност коефицијента варијације </w:t>
      </w:r>
      <w:r w:rsidR="001C7C4C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већи од 1</w:t>
      </w:r>
      <w:r w:rsidR="00FD1B25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указује на велику стандардну девијацију</w:t>
      </w:r>
      <w:r w:rsidR="00B64FE9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45AD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и варијабилност података</w:t>
      </w:r>
      <w:r w:rsidR="00FD1B25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A3750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Средња вредност лагоритма БДП износи 10.7, макимална 12</w:t>
      </w:r>
      <w:r w:rsidR="00BA6241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A3750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2 и миним</w:t>
      </w:r>
      <w:r w:rsidR="00BA6241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FB7A93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лна 9.6.</w:t>
      </w:r>
      <w:r w:rsidR="00C14E43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6D9F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Стандардна девијација </w:t>
      </w:r>
      <w:r w:rsidR="009064C0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лагоритма</w:t>
      </w:r>
      <w:r w:rsidR="00EA6D9F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БДП износи 0.632893</w:t>
      </w:r>
      <w:r w:rsidR="00FD1B25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, а коефицијент варијације</w:t>
      </w:r>
      <w:r w:rsidR="00F677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C7C4C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износи </w:t>
      </w:r>
      <w:r w:rsidR="00FD3A48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0.632893/10.70189 =</w:t>
      </w:r>
      <w:r w:rsidR="00C14E43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3A48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0.059</w:t>
      </w:r>
      <w:r w:rsidR="00EA6D9F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14E43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6238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Средња</w:t>
      </w:r>
      <w:r w:rsidR="001C7C4C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вредност индикатора интензитет</w:t>
      </w:r>
      <w:r w:rsidR="00A76238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локалне конкуренције за </w:t>
      </w:r>
      <w:r w:rsidR="001C7C4C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="003B588A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3750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постсоциј</w:t>
      </w:r>
      <w:r w:rsidR="00924AD6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3A3750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листичке</w:t>
      </w:r>
      <w:r w:rsidR="00A76238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земљ</w:t>
      </w:r>
      <w:r w:rsidR="00130C22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A76238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износи 4</w:t>
      </w:r>
      <w:r w:rsidR="00BA6241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C7C4C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7, м</w:t>
      </w:r>
      <w:r w:rsidR="00A76238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аксим</w:t>
      </w:r>
      <w:r w:rsidR="00B56952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A76238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лна </w:t>
      </w:r>
      <w:r w:rsidR="001C7C4C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5.8 </w:t>
      </w:r>
      <w:r w:rsidR="00A76238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минимална </w:t>
      </w:r>
      <w:r w:rsidR="00130C22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вредност </w:t>
      </w:r>
      <w:r w:rsidR="001C7C4C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3.3.</w:t>
      </w:r>
      <w:r w:rsidR="00C14E43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6A55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Број опсервација </w:t>
      </w:r>
      <w:r w:rsidR="00DA382E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по свакој варијабли</w:t>
      </w:r>
      <w:r w:rsidR="00B64FE9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6A55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>износи: 22</w:t>
      </w:r>
      <w:r w:rsidR="004D5FC0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(земље)</w:t>
      </w:r>
      <w:r w:rsidR="00316A55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x 11</w:t>
      </w:r>
      <w:r w:rsidR="004D5FC0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(временски периоди)</w:t>
      </w:r>
      <w:r w:rsidR="00316A55" w:rsidRPr="003B58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242.</w:t>
      </w:r>
    </w:p>
    <w:p w:rsidR="002931D2" w:rsidRDefault="002931D2" w:rsidP="00F163A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3750">
        <w:rPr>
          <w:rFonts w:ascii="Times New Roman" w:hAnsi="Times New Roman" w:cs="Times New Roman"/>
          <w:sz w:val="24"/>
          <w:szCs w:val="24"/>
        </w:rPr>
        <w:t xml:space="preserve">Вредности </w:t>
      </w:r>
      <w:r w:rsidR="00C4370B">
        <w:rPr>
          <w:rFonts w:ascii="Times New Roman" w:hAnsi="Times New Roman" w:cs="Times New Roman"/>
          <w:sz w:val="24"/>
          <w:szCs w:val="24"/>
        </w:rPr>
        <w:t xml:space="preserve">показатеља </w:t>
      </w:r>
      <w:r w:rsidRPr="003A3750">
        <w:rPr>
          <w:rFonts w:ascii="Times New Roman" w:hAnsi="Times New Roman" w:cs="Times New Roman"/>
          <w:sz w:val="24"/>
          <w:szCs w:val="24"/>
        </w:rPr>
        <w:t xml:space="preserve">лагоритма </w:t>
      </w:r>
      <w:r w:rsidR="00C4370B">
        <w:rPr>
          <w:rFonts w:ascii="Times New Roman" w:hAnsi="Times New Roman" w:cs="Times New Roman"/>
          <w:sz w:val="24"/>
          <w:szCs w:val="24"/>
        </w:rPr>
        <w:t>бруто д</w:t>
      </w:r>
      <w:r w:rsidR="00F677D4">
        <w:rPr>
          <w:rFonts w:ascii="Times New Roman" w:hAnsi="Times New Roman" w:cs="Times New Roman"/>
          <w:sz w:val="24"/>
          <w:szCs w:val="24"/>
        </w:rPr>
        <w:t>омаћег</w:t>
      </w:r>
      <w:r w:rsidR="00C4370B">
        <w:rPr>
          <w:rFonts w:ascii="Times New Roman" w:hAnsi="Times New Roman" w:cs="Times New Roman"/>
          <w:sz w:val="24"/>
          <w:szCs w:val="24"/>
        </w:rPr>
        <w:t xml:space="preserve"> произ</w:t>
      </w:r>
      <w:r w:rsidR="001A097E">
        <w:rPr>
          <w:rFonts w:ascii="Times New Roman" w:hAnsi="Times New Roman" w:cs="Times New Roman"/>
          <w:sz w:val="24"/>
          <w:szCs w:val="24"/>
        </w:rPr>
        <w:t>в</w:t>
      </w:r>
      <w:r w:rsidR="00C4370B">
        <w:rPr>
          <w:rFonts w:ascii="Times New Roman" w:hAnsi="Times New Roman" w:cs="Times New Roman"/>
          <w:sz w:val="24"/>
          <w:szCs w:val="24"/>
        </w:rPr>
        <w:t xml:space="preserve">ода (log </w:t>
      </w:r>
      <w:r w:rsidRPr="003A3750">
        <w:rPr>
          <w:rFonts w:ascii="Times New Roman" w:hAnsi="Times New Roman" w:cs="Times New Roman"/>
          <w:sz w:val="24"/>
          <w:szCs w:val="24"/>
        </w:rPr>
        <w:t>БДП</w:t>
      </w:r>
      <w:r w:rsidR="00C4370B">
        <w:rPr>
          <w:rFonts w:ascii="Times New Roman" w:hAnsi="Times New Roman" w:cs="Times New Roman"/>
          <w:sz w:val="24"/>
          <w:szCs w:val="24"/>
        </w:rPr>
        <w:t>)</w:t>
      </w:r>
      <w:r w:rsidR="00F677D4">
        <w:rPr>
          <w:rFonts w:ascii="Times New Roman" w:hAnsi="Times New Roman" w:cs="Times New Roman"/>
          <w:sz w:val="24"/>
          <w:szCs w:val="24"/>
        </w:rPr>
        <w:t xml:space="preserve"> </w:t>
      </w:r>
      <w:r w:rsidR="00BE02BC">
        <w:rPr>
          <w:rFonts w:ascii="Times New Roman" w:hAnsi="Times New Roman" w:cs="Times New Roman"/>
          <w:sz w:val="24"/>
          <w:szCs w:val="24"/>
        </w:rPr>
        <w:t xml:space="preserve">за </w:t>
      </w:r>
      <w:r w:rsidRPr="003A3750">
        <w:rPr>
          <w:rFonts w:ascii="Times New Roman" w:hAnsi="Times New Roman" w:cs="Times New Roman"/>
          <w:sz w:val="24"/>
          <w:szCs w:val="24"/>
        </w:rPr>
        <w:t xml:space="preserve">све </w:t>
      </w:r>
      <w:r>
        <w:rPr>
          <w:rFonts w:ascii="Times New Roman" w:hAnsi="Times New Roman" w:cs="Times New Roman"/>
          <w:sz w:val="24"/>
          <w:szCs w:val="24"/>
        </w:rPr>
        <w:t xml:space="preserve">22 </w:t>
      </w:r>
      <w:r w:rsidRPr="003A3750">
        <w:rPr>
          <w:rFonts w:ascii="Times New Roman" w:hAnsi="Times New Roman" w:cs="Times New Roman"/>
          <w:sz w:val="24"/>
          <w:szCs w:val="24"/>
        </w:rPr>
        <w:t>пост</w:t>
      </w:r>
      <w:r w:rsidR="00130C22">
        <w:rPr>
          <w:rFonts w:ascii="Times New Roman" w:hAnsi="Times New Roman" w:cs="Times New Roman"/>
          <w:sz w:val="24"/>
          <w:szCs w:val="24"/>
        </w:rPr>
        <w:t>с</w:t>
      </w:r>
      <w:r w:rsidRPr="003A3750">
        <w:rPr>
          <w:rFonts w:ascii="Times New Roman" w:hAnsi="Times New Roman" w:cs="Times New Roman"/>
          <w:sz w:val="24"/>
          <w:szCs w:val="24"/>
        </w:rPr>
        <w:t>оцијалистичке земље представ</w:t>
      </w:r>
      <w:r w:rsidR="00130C22">
        <w:rPr>
          <w:rFonts w:ascii="Times New Roman" w:hAnsi="Times New Roman" w:cs="Times New Roman"/>
          <w:sz w:val="24"/>
          <w:szCs w:val="24"/>
        </w:rPr>
        <w:t>љ</w:t>
      </w:r>
      <w:r w:rsidR="00FB2D0F">
        <w:rPr>
          <w:rFonts w:ascii="Times New Roman" w:hAnsi="Times New Roman" w:cs="Times New Roman"/>
          <w:sz w:val="24"/>
          <w:szCs w:val="24"/>
        </w:rPr>
        <w:t xml:space="preserve">ене су на </w:t>
      </w:r>
      <w:r w:rsidR="00FB2D0F" w:rsidRPr="00F677D4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F677D4">
        <w:rPr>
          <w:rFonts w:ascii="Times New Roman" w:hAnsi="Times New Roman" w:cs="Times New Roman"/>
          <w:color w:val="000000" w:themeColor="text1"/>
          <w:sz w:val="24"/>
          <w:szCs w:val="24"/>
        </w:rPr>
        <w:t>рафику 1.</w:t>
      </w:r>
      <w:r w:rsidR="00F677D4" w:rsidRPr="00F677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677D4">
        <w:rPr>
          <w:rFonts w:ascii="Times New Roman" w:hAnsi="Times New Roman" w:cs="Times New Roman"/>
          <w:color w:val="000000" w:themeColor="text1"/>
          <w:sz w:val="24"/>
          <w:szCs w:val="24"/>
        </w:rPr>
        <w:t>Прецизније, овде су дате средње вредности, максималне и минималне вредности овог показатеља у виду бар графова за сваку земљу понаособ за период од 2007</w:t>
      </w:r>
      <w:r w:rsidR="00F25682" w:rsidRPr="00F677D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677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A3750">
        <w:rPr>
          <w:rFonts w:ascii="Times New Roman" w:hAnsi="Times New Roman" w:cs="Times New Roman"/>
          <w:sz w:val="24"/>
          <w:szCs w:val="24"/>
        </w:rPr>
        <w:t>до 2017. године.</w:t>
      </w:r>
    </w:p>
    <w:p w:rsidR="002931D2" w:rsidRPr="00B46C40" w:rsidRDefault="002931D2" w:rsidP="00F16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0DBD" w:rsidRDefault="00460DBD" w:rsidP="00F163AD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73108" cy="4150581"/>
            <wp:effectExtent l="0" t="0" r="0" b="2540"/>
            <wp:docPr id="1" name="Picture 0" descr="2. Log GDP (constant 2010 US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Log GDP (constant 2010 US)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71108" cy="4149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1FF" w:rsidRDefault="001831FF" w:rsidP="00F163AD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EA282B">
        <w:rPr>
          <w:rFonts w:ascii="Times New Roman" w:hAnsi="Times New Roman" w:cs="Times New Roman"/>
          <w:i/>
          <w:sz w:val="24"/>
          <w:szCs w:val="24"/>
        </w:rPr>
        <w:t>График 1. Log БДП (константан 2010 US$): Средња вредност, максимум и минимум</w:t>
      </w:r>
    </w:p>
    <w:p w:rsidR="00D61FB8" w:rsidRPr="00D61FB8" w:rsidRDefault="00D61FB8" w:rsidP="00F163AD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D61FB8">
        <w:rPr>
          <w:rFonts w:ascii="Times New Roman" w:hAnsi="Times New Roman" w:cs="Times New Roman"/>
        </w:rPr>
        <w:t xml:space="preserve">Извор: </w:t>
      </w:r>
      <w:r>
        <w:rPr>
          <w:rFonts w:ascii="Times New Roman" w:hAnsi="Times New Roman" w:cs="Times New Roman"/>
        </w:rPr>
        <w:t xml:space="preserve">Рад </w:t>
      </w:r>
      <w:r w:rsidRPr="00D61FB8">
        <w:rPr>
          <w:rFonts w:ascii="Times New Roman" w:hAnsi="Times New Roman" w:cs="Times New Roman"/>
        </w:rPr>
        <w:t>аутора</w:t>
      </w:r>
    </w:p>
    <w:p w:rsidR="00E96696" w:rsidRDefault="00E96696" w:rsidP="00F16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696" w:rsidRDefault="00C4370B" w:rsidP="00F163A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3750">
        <w:rPr>
          <w:rFonts w:ascii="Times New Roman" w:hAnsi="Times New Roman" w:cs="Times New Roman"/>
          <w:sz w:val="24"/>
          <w:szCs w:val="24"/>
        </w:rPr>
        <w:lastRenderedPageBreak/>
        <w:t>Преглед вредности лагори</w:t>
      </w:r>
      <w:r w:rsidR="00391C2B">
        <w:rPr>
          <w:rFonts w:ascii="Times New Roman" w:hAnsi="Times New Roman" w:cs="Times New Roman"/>
          <w:sz w:val="24"/>
          <w:szCs w:val="24"/>
        </w:rPr>
        <w:t>т</w:t>
      </w:r>
      <w:r w:rsidRPr="003A3750">
        <w:rPr>
          <w:rFonts w:ascii="Times New Roman" w:hAnsi="Times New Roman" w:cs="Times New Roman"/>
          <w:sz w:val="24"/>
          <w:szCs w:val="24"/>
        </w:rPr>
        <w:t>ма БДП</w:t>
      </w:r>
      <w:r w:rsidR="00A77975">
        <w:rPr>
          <w:rFonts w:ascii="Times New Roman" w:hAnsi="Times New Roman" w:cs="Times New Roman"/>
          <w:sz w:val="24"/>
          <w:szCs w:val="24"/>
        </w:rPr>
        <w:t xml:space="preserve"> постсоцијалистичких земаља из </w:t>
      </w:r>
      <w:r w:rsidR="00A77975" w:rsidRPr="00F677D4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3A3750">
        <w:rPr>
          <w:rFonts w:ascii="Times New Roman" w:hAnsi="Times New Roman" w:cs="Times New Roman"/>
          <w:sz w:val="24"/>
          <w:szCs w:val="24"/>
        </w:rPr>
        <w:t>рафика</w:t>
      </w:r>
      <w:r w:rsidR="00137DB6">
        <w:rPr>
          <w:rFonts w:ascii="Times New Roman" w:hAnsi="Times New Roman" w:cs="Times New Roman"/>
          <w:sz w:val="24"/>
          <w:szCs w:val="24"/>
        </w:rPr>
        <w:t xml:space="preserve"> </w:t>
      </w:r>
      <w:r w:rsidRPr="003A3750">
        <w:rPr>
          <w:rFonts w:ascii="Times New Roman" w:hAnsi="Times New Roman" w:cs="Times New Roman"/>
          <w:sz w:val="24"/>
          <w:szCs w:val="24"/>
        </w:rPr>
        <w:t xml:space="preserve">1 </w:t>
      </w:r>
      <w:r w:rsidR="00DD25B9">
        <w:rPr>
          <w:rFonts w:ascii="Times New Roman" w:hAnsi="Times New Roman" w:cs="Times New Roman"/>
          <w:sz w:val="24"/>
          <w:szCs w:val="24"/>
        </w:rPr>
        <w:t xml:space="preserve">говори </w:t>
      </w:r>
      <w:r w:rsidR="00612E0F" w:rsidRPr="00F677D4">
        <w:rPr>
          <w:rFonts w:ascii="Times New Roman" w:hAnsi="Times New Roman" w:cs="Times New Roman"/>
          <w:color w:val="000000" w:themeColor="text1"/>
          <w:sz w:val="24"/>
          <w:szCs w:val="24"/>
        </w:rPr>
        <w:t>о томе</w:t>
      </w:r>
      <w:r w:rsidR="00612E0F" w:rsidRPr="00612E0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A3750">
        <w:rPr>
          <w:rFonts w:ascii="Times New Roman" w:hAnsi="Times New Roman" w:cs="Times New Roman"/>
          <w:sz w:val="24"/>
          <w:szCs w:val="24"/>
        </w:rPr>
        <w:t xml:space="preserve">да се ради  </w:t>
      </w:r>
      <w:r w:rsidR="00612E0F">
        <w:rPr>
          <w:rFonts w:ascii="Times New Roman" w:hAnsi="Times New Roman" w:cs="Times New Roman"/>
          <w:sz w:val="24"/>
          <w:szCs w:val="24"/>
        </w:rPr>
        <w:t>о</w:t>
      </w:r>
      <w:r w:rsidR="00F677D4">
        <w:rPr>
          <w:rFonts w:ascii="Times New Roman" w:hAnsi="Times New Roman" w:cs="Times New Roman"/>
          <w:sz w:val="24"/>
          <w:szCs w:val="24"/>
        </w:rPr>
        <w:t xml:space="preserve"> </w:t>
      </w:r>
      <w:r w:rsidRPr="003A3750">
        <w:rPr>
          <w:rFonts w:ascii="Times New Roman" w:hAnsi="Times New Roman" w:cs="Times New Roman"/>
          <w:sz w:val="24"/>
          <w:szCs w:val="24"/>
        </w:rPr>
        <w:t xml:space="preserve">хетерогеној групи земља. </w:t>
      </w:r>
      <w:r w:rsidR="009F17B7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реглед </w:t>
      </w:r>
      <w:r w:rsidR="00BE02BC">
        <w:rPr>
          <w:rFonts w:ascii="Times New Roman" w:hAnsi="Times New Roman" w:cs="Times New Roman"/>
          <w:sz w:val="24"/>
          <w:szCs w:val="24"/>
        </w:rPr>
        <w:t xml:space="preserve">показатеља </w:t>
      </w:r>
      <w:r>
        <w:rPr>
          <w:rFonts w:ascii="Times New Roman" w:hAnsi="Times New Roman" w:cs="Times New Roman"/>
          <w:sz w:val="24"/>
          <w:szCs w:val="24"/>
        </w:rPr>
        <w:t>лагоритма БДП говори о томе да Русија и Пољска имају највеће вредности</w:t>
      </w:r>
      <w:r w:rsidR="00AE5F7A">
        <w:rPr>
          <w:rFonts w:ascii="Times New Roman" w:hAnsi="Times New Roman" w:cs="Times New Roman"/>
          <w:sz w:val="24"/>
          <w:szCs w:val="24"/>
        </w:rPr>
        <w:t xml:space="preserve"> </w:t>
      </w:r>
      <w:r w:rsidR="00BE02BC">
        <w:rPr>
          <w:rFonts w:ascii="Times New Roman" w:hAnsi="Times New Roman" w:cs="Times New Roman"/>
          <w:sz w:val="24"/>
          <w:szCs w:val="24"/>
        </w:rPr>
        <w:t>БДП</w:t>
      </w:r>
      <w:r>
        <w:rPr>
          <w:rFonts w:ascii="Times New Roman" w:hAnsi="Times New Roman" w:cs="Times New Roman"/>
          <w:sz w:val="24"/>
          <w:szCs w:val="24"/>
        </w:rPr>
        <w:t>, док Киргистан и Црна Гора</w:t>
      </w:r>
      <w:r w:rsidR="00E82344">
        <w:rPr>
          <w:rFonts w:ascii="Times New Roman" w:hAnsi="Times New Roman" w:cs="Times New Roman"/>
          <w:sz w:val="24"/>
          <w:szCs w:val="24"/>
        </w:rPr>
        <w:t xml:space="preserve"> имају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E82344">
        <w:rPr>
          <w:rFonts w:ascii="Times New Roman" w:hAnsi="Times New Roman" w:cs="Times New Roman"/>
          <w:sz w:val="24"/>
          <w:szCs w:val="24"/>
        </w:rPr>
        <w:t>ј</w:t>
      </w:r>
      <w:r>
        <w:rPr>
          <w:rFonts w:ascii="Times New Roman" w:hAnsi="Times New Roman" w:cs="Times New Roman"/>
          <w:sz w:val="24"/>
          <w:szCs w:val="24"/>
        </w:rPr>
        <w:t>мање вредност</w:t>
      </w:r>
      <w:r w:rsidR="00C67DBC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6F3E2E">
        <w:rPr>
          <w:rFonts w:ascii="Times New Roman" w:hAnsi="Times New Roman" w:cs="Times New Roman"/>
          <w:sz w:val="24"/>
          <w:szCs w:val="24"/>
        </w:rPr>
        <w:t xml:space="preserve"> </w:t>
      </w:r>
      <w:r w:rsidR="00BE02BC">
        <w:rPr>
          <w:rFonts w:ascii="Times New Roman" w:hAnsi="Times New Roman" w:cs="Times New Roman"/>
          <w:sz w:val="24"/>
          <w:szCs w:val="24"/>
        </w:rPr>
        <w:t xml:space="preserve">Дужина бар графова указује </w:t>
      </w:r>
      <w:r w:rsidR="00612E0F" w:rsidRPr="00F677D4">
        <w:rPr>
          <w:rFonts w:ascii="Times New Roman" w:hAnsi="Times New Roman" w:cs="Times New Roman"/>
          <w:color w:val="000000" w:themeColor="text1"/>
          <w:sz w:val="24"/>
          <w:szCs w:val="24"/>
        </w:rPr>
        <w:t>на то</w:t>
      </w:r>
      <w:r w:rsidR="00612E0F" w:rsidRPr="00612E0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E02BC">
        <w:rPr>
          <w:rFonts w:ascii="Times New Roman" w:hAnsi="Times New Roman" w:cs="Times New Roman"/>
          <w:sz w:val="24"/>
          <w:szCs w:val="24"/>
        </w:rPr>
        <w:t xml:space="preserve">да ли је </w:t>
      </w:r>
      <w:r w:rsidR="009F17B7">
        <w:rPr>
          <w:rFonts w:ascii="Times New Roman" w:hAnsi="Times New Roman" w:cs="Times New Roman"/>
          <w:sz w:val="24"/>
          <w:szCs w:val="24"/>
        </w:rPr>
        <w:t>дошло</w:t>
      </w:r>
      <w:r w:rsidR="00BE02BC">
        <w:rPr>
          <w:rFonts w:ascii="Times New Roman" w:hAnsi="Times New Roman" w:cs="Times New Roman"/>
          <w:sz w:val="24"/>
          <w:szCs w:val="24"/>
        </w:rPr>
        <w:t xml:space="preserve"> до промене вредности БДП у посматраном периоду.</w:t>
      </w:r>
      <w:r w:rsidR="00F677D4">
        <w:rPr>
          <w:rFonts w:ascii="Times New Roman" w:hAnsi="Times New Roman" w:cs="Times New Roman"/>
          <w:sz w:val="24"/>
          <w:szCs w:val="24"/>
        </w:rPr>
        <w:t xml:space="preserve"> </w:t>
      </w:r>
      <w:r w:rsidR="00BE02BC">
        <w:rPr>
          <w:rFonts w:ascii="Times New Roman" w:hAnsi="Times New Roman" w:cs="Times New Roman"/>
          <w:sz w:val="24"/>
          <w:szCs w:val="24"/>
        </w:rPr>
        <w:t>Овде је и</w:t>
      </w:r>
      <w:r w:rsidR="00391C2B">
        <w:rPr>
          <w:rFonts w:ascii="Times New Roman" w:hAnsi="Times New Roman" w:cs="Times New Roman"/>
          <w:sz w:val="24"/>
          <w:szCs w:val="24"/>
        </w:rPr>
        <w:t>н</w:t>
      </w:r>
      <w:r w:rsidR="00BE02BC">
        <w:rPr>
          <w:rFonts w:ascii="Times New Roman" w:hAnsi="Times New Roman" w:cs="Times New Roman"/>
          <w:sz w:val="24"/>
          <w:szCs w:val="24"/>
        </w:rPr>
        <w:t>дик</w:t>
      </w:r>
      <w:r w:rsidR="009310F6">
        <w:rPr>
          <w:rFonts w:ascii="Times New Roman" w:hAnsi="Times New Roman" w:cs="Times New Roman"/>
          <w:sz w:val="24"/>
          <w:szCs w:val="24"/>
        </w:rPr>
        <w:t>a</w:t>
      </w:r>
      <w:r w:rsidR="00BE02BC">
        <w:rPr>
          <w:rFonts w:ascii="Times New Roman" w:hAnsi="Times New Roman" w:cs="Times New Roman"/>
          <w:sz w:val="24"/>
          <w:szCs w:val="24"/>
        </w:rPr>
        <w:t>тиван случај Србије, чији је бар граф најкраћи</w:t>
      </w:r>
      <w:r w:rsidR="009F17B7">
        <w:rPr>
          <w:rFonts w:ascii="Times New Roman" w:hAnsi="Times New Roman" w:cs="Times New Roman"/>
          <w:sz w:val="24"/>
          <w:szCs w:val="24"/>
        </w:rPr>
        <w:t>.</w:t>
      </w:r>
      <w:r w:rsidR="00AE5F7A">
        <w:rPr>
          <w:rFonts w:ascii="Times New Roman" w:hAnsi="Times New Roman" w:cs="Times New Roman"/>
          <w:sz w:val="24"/>
          <w:szCs w:val="24"/>
        </w:rPr>
        <w:t xml:space="preserve"> </w:t>
      </w:r>
      <w:r w:rsidR="009F17B7">
        <w:rPr>
          <w:rFonts w:ascii="Times New Roman" w:hAnsi="Times New Roman" w:cs="Times New Roman"/>
          <w:sz w:val="24"/>
          <w:szCs w:val="24"/>
        </w:rPr>
        <w:t>Односно, Србија је остварила најмањи економски напре</w:t>
      </w:r>
      <w:r w:rsidR="00391C2B">
        <w:rPr>
          <w:rFonts w:ascii="Times New Roman" w:hAnsi="Times New Roman" w:cs="Times New Roman"/>
          <w:sz w:val="24"/>
          <w:szCs w:val="24"/>
        </w:rPr>
        <w:t>дак у односу на све остале пост</w:t>
      </w:r>
      <w:r w:rsidR="009F17B7">
        <w:rPr>
          <w:rFonts w:ascii="Times New Roman" w:hAnsi="Times New Roman" w:cs="Times New Roman"/>
          <w:sz w:val="24"/>
          <w:szCs w:val="24"/>
        </w:rPr>
        <w:t>с</w:t>
      </w:r>
      <w:r w:rsidR="00391C2B">
        <w:rPr>
          <w:rFonts w:ascii="Times New Roman" w:hAnsi="Times New Roman" w:cs="Times New Roman"/>
          <w:sz w:val="24"/>
          <w:szCs w:val="24"/>
        </w:rPr>
        <w:t>о</w:t>
      </w:r>
      <w:r w:rsidR="009F17B7">
        <w:rPr>
          <w:rFonts w:ascii="Times New Roman" w:hAnsi="Times New Roman" w:cs="Times New Roman"/>
          <w:sz w:val="24"/>
          <w:szCs w:val="24"/>
        </w:rPr>
        <w:t>цијалистичке земље у периоду од 2007</w:t>
      </w:r>
      <w:r w:rsidR="005F2763" w:rsidRPr="00F677D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E5F7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F17B7">
        <w:rPr>
          <w:rFonts w:ascii="Times New Roman" w:hAnsi="Times New Roman" w:cs="Times New Roman"/>
          <w:sz w:val="24"/>
          <w:szCs w:val="24"/>
        </w:rPr>
        <w:t xml:space="preserve">до 2017. године. </w:t>
      </w:r>
    </w:p>
    <w:p w:rsidR="002931D2" w:rsidRPr="003812EF" w:rsidRDefault="002931D2" w:rsidP="00F163A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3750">
        <w:rPr>
          <w:rFonts w:ascii="Times New Roman" w:hAnsi="Times New Roman" w:cs="Times New Roman"/>
          <w:sz w:val="24"/>
          <w:szCs w:val="24"/>
        </w:rPr>
        <w:t xml:space="preserve">Вредности индикатора интензитета локалне конкуренције за све </w:t>
      </w:r>
      <w:r>
        <w:rPr>
          <w:rFonts w:ascii="Times New Roman" w:hAnsi="Times New Roman" w:cs="Times New Roman"/>
          <w:sz w:val="24"/>
          <w:szCs w:val="24"/>
        </w:rPr>
        <w:t xml:space="preserve">22 </w:t>
      </w:r>
      <w:r w:rsidRPr="003A3750">
        <w:rPr>
          <w:rFonts w:ascii="Times New Roman" w:hAnsi="Times New Roman" w:cs="Times New Roman"/>
          <w:sz w:val="24"/>
          <w:szCs w:val="24"/>
        </w:rPr>
        <w:t>пост</w:t>
      </w:r>
      <w:r w:rsidR="005323FE">
        <w:rPr>
          <w:rFonts w:ascii="Times New Roman" w:hAnsi="Times New Roman" w:cs="Times New Roman"/>
          <w:sz w:val="24"/>
          <w:szCs w:val="24"/>
        </w:rPr>
        <w:t>с</w:t>
      </w:r>
      <w:r w:rsidRPr="003A3750">
        <w:rPr>
          <w:rFonts w:ascii="Times New Roman" w:hAnsi="Times New Roman" w:cs="Times New Roman"/>
          <w:sz w:val="24"/>
          <w:szCs w:val="24"/>
        </w:rPr>
        <w:t>оцијалистичке земље представ</w:t>
      </w:r>
      <w:r w:rsidR="005323FE">
        <w:rPr>
          <w:rFonts w:ascii="Times New Roman" w:hAnsi="Times New Roman" w:cs="Times New Roman"/>
          <w:sz w:val="24"/>
          <w:szCs w:val="24"/>
        </w:rPr>
        <w:t>љ</w:t>
      </w:r>
      <w:r w:rsidR="006A07BF">
        <w:rPr>
          <w:rFonts w:ascii="Times New Roman" w:hAnsi="Times New Roman" w:cs="Times New Roman"/>
          <w:sz w:val="24"/>
          <w:szCs w:val="24"/>
        </w:rPr>
        <w:t xml:space="preserve">ени су на </w:t>
      </w:r>
      <w:r w:rsidR="006A07BF" w:rsidRPr="00F677D4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3A3750">
        <w:rPr>
          <w:rFonts w:ascii="Times New Roman" w:hAnsi="Times New Roman" w:cs="Times New Roman"/>
          <w:sz w:val="24"/>
          <w:szCs w:val="24"/>
        </w:rPr>
        <w:t>рафику 2.</w:t>
      </w:r>
      <w:r w:rsidR="006F3E2E">
        <w:rPr>
          <w:rFonts w:ascii="Times New Roman" w:hAnsi="Times New Roman" w:cs="Times New Roman"/>
          <w:sz w:val="24"/>
          <w:szCs w:val="24"/>
        </w:rPr>
        <w:t xml:space="preserve"> </w:t>
      </w:r>
      <w:r w:rsidRPr="003A3750">
        <w:rPr>
          <w:rFonts w:ascii="Times New Roman" w:hAnsi="Times New Roman" w:cs="Times New Roman"/>
          <w:sz w:val="24"/>
          <w:szCs w:val="24"/>
        </w:rPr>
        <w:t>Прецизније, овде су дате средње вредности, максималне и минималне вредности</w:t>
      </w:r>
      <w:r>
        <w:rPr>
          <w:rFonts w:ascii="Times New Roman" w:hAnsi="Times New Roman" w:cs="Times New Roman"/>
          <w:sz w:val="24"/>
          <w:szCs w:val="24"/>
        </w:rPr>
        <w:t xml:space="preserve"> овог</w:t>
      </w:r>
      <w:r w:rsidR="00F677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индик</w:t>
      </w:r>
      <w:r w:rsidR="005323F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тора</w:t>
      </w:r>
      <w:r w:rsidR="00127068">
        <w:rPr>
          <w:rFonts w:ascii="Times New Roman" w:hAnsi="Times New Roman" w:cs="Times New Roman"/>
          <w:sz w:val="24"/>
          <w:szCs w:val="24"/>
        </w:rPr>
        <w:t xml:space="preserve"> </w:t>
      </w:r>
      <w:r w:rsidR="00D95C3A" w:rsidRPr="00F677D4">
        <w:rPr>
          <w:rFonts w:ascii="Times New Roman" w:hAnsi="Times New Roman" w:cs="Times New Roman"/>
          <w:color w:val="000000" w:themeColor="text1"/>
          <w:sz w:val="24"/>
          <w:szCs w:val="24"/>
        </w:rPr>
        <w:t>такође</w:t>
      </w:r>
      <w:r w:rsidR="0012706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A3750">
        <w:rPr>
          <w:rFonts w:ascii="Times New Roman" w:hAnsi="Times New Roman" w:cs="Times New Roman"/>
          <w:sz w:val="24"/>
          <w:szCs w:val="24"/>
        </w:rPr>
        <w:t>у виду бар графова за сваку земљу понаособ за период од 2007</w:t>
      </w:r>
      <w:r w:rsidR="005F2763" w:rsidRPr="00F677D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F3E2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A3750">
        <w:rPr>
          <w:rFonts w:ascii="Times New Roman" w:hAnsi="Times New Roman" w:cs="Times New Roman"/>
          <w:sz w:val="24"/>
          <w:szCs w:val="24"/>
        </w:rPr>
        <w:t>до 2017. године.</w:t>
      </w:r>
      <w:r w:rsidR="006F3E2E">
        <w:rPr>
          <w:rFonts w:ascii="Times New Roman" w:hAnsi="Times New Roman" w:cs="Times New Roman"/>
          <w:sz w:val="24"/>
          <w:szCs w:val="24"/>
        </w:rPr>
        <w:t xml:space="preserve"> </w:t>
      </w:r>
      <w:r w:rsidR="003812EF">
        <w:rPr>
          <w:rFonts w:ascii="Times New Roman" w:hAnsi="Times New Roman" w:cs="Times New Roman"/>
          <w:sz w:val="24"/>
          <w:szCs w:val="24"/>
        </w:rPr>
        <w:t>Овај показатељ мери интензитет домаће конкуренције.</w:t>
      </w:r>
    </w:p>
    <w:p w:rsidR="002931D2" w:rsidRDefault="002931D2" w:rsidP="00F163A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0DBD" w:rsidRDefault="00460DBD" w:rsidP="00F81A6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7399" cy="4572000"/>
            <wp:effectExtent l="19050" t="0" r="0" b="0"/>
            <wp:docPr id="2" name="Picture 1" descr="3. Intensity of local competi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 Intensity of local competition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93688" cy="45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1FF" w:rsidRPr="00EA282B" w:rsidRDefault="001831FF" w:rsidP="006F3E2E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A282B">
        <w:rPr>
          <w:rFonts w:ascii="Times New Roman" w:hAnsi="Times New Roman" w:cs="Times New Roman"/>
          <w:i/>
          <w:sz w:val="24"/>
          <w:szCs w:val="24"/>
        </w:rPr>
        <w:t>График 2. Интензитет локалне конкуренције: Средња вредност, максимум и минимум</w:t>
      </w:r>
    </w:p>
    <w:p w:rsidR="00D61FB8" w:rsidRDefault="00D61FB8" w:rsidP="006F3E2E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D61FB8">
        <w:rPr>
          <w:rFonts w:ascii="Times New Roman" w:hAnsi="Times New Roman" w:cs="Times New Roman"/>
        </w:rPr>
        <w:t xml:space="preserve">Извор: </w:t>
      </w:r>
      <w:r>
        <w:rPr>
          <w:rFonts w:ascii="Times New Roman" w:hAnsi="Times New Roman" w:cs="Times New Roman"/>
        </w:rPr>
        <w:t>Рад</w:t>
      </w:r>
      <w:r w:rsidRPr="00D61FB8">
        <w:rPr>
          <w:rFonts w:ascii="Times New Roman" w:hAnsi="Times New Roman" w:cs="Times New Roman"/>
        </w:rPr>
        <w:t xml:space="preserve"> аутора</w:t>
      </w:r>
    </w:p>
    <w:p w:rsidR="00517A4E" w:rsidRPr="00C55031" w:rsidRDefault="00517A4E" w:rsidP="006F3E2E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1D378C" w:rsidRPr="00A93963" w:rsidRDefault="00C4370B" w:rsidP="00F163A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Преглед индикатора интензитета локалне конкуренције го</w:t>
      </w:r>
      <w:r w:rsidR="00A95CA9">
        <w:rPr>
          <w:rFonts w:ascii="Times New Roman" w:hAnsi="Times New Roman" w:cs="Times New Roman"/>
          <w:sz w:val="24"/>
          <w:szCs w:val="24"/>
        </w:rPr>
        <w:t>вори о томе да Чешка, Естонија</w:t>
      </w:r>
      <w:r>
        <w:rPr>
          <w:rFonts w:ascii="Times New Roman" w:hAnsi="Times New Roman" w:cs="Times New Roman"/>
          <w:sz w:val="24"/>
          <w:szCs w:val="24"/>
        </w:rPr>
        <w:t xml:space="preserve"> и Словачка имају највеће вредности овог инд</w:t>
      </w:r>
      <w:r w:rsidR="00DE07C9">
        <w:rPr>
          <w:rFonts w:ascii="Times New Roman" w:hAnsi="Times New Roman" w:cs="Times New Roman"/>
          <w:sz w:val="24"/>
          <w:szCs w:val="24"/>
        </w:rPr>
        <w:t xml:space="preserve">икатора, док Албанија, </w:t>
      </w:r>
      <w:r>
        <w:rPr>
          <w:rFonts w:ascii="Times New Roman" w:hAnsi="Times New Roman" w:cs="Times New Roman"/>
          <w:sz w:val="24"/>
          <w:szCs w:val="24"/>
        </w:rPr>
        <w:t>Киргистан и Србија имају најмање вредности.</w:t>
      </w:r>
      <w:r w:rsidR="00D70CFB">
        <w:rPr>
          <w:rFonts w:ascii="Times New Roman" w:hAnsi="Times New Roman" w:cs="Times New Roman"/>
          <w:sz w:val="24"/>
          <w:szCs w:val="24"/>
        </w:rPr>
        <w:t xml:space="preserve"> </w:t>
      </w:r>
      <w:r w:rsidR="009D69F9">
        <w:rPr>
          <w:rFonts w:ascii="Times New Roman" w:hAnsi="Times New Roman" w:cs="Times New Roman"/>
          <w:sz w:val="24"/>
          <w:szCs w:val="24"/>
        </w:rPr>
        <w:t>Дужина бар графова говори о томе да ли је дошло до раста интензитета конкуренције у посматраном периоду.</w:t>
      </w:r>
      <w:r w:rsidR="00D70CFB">
        <w:rPr>
          <w:rFonts w:ascii="Times New Roman" w:hAnsi="Times New Roman" w:cs="Times New Roman"/>
          <w:sz w:val="24"/>
          <w:szCs w:val="24"/>
        </w:rPr>
        <w:t xml:space="preserve"> </w:t>
      </w:r>
      <w:r w:rsidR="001D378C">
        <w:rPr>
          <w:rFonts w:ascii="Times New Roman" w:hAnsi="Times New Roman" w:cs="Times New Roman"/>
          <w:sz w:val="24"/>
          <w:szCs w:val="24"/>
        </w:rPr>
        <w:t xml:space="preserve">Уочљиво је да земље које крећу са ниже позиције </w:t>
      </w:r>
      <w:r w:rsidR="00DE07C9">
        <w:rPr>
          <w:rFonts w:ascii="Times New Roman" w:hAnsi="Times New Roman" w:cs="Times New Roman"/>
          <w:sz w:val="24"/>
          <w:szCs w:val="24"/>
        </w:rPr>
        <w:t xml:space="preserve">на графику </w:t>
      </w:r>
      <w:r w:rsidR="001D378C">
        <w:rPr>
          <w:rFonts w:ascii="Times New Roman" w:hAnsi="Times New Roman" w:cs="Times New Roman"/>
          <w:sz w:val="24"/>
          <w:szCs w:val="24"/>
        </w:rPr>
        <w:t>имају дуже бар графове, док земље које се налазе на вишој позицији имају краће бар графове</w:t>
      </w:r>
      <w:r w:rsidR="00DE07C9">
        <w:rPr>
          <w:rFonts w:ascii="Times New Roman" w:hAnsi="Times New Roman" w:cs="Times New Roman"/>
          <w:sz w:val="24"/>
          <w:szCs w:val="24"/>
        </w:rPr>
        <w:t>. Дужи бар графови репрезентуј</w:t>
      </w:r>
      <w:r w:rsidR="009375F7">
        <w:rPr>
          <w:rFonts w:ascii="Times New Roman" w:hAnsi="Times New Roman" w:cs="Times New Roman"/>
          <w:sz w:val="24"/>
          <w:szCs w:val="24"/>
        </w:rPr>
        <w:t>у</w:t>
      </w:r>
      <w:r w:rsidR="00DE07C9">
        <w:rPr>
          <w:rFonts w:ascii="Times New Roman" w:hAnsi="Times New Roman" w:cs="Times New Roman"/>
          <w:sz w:val="24"/>
          <w:szCs w:val="24"/>
        </w:rPr>
        <w:t xml:space="preserve"> земље у транзицији, док краћи</w:t>
      </w:r>
      <w:r w:rsidR="005323FE">
        <w:rPr>
          <w:rFonts w:ascii="Times New Roman" w:hAnsi="Times New Roman" w:cs="Times New Roman"/>
          <w:sz w:val="24"/>
          <w:szCs w:val="24"/>
        </w:rPr>
        <w:t xml:space="preserve"> бар</w:t>
      </w:r>
      <w:r w:rsidR="00DE07C9">
        <w:rPr>
          <w:rFonts w:ascii="Times New Roman" w:hAnsi="Times New Roman" w:cs="Times New Roman"/>
          <w:sz w:val="24"/>
          <w:szCs w:val="24"/>
        </w:rPr>
        <w:t xml:space="preserve"> графови репрезентују земље које су завршиле транзицију</w:t>
      </w:r>
      <w:r w:rsidR="005323FE">
        <w:rPr>
          <w:rFonts w:ascii="Times New Roman" w:hAnsi="Times New Roman" w:cs="Times New Roman"/>
          <w:sz w:val="24"/>
          <w:szCs w:val="24"/>
        </w:rPr>
        <w:t xml:space="preserve"> и које су већ достигле виши ниво конкуренције</w:t>
      </w:r>
      <w:r w:rsidR="00A95CA9">
        <w:rPr>
          <w:rFonts w:ascii="Times New Roman" w:hAnsi="Times New Roman" w:cs="Times New Roman"/>
          <w:sz w:val="24"/>
          <w:szCs w:val="24"/>
        </w:rPr>
        <w:t xml:space="preserve">, </w:t>
      </w:r>
      <w:r w:rsidR="009B3F76" w:rsidRPr="00F677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 </w:t>
      </w:r>
      <w:r w:rsidR="00A95CA9" w:rsidRPr="00F677D4">
        <w:rPr>
          <w:rFonts w:ascii="Times New Roman" w:hAnsi="Times New Roman" w:cs="Times New Roman"/>
          <w:color w:val="000000" w:themeColor="text1"/>
          <w:sz w:val="24"/>
          <w:szCs w:val="24"/>
        </w:rPr>
        <w:t>изузе</w:t>
      </w:r>
      <w:r w:rsidR="009B3F76" w:rsidRPr="00F677D4">
        <w:rPr>
          <w:rFonts w:ascii="Times New Roman" w:hAnsi="Times New Roman" w:cs="Times New Roman"/>
          <w:color w:val="000000" w:themeColor="text1"/>
          <w:sz w:val="24"/>
          <w:szCs w:val="24"/>
        </w:rPr>
        <w:t>тком Монголије</w:t>
      </w:r>
      <w:r w:rsidR="0012706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931BC" w:rsidRPr="00534C03">
        <w:rPr>
          <w:rFonts w:ascii="Times New Roman" w:hAnsi="Times New Roman" w:cs="Times New Roman"/>
          <w:color w:val="242021"/>
          <w:sz w:val="24"/>
          <w:szCs w:val="24"/>
        </w:rPr>
        <w:t>(United Nations, 2007а, стр. 130; 2008б, стр. 142; 2014ц, стр. 145; 2017д, стр. 153)</w:t>
      </w:r>
      <w:r w:rsidR="000931BC" w:rsidRPr="00534C03">
        <w:rPr>
          <w:rFonts w:ascii="Times New Roman" w:hAnsi="Times New Roman" w:cs="Times New Roman"/>
          <w:sz w:val="24"/>
          <w:szCs w:val="24"/>
        </w:rPr>
        <w:t>.</w:t>
      </w:r>
    </w:p>
    <w:p w:rsidR="00A93963" w:rsidRDefault="00A93963" w:rsidP="00F16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33F" w:rsidRPr="00453DC8" w:rsidRDefault="0020133F" w:rsidP="00F163AD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53DC8">
        <w:rPr>
          <w:rFonts w:ascii="Times New Roman" w:hAnsi="Times New Roman" w:cs="Times New Roman"/>
          <w:i/>
          <w:sz w:val="24"/>
          <w:szCs w:val="24"/>
        </w:rPr>
        <w:t>РЕЗУЛТАТИ И ДИСКУСИЈА</w:t>
      </w:r>
    </w:p>
    <w:p w:rsidR="00E96696" w:rsidRDefault="00E96696" w:rsidP="00F16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3CB" w:rsidRPr="00A02DEB" w:rsidRDefault="0058211F" w:rsidP="00F163A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2DEB">
        <w:rPr>
          <w:rFonts w:ascii="Times New Roman" w:hAnsi="Times New Roman" w:cs="Times New Roman"/>
          <w:color w:val="000000" w:themeColor="text1"/>
          <w:sz w:val="24"/>
          <w:szCs w:val="24"/>
        </w:rPr>
        <w:t>Резултати корелационе а</w:t>
      </w:r>
      <w:r w:rsidR="00BF05EB" w:rsidRPr="00A02DEB">
        <w:rPr>
          <w:rFonts w:ascii="Times New Roman" w:hAnsi="Times New Roman" w:cs="Times New Roman"/>
          <w:color w:val="000000" w:themeColor="text1"/>
          <w:sz w:val="24"/>
          <w:szCs w:val="24"/>
        </w:rPr>
        <w:t>нализе између зависне варијабле</w:t>
      </w:r>
      <w:r w:rsidRPr="00A02D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лагоритма БДП и </w:t>
      </w:r>
      <w:r w:rsidR="00BF05EB" w:rsidRPr="00A02DEB">
        <w:rPr>
          <w:rFonts w:ascii="Times New Roman" w:hAnsi="Times New Roman" w:cs="Times New Roman"/>
          <w:color w:val="000000" w:themeColor="text1"/>
          <w:sz w:val="24"/>
          <w:szCs w:val="24"/>
        </w:rPr>
        <w:t>независних варијабли</w:t>
      </w:r>
      <w:r w:rsidRPr="00A02D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представљени су у </w:t>
      </w:r>
      <w:r w:rsidR="00567E89" w:rsidRPr="00A02DEB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8056DC" w:rsidRPr="00A02DEB">
        <w:rPr>
          <w:rFonts w:ascii="Times New Roman" w:hAnsi="Times New Roman" w:cs="Times New Roman"/>
          <w:color w:val="000000" w:themeColor="text1"/>
          <w:sz w:val="24"/>
          <w:szCs w:val="24"/>
        </w:rPr>
        <w:t>абели 2</w:t>
      </w:r>
      <w:r w:rsidRPr="00A02DE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37DB6" w:rsidRPr="00A02D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37A6" w:rsidRPr="00A02DEB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8056DC" w:rsidRPr="00A02D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орелациони коефицијенти </w:t>
      </w:r>
      <w:r w:rsidR="00F037A6" w:rsidRPr="00A02D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 дати </w:t>
      </w:r>
      <w:r w:rsidR="008056DC" w:rsidRPr="00A02DEB">
        <w:rPr>
          <w:rFonts w:ascii="Times New Roman" w:hAnsi="Times New Roman" w:cs="Times New Roman"/>
          <w:color w:val="000000" w:themeColor="text1"/>
          <w:sz w:val="24"/>
          <w:szCs w:val="24"/>
        </w:rPr>
        <w:t>ради сагле</w:t>
      </w:r>
      <w:r w:rsidR="00901899" w:rsidRPr="00A02DEB">
        <w:rPr>
          <w:rFonts w:ascii="Times New Roman" w:hAnsi="Times New Roman" w:cs="Times New Roman"/>
          <w:color w:val="000000" w:themeColor="text1"/>
          <w:sz w:val="24"/>
          <w:szCs w:val="24"/>
        </w:rPr>
        <w:t>давања јачине и смера корелационе везе</w:t>
      </w:r>
      <w:r w:rsidR="00137DB6" w:rsidRPr="00A02D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E3B6E" w:rsidRPr="00A02DEB">
        <w:rPr>
          <w:rFonts w:ascii="Times New Roman" w:hAnsi="Times New Roman" w:cs="Times New Roman"/>
          <w:color w:val="000000" w:themeColor="text1"/>
          <w:sz w:val="24"/>
          <w:szCs w:val="24"/>
        </w:rPr>
        <w:t>међу овим варијаблама</w:t>
      </w:r>
      <w:r w:rsidR="008056DC" w:rsidRPr="00A02DE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637CE" w:rsidRDefault="004637CE" w:rsidP="00F163A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34642B" w:rsidRPr="00A02DEB" w:rsidRDefault="00BF5B74" w:rsidP="00F163AD">
      <w:pPr>
        <w:spacing w:after="0" w:line="36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A282B">
        <w:rPr>
          <w:rFonts w:ascii="Times New Roman" w:hAnsi="Times New Roman" w:cs="Times New Roman"/>
          <w:i/>
          <w:sz w:val="24"/>
          <w:szCs w:val="24"/>
        </w:rPr>
        <w:t xml:space="preserve">Табела </w:t>
      </w:r>
      <w:r w:rsidR="00A02DEB">
        <w:rPr>
          <w:rFonts w:ascii="Times New Roman" w:hAnsi="Times New Roman" w:cs="Times New Roman"/>
          <w:i/>
          <w:sz w:val="24"/>
          <w:szCs w:val="24"/>
        </w:rPr>
        <w:t xml:space="preserve">2. </w:t>
      </w:r>
      <w:r w:rsidR="0058211F" w:rsidRPr="00EA282B">
        <w:rPr>
          <w:rFonts w:ascii="Times New Roman" w:hAnsi="Times New Roman" w:cs="Times New Roman"/>
          <w:i/>
          <w:sz w:val="24"/>
          <w:szCs w:val="24"/>
        </w:rPr>
        <w:t>Коефицијенти коре</w:t>
      </w:r>
      <w:r w:rsidRPr="00EA282B">
        <w:rPr>
          <w:rFonts w:ascii="Times New Roman" w:hAnsi="Times New Roman" w:cs="Times New Roman"/>
          <w:i/>
          <w:sz w:val="24"/>
          <w:szCs w:val="24"/>
        </w:rPr>
        <w:t>лациј</w:t>
      </w:r>
      <w:r w:rsidR="00EE3B6E">
        <w:rPr>
          <w:rFonts w:ascii="Times New Roman" w:hAnsi="Times New Roman" w:cs="Times New Roman"/>
          <w:i/>
          <w:sz w:val="24"/>
          <w:szCs w:val="24"/>
        </w:rPr>
        <w:t xml:space="preserve">а између зависне </w:t>
      </w:r>
      <w:r w:rsidR="00EE3B6E" w:rsidRPr="00A02DE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варијабле</w:t>
      </w:r>
      <w:r w:rsidR="00A02DEB" w:rsidRPr="00A02DE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58211F" w:rsidRPr="00A02DE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лагоритм</w:t>
      </w:r>
      <w:r w:rsidR="008B2360" w:rsidRPr="00A02DE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</w:t>
      </w:r>
      <w:r w:rsidR="0058211F" w:rsidRPr="00A02DE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БДП </w:t>
      </w:r>
      <w:r w:rsidR="004639A0" w:rsidRPr="00A02DE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 независних варијабли</w:t>
      </w:r>
    </w:p>
    <w:tbl>
      <w:tblPr>
        <w:tblStyle w:val="TableGrid"/>
        <w:tblW w:w="0" w:type="auto"/>
        <w:tblInd w:w="1384" w:type="dxa"/>
        <w:tblLook w:val="04A0"/>
      </w:tblPr>
      <w:tblGrid>
        <w:gridCol w:w="4678"/>
        <w:gridCol w:w="2268"/>
      </w:tblGrid>
      <w:tr w:rsidR="0034642B" w:rsidTr="00904D07">
        <w:tc>
          <w:tcPr>
            <w:tcW w:w="4678" w:type="dxa"/>
          </w:tcPr>
          <w:p w:rsidR="0034642B" w:rsidRDefault="0034642B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B464E" w:rsidRDefault="0034642B" w:rsidP="005549C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673">
              <w:rPr>
                <w:rFonts w:ascii="Times New Roman" w:hAnsi="Times New Roman" w:cs="Times New Roman"/>
              </w:rPr>
              <w:t xml:space="preserve">Log </w:t>
            </w:r>
            <w:r w:rsidR="00904D07">
              <w:rPr>
                <w:rFonts w:ascii="Times New Roman" w:hAnsi="Times New Roman" w:cs="Times New Roman"/>
              </w:rPr>
              <w:t>БДП</w:t>
            </w:r>
            <w:r w:rsidRPr="00210673">
              <w:rPr>
                <w:rFonts w:ascii="Times New Roman" w:hAnsi="Times New Roman" w:cs="Times New Roman"/>
              </w:rPr>
              <w:t xml:space="preserve"> (</w:t>
            </w:r>
            <w:r w:rsidR="00904D07">
              <w:rPr>
                <w:rFonts w:ascii="Times New Roman" w:hAnsi="Times New Roman" w:cs="Times New Roman"/>
              </w:rPr>
              <w:t>константн</w:t>
            </w:r>
            <w:r w:rsidR="00215704">
              <w:rPr>
                <w:rFonts w:ascii="Times New Roman" w:hAnsi="Times New Roman" w:cs="Times New Roman"/>
              </w:rPr>
              <w:t>и</w:t>
            </w:r>
            <w:r w:rsidRPr="00210673">
              <w:rPr>
                <w:rFonts w:ascii="Times New Roman" w:hAnsi="Times New Roman" w:cs="Times New Roman"/>
              </w:rPr>
              <w:t xml:space="preserve"> 2010 US$)</w:t>
            </w:r>
          </w:p>
        </w:tc>
      </w:tr>
      <w:tr w:rsidR="0034642B" w:rsidTr="00904D07">
        <w:tc>
          <w:tcPr>
            <w:tcW w:w="4678" w:type="dxa"/>
          </w:tcPr>
          <w:p w:rsidR="0034642B" w:rsidRPr="00210673" w:rsidRDefault="00BF5B74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Интензитет локалне конкуренције</w:t>
            </w:r>
          </w:p>
        </w:tc>
        <w:tc>
          <w:tcPr>
            <w:tcW w:w="2268" w:type="dxa"/>
          </w:tcPr>
          <w:p w:rsidR="0034642B" w:rsidRPr="0034642B" w:rsidRDefault="0034642B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0.3</w:t>
            </w:r>
            <w:r w:rsidRPr="0034642B">
              <w:rPr>
                <w:rFonts w:ascii="Times New Roman" w:hAnsi="Times New Roman" w:cs="Times New Roman"/>
              </w:rPr>
              <w:t>5</w:t>
            </w:r>
          </w:p>
        </w:tc>
      </w:tr>
      <w:tr w:rsidR="0034642B" w:rsidTr="00904D07">
        <w:tc>
          <w:tcPr>
            <w:tcW w:w="4678" w:type="dxa"/>
          </w:tcPr>
          <w:p w:rsidR="0034642B" w:rsidRPr="00210673" w:rsidRDefault="00BF5B74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Институције</w:t>
            </w:r>
          </w:p>
        </w:tc>
        <w:tc>
          <w:tcPr>
            <w:tcW w:w="2268" w:type="dxa"/>
          </w:tcPr>
          <w:p w:rsidR="0034642B" w:rsidRPr="0034642B" w:rsidRDefault="0034642B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42B">
              <w:rPr>
                <w:rFonts w:ascii="Times New Roman" w:hAnsi="Times New Roman" w:cs="Times New Roman"/>
              </w:rPr>
              <w:t>-0.</w:t>
            </w:r>
            <w:r w:rsidR="00D063F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4642B" w:rsidTr="00904D07">
        <w:tc>
          <w:tcPr>
            <w:tcW w:w="4678" w:type="dxa"/>
          </w:tcPr>
          <w:p w:rsidR="0034642B" w:rsidRPr="00210673" w:rsidRDefault="00BF5B74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Инфраструктура</w:t>
            </w:r>
          </w:p>
        </w:tc>
        <w:tc>
          <w:tcPr>
            <w:tcW w:w="2268" w:type="dxa"/>
          </w:tcPr>
          <w:p w:rsidR="0034642B" w:rsidRPr="0034642B" w:rsidRDefault="0034642B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42B">
              <w:rPr>
                <w:rFonts w:ascii="Times New Roman" w:hAnsi="Times New Roman" w:cs="Times New Roman"/>
              </w:rPr>
              <w:t>0.3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34642B" w:rsidTr="00904D07">
        <w:tc>
          <w:tcPr>
            <w:tcW w:w="4678" w:type="dxa"/>
          </w:tcPr>
          <w:p w:rsidR="0034642B" w:rsidRPr="00210673" w:rsidRDefault="00BF5B74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Макроекономско окружење</w:t>
            </w:r>
          </w:p>
        </w:tc>
        <w:tc>
          <w:tcPr>
            <w:tcW w:w="2268" w:type="dxa"/>
          </w:tcPr>
          <w:p w:rsidR="0034642B" w:rsidRPr="0034642B" w:rsidRDefault="0034642B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42B">
              <w:rPr>
                <w:rFonts w:ascii="Times New Roman" w:hAnsi="Times New Roman" w:cs="Times New Roman"/>
              </w:rPr>
              <w:t>0.32</w:t>
            </w:r>
          </w:p>
        </w:tc>
      </w:tr>
      <w:tr w:rsidR="0034642B" w:rsidTr="00904D07">
        <w:tc>
          <w:tcPr>
            <w:tcW w:w="4678" w:type="dxa"/>
          </w:tcPr>
          <w:p w:rsidR="0034642B" w:rsidRPr="00210673" w:rsidRDefault="00BF5B74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Високо образовање и транинг</w:t>
            </w:r>
          </w:p>
        </w:tc>
        <w:tc>
          <w:tcPr>
            <w:tcW w:w="2268" w:type="dxa"/>
          </w:tcPr>
          <w:p w:rsidR="0034642B" w:rsidRPr="0034642B" w:rsidRDefault="0034642B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42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34642B" w:rsidTr="00904D07">
        <w:tc>
          <w:tcPr>
            <w:tcW w:w="4678" w:type="dxa"/>
          </w:tcPr>
          <w:p w:rsidR="0034642B" w:rsidRPr="00210673" w:rsidRDefault="00BF5B74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Ефикасност тржишта рада</w:t>
            </w:r>
          </w:p>
        </w:tc>
        <w:tc>
          <w:tcPr>
            <w:tcW w:w="2268" w:type="dxa"/>
          </w:tcPr>
          <w:p w:rsidR="0034642B" w:rsidRPr="0034642B" w:rsidRDefault="0034642B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42B">
              <w:rPr>
                <w:rFonts w:ascii="Times New Roman" w:hAnsi="Times New Roman" w:cs="Times New Roman"/>
              </w:rPr>
              <w:t>-0.0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34642B" w:rsidTr="00904D07">
        <w:tc>
          <w:tcPr>
            <w:tcW w:w="4678" w:type="dxa"/>
          </w:tcPr>
          <w:p w:rsidR="0034642B" w:rsidRPr="00210673" w:rsidRDefault="00BF5B74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Развој финансијског тржишта</w:t>
            </w:r>
          </w:p>
        </w:tc>
        <w:tc>
          <w:tcPr>
            <w:tcW w:w="2268" w:type="dxa"/>
          </w:tcPr>
          <w:p w:rsidR="0034642B" w:rsidRPr="0034642B" w:rsidRDefault="0034642B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42B">
              <w:rPr>
                <w:rFonts w:ascii="Times New Roman" w:hAnsi="Times New Roman" w:cs="Times New Roman"/>
              </w:rPr>
              <w:t>0.03</w:t>
            </w:r>
          </w:p>
        </w:tc>
      </w:tr>
      <w:tr w:rsidR="0034642B" w:rsidTr="00904D07">
        <w:tc>
          <w:tcPr>
            <w:tcW w:w="4678" w:type="dxa"/>
          </w:tcPr>
          <w:p w:rsidR="0034642B" w:rsidRPr="00210673" w:rsidRDefault="00BF5B74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Технолошка спремност</w:t>
            </w:r>
          </w:p>
        </w:tc>
        <w:tc>
          <w:tcPr>
            <w:tcW w:w="2268" w:type="dxa"/>
          </w:tcPr>
          <w:p w:rsidR="0034642B" w:rsidRPr="0034642B" w:rsidRDefault="0034642B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4642B">
              <w:rPr>
                <w:rFonts w:ascii="Times New Roman" w:hAnsi="Times New Roman" w:cs="Times New Roman"/>
              </w:rPr>
              <w:t>0.2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</w:tbl>
    <w:p w:rsidR="0034642B" w:rsidRDefault="00440B27" w:rsidP="00F163AD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D61FB8">
        <w:rPr>
          <w:rFonts w:ascii="Times New Roman" w:hAnsi="Times New Roman" w:cs="Times New Roman"/>
        </w:rPr>
        <w:t>Извор: Прорачун аутора</w:t>
      </w:r>
    </w:p>
    <w:p w:rsidR="00440B27" w:rsidRPr="00440B27" w:rsidRDefault="00440B27" w:rsidP="00F163A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696" w:rsidRPr="00AB313A" w:rsidRDefault="00576433" w:rsidP="00F163A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Коефицијенти корелације представљени у </w:t>
      </w:r>
      <w:r w:rsidR="00BE50A0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8C4375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абел</w:t>
      </w:r>
      <w:r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8C4375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</w:t>
      </w:r>
      <w:r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указују </w:t>
      </w:r>
      <w:r w:rsidR="00BE50A0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то </w:t>
      </w:r>
      <w:r w:rsidR="008C4375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да између</w:t>
      </w:r>
      <w:r w:rsidR="00127068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F0A4A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варијаб</w:t>
      </w:r>
      <w:r w:rsidR="00BE50A0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ле</w:t>
      </w:r>
      <w:r w:rsidR="001F0A4A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log БДП и варијаб</w:t>
      </w:r>
      <w:r w:rsidR="00BE50A0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ли</w:t>
      </w:r>
      <w:r w:rsidR="008C4375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интензитет локалне конкуренције, инфраструктура, макроекономско окружење, вис</w:t>
      </w:r>
      <w:r w:rsidR="008B2360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8C4375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ко образовања и тренинг</w:t>
      </w:r>
      <w:r w:rsidR="008B2360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C4375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технолошка спремност постоји задовољавајућа корелација за даљу анализу. </w:t>
      </w:r>
      <w:r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Међутим, коефицијенти </w:t>
      </w:r>
      <w:r w:rsidR="008B2360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корелације </w:t>
      </w:r>
      <w:r w:rsidR="00E70293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између</w:t>
      </w:r>
      <w:r w:rsidR="00127068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F0A4A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варијаб</w:t>
      </w:r>
      <w:r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="00E70293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log БДП и в</w:t>
      </w:r>
      <w:r w:rsidR="001F0A4A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аријаб</w:t>
      </w:r>
      <w:r w:rsidR="008C4375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="001F0A4A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8C4375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институције, ефикасност тржишта </w:t>
      </w:r>
      <w:r w:rsidR="008C4375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рада и равој финансијског система </w:t>
      </w:r>
      <w:r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указују на непостојећу </w:t>
      </w:r>
      <w:r w:rsidR="008C4375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корелациј</w:t>
      </w:r>
      <w:r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1F0A4A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, тако да су ове варијабле</w:t>
      </w:r>
      <w:r w:rsidR="008C4375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искључене из модела</w:t>
      </w:r>
      <w:r w:rsidR="008B2360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7F4621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немају значаја за даљу</w:t>
      </w:r>
      <w:r w:rsidR="008B2360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анализ</w:t>
      </w:r>
      <w:r w:rsidR="007F4621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8C4375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27068">
        <w:rPr>
          <w:rFonts w:ascii="Times New Roman" w:hAnsi="Times New Roman" w:cs="Times New Roman"/>
          <w:sz w:val="24"/>
          <w:szCs w:val="24"/>
        </w:rPr>
        <w:t xml:space="preserve"> </w:t>
      </w:r>
      <w:r w:rsidR="002C5B47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При то</w:t>
      </w:r>
      <w:r w:rsidR="00EC792C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ме све преостале варијабле бележе</w:t>
      </w:r>
      <w:r w:rsidR="002C5B47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позитиван утицај на кретање нивоа</w:t>
      </w:r>
      <w:r w:rsidR="00127068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2F87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индикатора</w:t>
      </w:r>
      <w:r w:rsidR="00127068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792C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log </w:t>
      </w:r>
      <w:r w:rsidR="002C5B47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БДП</w:t>
      </w:r>
      <w:r w:rsidR="00EC792C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-a</w:t>
      </w:r>
      <w:r w:rsidR="002C5B47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C5B47" w:rsidRPr="00AB313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302447" w:rsidRDefault="00F037A6" w:rsidP="00F163A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Резултати корелацио</w:t>
      </w:r>
      <w:r w:rsidR="00FB44CE">
        <w:rPr>
          <w:rFonts w:ascii="Times New Roman" w:hAnsi="Times New Roman" w:cs="Times New Roman"/>
          <w:sz w:val="24"/>
          <w:szCs w:val="24"/>
        </w:rPr>
        <w:t xml:space="preserve">не анализе независних </w:t>
      </w:r>
      <w:r w:rsidR="00FB44CE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варијабли</w:t>
      </w:r>
      <w:r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представљени су у виду корелационе матрице у </w:t>
      </w:r>
      <w:r w:rsidR="00E83DC5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302447" w:rsidRPr="00EB3D3F">
        <w:rPr>
          <w:rFonts w:ascii="Times New Roman" w:hAnsi="Times New Roman" w:cs="Times New Roman"/>
          <w:color w:val="000000" w:themeColor="text1"/>
          <w:sz w:val="24"/>
          <w:szCs w:val="24"/>
        </w:rPr>
        <w:t>аб</w:t>
      </w:r>
      <w:r w:rsidR="00302447">
        <w:rPr>
          <w:rFonts w:ascii="Times New Roman" w:hAnsi="Times New Roman" w:cs="Times New Roman"/>
          <w:sz w:val="24"/>
          <w:szCs w:val="24"/>
        </w:rPr>
        <w:t>ели 3</w:t>
      </w:r>
      <w:r>
        <w:rPr>
          <w:rFonts w:ascii="Times New Roman" w:hAnsi="Times New Roman" w:cs="Times New Roman"/>
          <w:sz w:val="24"/>
          <w:szCs w:val="24"/>
        </w:rPr>
        <w:t>.</w:t>
      </w:r>
      <w:r w:rsidR="00C57D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="00302447">
        <w:rPr>
          <w:rFonts w:ascii="Times New Roman" w:hAnsi="Times New Roman" w:cs="Times New Roman"/>
          <w:sz w:val="24"/>
          <w:szCs w:val="24"/>
        </w:rPr>
        <w:t>орелациона матрица</w:t>
      </w:r>
      <w:r>
        <w:rPr>
          <w:rFonts w:ascii="Times New Roman" w:hAnsi="Times New Roman" w:cs="Times New Roman"/>
          <w:sz w:val="24"/>
          <w:szCs w:val="24"/>
        </w:rPr>
        <w:t xml:space="preserve"> дата је </w:t>
      </w:r>
      <w:r w:rsidR="00302447">
        <w:rPr>
          <w:rFonts w:ascii="Times New Roman" w:hAnsi="Times New Roman" w:cs="Times New Roman"/>
          <w:sz w:val="24"/>
          <w:szCs w:val="24"/>
        </w:rPr>
        <w:t xml:space="preserve">како би се </w:t>
      </w:r>
      <w:r w:rsidR="00DD2497">
        <w:rPr>
          <w:rFonts w:ascii="Times New Roman" w:hAnsi="Times New Roman" w:cs="Times New Roman"/>
          <w:sz w:val="24"/>
          <w:szCs w:val="24"/>
        </w:rPr>
        <w:t>утврдила</w:t>
      </w:r>
      <w:r w:rsidR="00C57DC4">
        <w:rPr>
          <w:rFonts w:ascii="Times New Roman" w:hAnsi="Times New Roman" w:cs="Times New Roman"/>
          <w:sz w:val="24"/>
          <w:szCs w:val="24"/>
        </w:rPr>
        <w:t xml:space="preserve"> </w:t>
      </w:r>
      <w:r w:rsidR="000F464B">
        <w:rPr>
          <w:rFonts w:ascii="Times New Roman" w:hAnsi="Times New Roman" w:cs="Times New Roman"/>
          <w:sz w:val="24"/>
          <w:szCs w:val="24"/>
        </w:rPr>
        <w:t>могућ</w:t>
      </w:r>
      <w:r w:rsidR="00DD2497">
        <w:rPr>
          <w:rFonts w:ascii="Times New Roman" w:hAnsi="Times New Roman" w:cs="Times New Roman"/>
          <w:sz w:val="24"/>
          <w:szCs w:val="24"/>
        </w:rPr>
        <w:t>а</w:t>
      </w:r>
      <w:r w:rsidR="00C57DC4">
        <w:rPr>
          <w:rFonts w:ascii="Times New Roman" w:hAnsi="Times New Roman" w:cs="Times New Roman"/>
          <w:sz w:val="24"/>
          <w:szCs w:val="24"/>
        </w:rPr>
        <w:t xml:space="preserve"> </w:t>
      </w:r>
      <w:r w:rsidR="00E83DC5">
        <w:rPr>
          <w:rFonts w:ascii="Times New Roman" w:hAnsi="Times New Roman" w:cs="Times New Roman"/>
          <w:sz w:val="24"/>
          <w:szCs w:val="24"/>
        </w:rPr>
        <w:t>мултиколинеарност</w:t>
      </w:r>
      <w:r w:rsidR="00C57DC4">
        <w:rPr>
          <w:rFonts w:ascii="Times New Roman" w:hAnsi="Times New Roman" w:cs="Times New Roman"/>
          <w:sz w:val="24"/>
          <w:szCs w:val="24"/>
        </w:rPr>
        <w:t xml:space="preserve"> </w:t>
      </w:r>
      <w:r w:rsidR="000F464B">
        <w:rPr>
          <w:rFonts w:ascii="Times New Roman" w:hAnsi="Times New Roman" w:cs="Times New Roman"/>
          <w:sz w:val="24"/>
          <w:szCs w:val="24"/>
        </w:rPr>
        <w:t xml:space="preserve">у моделу </w:t>
      </w:r>
      <w:r w:rsidR="00302447">
        <w:rPr>
          <w:rFonts w:ascii="Times New Roman" w:hAnsi="Times New Roman" w:cs="Times New Roman"/>
          <w:sz w:val="24"/>
          <w:szCs w:val="24"/>
        </w:rPr>
        <w:t>и тиме отклонил</w:t>
      </w:r>
      <w:r w:rsidR="00DD2497">
        <w:rPr>
          <w:rFonts w:ascii="Times New Roman" w:hAnsi="Times New Roman" w:cs="Times New Roman"/>
          <w:sz w:val="24"/>
          <w:szCs w:val="24"/>
        </w:rPr>
        <w:t>е</w:t>
      </w:r>
      <w:r w:rsidR="00C57DC4">
        <w:rPr>
          <w:rFonts w:ascii="Times New Roman" w:hAnsi="Times New Roman" w:cs="Times New Roman"/>
          <w:sz w:val="24"/>
          <w:szCs w:val="24"/>
        </w:rPr>
        <w:t xml:space="preserve"> </w:t>
      </w:r>
      <w:r w:rsidR="000F464B">
        <w:rPr>
          <w:rFonts w:ascii="Times New Roman" w:hAnsi="Times New Roman" w:cs="Times New Roman"/>
          <w:sz w:val="24"/>
          <w:szCs w:val="24"/>
        </w:rPr>
        <w:t>грешке</w:t>
      </w:r>
      <w:r w:rsidR="00302447">
        <w:rPr>
          <w:rFonts w:ascii="Times New Roman" w:hAnsi="Times New Roman" w:cs="Times New Roman"/>
          <w:sz w:val="24"/>
          <w:szCs w:val="24"/>
        </w:rPr>
        <w:t xml:space="preserve"> у регресионој анализи</w:t>
      </w:r>
      <w:r w:rsidR="000F464B">
        <w:rPr>
          <w:rFonts w:ascii="Times New Roman" w:hAnsi="Times New Roman" w:cs="Times New Roman"/>
          <w:sz w:val="24"/>
          <w:szCs w:val="24"/>
        </w:rPr>
        <w:t>.</w:t>
      </w:r>
    </w:p>
    <w:p w:rsidR="004221B3" w:rsidRPr="004221B3" w:rsidRDefault="004221B3" w:rsidP="00F81A6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637CE" w:rsidRPr="006E6618" w:rsidRDefault="00BF5B74" w:rsidP="00F163AD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A282B">
        <w:rPr>
          <w:rFonts w:ascii="Times New Roman" w:hAnsi="Times New Roman" w:cs="Times New Roman"/>
          <w:i/>
          <w:sz w:val="24"/>
          <w:szCs w:val="24"/>
        </w:rPr>
        <w:t xml:space="preserve">Табела </w:t>
      </w:r>
      <w:r w:rsidR="004637CE" w:rsidRPr="00EA282B">
        <w:rPr>
          <w:rFonts w:ascii="Times New Roman" w:hAnsi="Times New Roman" w:cs="Times New Roman"/>
          <w:i/>
          <w:sz w:val="24"/>
          <w:szCs w:val="24"/>
        </w:rPr>
        <w:t>3.</w:t>
      </w:r>
      <w:r w:rsidR="003C51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A282B">
        <w:rPr>
          <w:rFonts w:ascii="Times New Roman" w:hAnsi="Times New Roman" w:cs="Times New Roman"/>
          <w:i/>
          <w:sz w:val="24"/>
          <w:szCs w:val="24"/>
        </w:rPr>
        <w:t>Корелацио</w:t>
      </w:r>
      <w:r w:rsidR="006E6618">
        <w:rPr>
          <w:rFonts w:ascii="Times New Roman" w:hAnsi="Times New Roman" w:cs="Times New Roman"/>
          <w:i/>
          <w:sz w:val="24"/>
          <w:szCs w:val="24"/>
        </w:rPr>
        <w:t xml:space="preserve">на матрица независних </w:t>
      </w:r>
      <w:r w:rsidR="006E6618" w:rsidRPr="00EB3D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варијабли</w:t>
      </w:r>
    </w:p>
    <w:tbl>
      <w:tblPr>
        <w:tblStyle w:val="TableGrid"/>
        <w:tblW w:w="9080" w:type="dxa"/>
        <w:tblInd w:w="108" w:type="dxa"/>
        <w:tblLook w:val="04A0"/>
      </w:tblPr>
      <w:tblGrid>
        <w:gridCol w:w="1134"/>
        <w:gridCol w:w="993"/>
        <w:gridCol w:w="993"/>
        <w:gridCol w:w="993"/>
        <w:gridCol w:w="994"/>
        <w:gridCol w:w="993"/>
        <w:gridCol w:w="993"/>
        <w:gridCol w:w="993"/>
        <w:gridCol w:w="994"/>
      </w:tblGrid>
      <w:tr w:rsidR="00C14295" w:rsidRPr="004637CE" w:rsidTr="005549CC">
        <w:tc>
          <w:tcPr>
            <w:tcW w:w="1134" w:type="dxa"/>
          </w:tcPr>
          <w:p w:rsidR="004637CE" w:rsidRPr="004637CE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C14295" w:rsidRPr="00C14295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ИЛЦ</w:t>
            </w:r>
          </w:p>
        </w:tc>
        <w:tc>
          <w:tcPr>
            <w:tcW w:w="993" w:type="dxa"/>
          </w:tcPr>
          <w:p w:rsidR="004637CE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</w:t>
            </w:r>
          </w:p>
        </w:tc>
        <w:tc>
          <w:tcPr>
            <w:tcW w:w="993" w:type="dxa"/>
          </w:tcPr>
          <w:p w:rsidR="004637CE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</w:t>
            </w:r>
          </w:p>
        </w:tc>
        <w:tc>
          <w:tcPr>
            <w:tcW w:w="994" w:type="dxa"/>
          </w:tcPr>
          <w:p w:rsidR="004637CE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993" w:type="dxa"/>
          </w:tcPr>
          <w:p w:rsidR="004637CE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ВОТ</w:t>
            </w:r>
          </w:p>
        </w:tc>
        <w:tc>
          <w:tcPr>
            <w:tcW w:w="993" w:type="dxa"/>
          </w:tcPr>
          <w:p w:rsidR="004637CE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ЕТР</w:t>
            </w:r>
          </w:p>
        </w:tc>
        <w:tc>
          <w:tcPr>
            <w:tcW w:w="993" w:type="dxa"/>
          </w:tcPr>
          <w:p w:rsidR="004637CE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РФТ</w:t>
            </w:r>
          </w:p>
        </w:tc>
        <w:tc>
          <w:tcPr>
            <w:tcW w:w="994" w:type="dxa"/>
          </w:tcPr>
          <w:p w:rsidR="004637CE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ТС</w:t>
            </w:r>
          </w:p>
        </w:tc>
      </w:tr>
      <w:tr w:rsidR="00C14295" w:rsidRPr="004637CE" w:rsidTr="005549CC">
        <w:tc>
          <w:tcPr>
            <w:tcW w:w="1134" w:type="dxa"/>
          </w:tcPr>
          <w:p w:rsidR="004637CE" w:rsidRPr="004637CE" w:rsidRDefault="00BF5B74" w:rsidP="005549C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ИЛЦ</w:t>
            </w:r>
          </w:p>
        </w:tc>
        <w:tc>
          <w:tcPr>
            <w:tcW w:w="993" w:type="dxa"/>
          </w:tcPr>
          <w:p w:rsidR="004637CE" w:rsidRPr="004637CE" w:rsidRDefault="003D7A4F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F5FC4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993" w:type="dxa"/>
          </w:tcPr>
          <w:p w:rsidR="004637CE" w:rsidRPr="004637CE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4637CE" w:rsidRPr="004637CE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</w:tcPr>
          <w:p w:rsidR="004637CE" w:rsidRPr="004637CE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4637CE" w:rsidRPr="003D7A4F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4637CE" w:rsidRPr="004637CE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4637CE" w:rsidRPr="004637CE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</w:tcPr>
          <w:p w:rsidR="004637CE" w:rsidRPr="0077118E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4295" w:rsidRPr="004637CE" w:rsidTr="005549CC">
        <w:tc>
          <w:tcPr>
            <w:tcW w:w="1134" w:type="dxa"/>
          </w:tcPr>
          <w:p w:rsidR="00D13A39" w:rsidRPr="004637CE" w:rsidRDefault="00C14295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</w:t>
            </w:r>
          </w:p>
        </w:tc>
        <w:tc>
          <w:tcPr>
            <w:tcW w:w="993" w:type="dxa"/>
          </w:tcPr>
          <w:p w:rsidR="004637CE" w:rsidRPr="004637CE" w:rsidRDefault="009D461A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993" w:type="dxa"/>
          </w:tcPr>
          <w:p w:rsidR="004637CE" w:rsidRPr="004637CE" w:rsidRDefault="009D461A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993" w:type="dxa"/>
          </w:tcPr>
          <w:p w:rsidR="004637CE" w:rsidRPr="004637CE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</w:tcPr>
          <w:p w:rsidR="004637CE" w:rsidRPr="004637CE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4637CE" w:rsidRPr="003D7A4F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4637CE" w:rsidRPr="004637CE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4637CE" w:rsidRPr="004637CE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</w:tcPr>
          <w:p w:rsidR="004637CE" w:rsidRPr="004637CE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4295" w:rsidRPr="004637CE" w:rsidTr="005549CC">
        <w:tc>
          <w:tcPr>
            <w:tcW w:w="1134" w:type="dxa"/>
          </w:tcPr>
          <w:p w:rsidR="00D13A39" w:rsidRPr="004637CE" w:rsidRDefault="00C14295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</w:t>
            </w:r>
          </w:p>
        </w:tc>
        <w:tc>
          <w:tcPr>
            <w:tcW w:w="993" w:type="dxa"/>
          </w:tcPr>
          <w:p w:rsidR="004637CE" w:rsidRPr="004637CE" w:rsidRDefault="009D461A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993" w:type="dxa"/>
          </w:tcPr>
          <w:p w:rsidR="004637CE" w:rsidRPr="004637CE" w:rsidRDefault="009D461A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993" w:type="dxa"/>
          </w:tcPr>
          <w:p w:rsidR="004637CE" w:rsidRPr="004637CE" w:rsidRDefault="009D461A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994" w:type="dxa"/>
          </w:tcPr>
          <w:p w:rsidR="004637CE" w:rsidRPr="004637CE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4637CE" w:rsidRPr="003D7A4F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4637CE" w:rsidRPr="004637CE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4637CE" w:rsidRPr="004637CE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</w:tcPr>
          <w:p w:rsidR="004637CE" w:rsidRPr="0077118E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4295" w:rsidRPr="004637CE" w:rsidTr="005549CC">
        <w:tc>
          <w:tcPr>
            <w:tcW w:w="1134" w:type="dxa"/>
          </w:tcPr>
          <w:p w:rsidR="004637CE" w:rsidRPr="004637CE" w:rsidRDefault="00C14295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993" w:type="dxa"/>
          </w:tcPr>
          <w:p w:rsidR="004637CE" w:rsidRPr="004637CE" w:rsidRDefault="009D461A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993" w:type="dxa"/>
          </w:tcPr>
          <w:p w:rsidR="004637CE" w:rsidRPr="004637CE" w:rsidRDefault="009D461A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993" w:type="dxa"/>
          </w:tcPr>
          <w:p w:rsidR="004637CE" w:rsidRPr="004637CE" w:rsidRDefault="009D461A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994" w:type="dxa"/>
          </w:tcPr>
          <w:p w:rsidR="004637CE" w:rsidRPr="004637CE" w:rsidRDefault="003D7A4F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F5FC4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993" w:type="dxa"/>
          </w:tcPr>
          <w:p w:rsidR="004637CE" w:rsidRPr="004637CE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4637CE" w:rsidRPr="004637CE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4637CE" w:rsidRPr="004637CE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</w:tcPr>
          <w:p w:rsidR="004637CE" w:rsidRPr="004637CE" w:rsidRDefault="004637C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4295" w:rsidRPr="004637CE" w:rsidTr="005549CC">
        <w:tc>
          <w:tcPr>
            <w:tcW w:w="1134" w:type="dxa"/>
          </w:tcPr>
          <w:p w:rsidR="00C14295" w:rsidRPr="00210673" w:rsidRDefault="00C14295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ВОТ</w:t>
            </w: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0.74 </w:t>
            </w: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0.51   </w:t>
            </w: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994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F5FC4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0A7A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 xml:space="preserve">0         </w:t>
            </w: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</w:tcPr>
          <w:p w:rsidR="00C14295" w:rsidRPr="0077118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4295" w:rsidRPr="004637CE" w:rsidTr="005549CC">
        <w:tc>
          <w:tcPr>
            <w:tcW w:w="1134" w:type="dxa"/>
          </w:tcPr>
          <w:p w:rsidR="00C14295" w:rsidRPr="004637CE" w:rsidRDefault="00C14295" w:rsidP="005549C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ЕТР</w:t>
            </w: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0.46 </w:t>
            </w: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994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F5FC4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-0.00        </w:t>
            </w: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4295" w:rsidRPr="004637CE" w:rsidTr="005549CC">
        <w:tc>
          <w:tcPr>
            <w:tcW w:w="1134" w:type="dxa"/>
          </w:tcPr>
          <w:p w:rsidR="00C14295" w:rsidRPr="004637CE" w:rsidRDefault="00C14295" w:rsidP="005549C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РФТ</w:t>
            </w: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994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F5FC4">
              <w:rPr>
                <w:rFonts w:ascii="Times New Roman" w:hAnsi="Times New Roman" w:cs="Times New Roman"/>
              </w:rPr>
              <w:t>0.4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0.31         </w:t>
            </w: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1.00           </w:t>
            </w:r>
          </w:p>
        </w:tc>
        <w:tc>
          <w:tcPr>
            <w:tcW w:w="994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4295" w:rsidRPr="004637CE" w:rsidTr="005549CC">
        <w:tc>
          <w:tcPr>
            <w:tcW w:w="1134" w:type="dxa"/>
          </w:tcPr>
          <w:p w:rsidR="00C14295" w:rsidRPr="004637CE" w:rsidRDefault="00C14295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ТС</w:t>
            </w:r>
          </w:p>
        </w:tc>
        <w:tc>
          <w:tcPr>
            <w:tcW w:w="993" w:type="dxa"/>
          </w:tcPr>
          <w:p w:rsidR="00C14295" w:rsidRPr="003D7A4F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994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F5FC4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0.79        </w:t>
            </w: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993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0.41           </w:t>
            </w:r>
          </w:p>
        </w:tc>
        <w:tc>
          <w:tcPr>
            <w:tcW w:w="994" w:type="dxa"/>
          </w:tcPr>
          <w:p w:rsidR="00C14295" w:rsidRPr="004637CE" w:rsidRDefault="00C1429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0A7A">
              <w:rPr>
                <w:rFonts w:ascii="Times New Roman" w:hAnsi="Times New Roman" w:cs="Times New Roman"/>
              </w:rPr>
              <w:t>1.00</w:t>
            </w:r>
          </w:p>
        </w:tc>
      </w:tr>
    </w:tbl>
    <w:p w:rsidR="00894C04" w:rsidRDefault="00F606FD" w:rsidP="00894C04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Легенда: </w:t>
      </w:r>
      <w:r w:rsidRPr="00F606FD">
        <w:rPr>
          <w:rFonts w:ascii="Times New Roman" w:hAnsi="Times New Roman" w:cs="Times New Roman"/>
        </w:rPr>
        <w:t xml:space="preserve">ИЛК </w:t>
      </w:r>
      <w:r>
        <w:rPr>
          <w:rFonts w:ascii="Times New Roman" w:hAnsi="Times New Roman" w:cs="Times New Roman"/>
        </w:rPr>
        <w:t xml:space="preserve">- </w:t>
      </w:r>
      <w:r w:rsidRPr="00F606FD">
        <w:rPr>
          <w:rFonts w:ascii="Times New Roman" w:hAnsi="Times New Roman" w:cs="Times New Roman"/>
        </w:rPr>
        <w:t xml:space="preserve">интензитет локалне конкуренције, ИНС </w:t>
      </w:r>
      <w:r>
        <w:rPr>
          <w:rFonts w:ascii="Times New Roman" w:hAnsi="Times New Roman" w:cs="Times New Roman"/>
        </w:rPr>
        <w:t>- институције</w:t>
      </w:r>
      <w:r w:rsidRPr="00F606FD">
        <w:rPr>
          <w:rFonts w:ascii="Times New Roman" w:hAnsi="Times New Roman" w:cs="Times New Roman"/>
        </w:rPr>
        <w:t xml:space="preserve">, ИНФ </w:t>
      </w:r>
      <w:r>
        <w:rPr>
          <w:rFonts w:ascii="Times New Roman" w:hAnsi="Times New Roman" w:cs="Times New Roman"/>
        </w:rPr>
        <w:t xml:space="preserve">- </w:t>
      </w:r>
      <w:r w:rsidRPr="00F606FD">
        <w:rPr>
          <w:rFonts w:ascii="Times New Roman" w:hAnsi="Times New Roman" w:cs="Times New Roman"/>
        </w:rPr>
        <w:t>инфраструктура, МО</w:t>
      </w:r>
      <w:r>
        <w:rPr>
          <w:rFonts w:ascii="Times New Roman" w:hAnsi="Times New Roman" w:cs="Times New Roman"/>
        </w:rPr>
        <w:t xml:space="preserve"> -</w:t>
      </w:r>
      <w:r w:rsidRPr="00F606FD">
        <w:rPr>
          <w:rFonts w:ascii="Times New Roman" w:hAnsi="Times New Roman" w:cs="Times New Roman"/>
        </w:rPr>
        <w:t xml:space="preserve"> макроекономско окружење, ВОТ </w:t>
      </w:r>
      <w:r>
        <w:rPr>
          <w:rFonts w:ascii="Times New Roman" w:hAnsi="Times New Roman" w:cs="Times New Roman"/>
        </w:rPr>
        <w:t xml:space="preserve">- </w:t>
      </w:r>
      <w:r w:rsidRPr="00F606FD">
        <w:rPr>
          <w:rFonts w:ascii="Times New Roman" w:hAnsi="Times New Roman" w:cs="Times New Roman"/>
        </w:rPr>
        <w:t>високо образовање и тренинг, ЕТР</w:t>
      </w:r>
      <w:r>
        <w:rPr>
          <w:rFonts w:ascii="Times New Roman" w:hAnsi="Times New Roman" w:cs="Times New Roman"/>
        </w:rPr>
        <w:t xml:space="preserve"> -</w:t>
      </w:r>
      <w:r w:rsidR="00C57DC4">
        <w:rPr>
          <w:rFonts w:ascii="Times New Roman" w:hAnsi="Times New Roman" w:cs="Times New Roman"/>
        </w:rPr>
        <w:t xml:space="preserve"> ефикасност </w:t>
      </w:r>
      <w:r w:rsidRPr="00F606FD">
        <w:rPr>
          <w:rFonts w:ascii="Times New Roman" w:hAnsi="Times New Roman" w:cs="Times New Roman"/>
        </w:rPr>
        <w:t xml:space="preserve">тржишта рада, РФТ </w:t>
      </w:r>
      <w:r>
        <w:rPr>
          <w:rFonts w:ascii="Times New Roman" w:hAnsi="Times New Roman" w:cs="Times New Roman"/>
        </w:rPr>
        <w:t xml:space="preserve">- </w:t>
      </w:r>
      <w:r w:rsidRPr="00F606FD">
        <w:rPr>
          <w:rFonts w:ascii="Times New Roman" w:hAnsi="Times New Roman" w:cs="Times New Roman"/>
        </w:rPr>
        <w:t xml:space="preserve">развој финансијског тржишта и ТС </w:t>
      </w:r>
      <w:r>
        <w:rPr>
          <w:rFonts w:ascii="Times New Roman" w:hAnsi="Times New Roman" w:cs="Times New Roman"/>
        </w:rPr>
        <w:t xml:space="preserve">- </w:t>
      </w:r>
      <w:r w:rsidRPr="00F606FD">
        <w:rPr>
          <w:rFonts w:ascii="Times New Roman" w:hAnsi="Times New Roman" w:cs="Times New Roman"/>
        </w:rPr>
        <w:t>технолошка спремност</w:t>
      </w:r>
      <w:r w:rsidR="00894C04">
        <w:rPr>
          <w:rFonts w:ascii="Times New Roman" w:hAnsi="Times New Roman" w:cs="Times New Roman"/>
        </w:rPr>
        <w:t>.</w:t>
      </w:r>
    </w:p>
    <w:p w:rsidR="00687528" w:rsidRDefault="00687528" w:rsidP="00894C04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D61FB8">
        <w:rPr>
          <w:rFonts w:ascii="Times New Roman" w:hAnsi="Times New Roman" w:cs="Times New Roman"/>
        </w:rPr>
        <w:t>Извор: Прорачун аутора</w:t>
      </w:r>
    </w:p>
    <w:p w:rsidR="00E96696" w:rsidRDefault="00E96696" w:rsidP="00F163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696" w:rsidRDefault="00A7081C" w:rsidP="00F163A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Подаци приказани у </w:t>
      </w:r>
      <w:r w:rsidR="00E966F8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Табели</w:t>
      </w:r>
      <w:r w:rsidR="00C57DC4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4FC3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C57DC4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указују на</w:t>
      </w:r>
      <w:r w:rsidR="00A258B7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високу вредн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A258B7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ст коефиције</w:t>
      </w:r>
      <w:r w:rsidR="00E966F8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нта корелације између варијабли</w:t>
      </w:r>
      <w:r w:rsidR="00A258B7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интензитет лок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A258B7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лне конкуренције и високо образовања</w:t>
      </w:r>
      <w:r w:rsidR="001C3D3B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тренинг</w:t>
      </w:r>
      <w:r w:rsidR="00C57DC4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(0</w:t>
      </w:r>
      <w:r w:rsidR="00DA5CC8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74), </w:t>
      </w:r>
      <w:r w:rsidR="00E966F8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а затим и</w:t>
      </w:r>
      <w:r w:rsidR="00127068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966F8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између варијабли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интензитет локалне конкуренције и технолошк</w:t>
      </w:r>
      <w:r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спремност (0</w:t>
      </w:r>
      <w:r w:rsidR="00DA5CC8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70).</w:t>
      </w:r>
      <w:r w:rsidR="002824DD">
        <w:rPr>
          <w:rFonts w:ascii="Times New Roman" w:hAnsi="Times New Roman" w:cs="Times New Roman"/>
          <w:sz w:val="24"/>
          <w:szCs w:val="24"/>
        </w:rPr>
        <w:t xml:space="preserve"> 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Даље, висок коефицијент корелације уочавамо </w:t>
      </w:r>
      <w:r w:rsidR="00153E0A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у случају ва</w:t>
      </w:r>
      <w:r w:rsidR="00153E0A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ријабли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инфраструктур</w:t>
      </w:r>
      <w:r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високо образовањ</w:t>
      </w:r>
      <w:r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1C3D3B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тренинг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</w:t>
      </w:r>
      <w:r w:rsidR="00DA5CC8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75), </w:t>
      </w:r>
      <w:r w:rsidR="00153E0A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затим</w:t>
      </w:r>
      <w:r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27068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53E0A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варијабли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инфраструктур</w:t>
      </w:r>
      <w:r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технолошк</w:t>
      </w:r>
      <w:r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спремност (0</w:t>
      </w:r>
      <w:r w:rsidR="00DA5CC8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79).</w:t>
      </w:r>
      <w:r w:rsidR="00C57DC4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Ко</w:t>
      </w:r>
      <w:r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ефиције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корелације је висок</w:t>
      </w:r>
      <w:r w:rsidR="00153E0A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у случају варијабли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високо образовање и тр</w:t>
      </w:r>
      <w:r w:rsidR="00EC74E3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нинг и технолошка спремност (0</w:t>
      </w:r>
      <w:r w:rsidR="00DA5CC8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824DD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79).</w:t>
      </w:r>
      <w:r w:rsidR="00D70CFB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C5FBC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Вредност</w:t>
      </w:r>
      <w:r w:rsidR="00B06619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коеф</w:t>
      </w:r>
      <w:r w:rsidR="009C5FBC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ицијентa</w:t>
      </w:r>
      <w:r w:rsidR="00B06619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корелације изнада 0</w:t>
      </w:r>
      <w:r w:rsidR="00DA5CC8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06619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 између </w:t>
      </w:r>
      <w:r w:rsidR="00BB53B1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две или више </w:t>
      </w:r>
      <w:r w:rsidR="00153E0A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независних варијабли</w:t>
      </w:r>
      <w:r w:rsidR="00127068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4F4E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указује</w:t>
      </w:r>
      <w:r w:rsidR="00B06619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r w:rsidR="00153E0A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присуство</w:t>
      </w:r>
      <w:r w:rsidR="00127068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6619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мултиколине</w:t>
      </w:r>
      <w:r w:rsidR="009A4E4E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06619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рност</w:t>
      </w:r>
      <w:r w:rsidR="00BB53B1" w:rsidRPr="00D354F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B53B1">
        <w:rPr>
          <w:rFonts w:ascii="Times New Roman" w:hAnsi="Times New Roman" w:cs="Times New Roman"/>
          <w:sz w:val="24"/>
          <w:szCs w:val="24"/>
        </w:rPr>
        <w:t xml:space="preserve"> </w:t>
      </w:r>
      <w:r w:rsidR="00BB53B1" w:rsidRPr="00BB53B1">
        <w:rPr>
          <w:rFonts w:ascii="Times New Roman" w:hAnsi="Times New Roman" w:cs="Times New Roman"/>
          <w:sz w:val="24"/>
          <w:szCs w:val="24"/>
        </w:rPr>
        <w:t>(Tabach</w:t>
      </w:r>
      <w:r w:rsidR="00F34F4E">
        <w:rPr>
          <w:rFonts w:ascii="Times New Roman" w:hAnsi="Times New Roman" w:cs="Times New Roman"/>
          <w:sz w:val="24"/>
          <w:szCs w:val="24"/>
        </w:rPr>
        <w:t>n</w:t>
      </w:r>
      <w:r w:rsidR="00BB53B1" w:rsidRPr="00BB53B1">
        <w:rPr>
          <w:rFonts w:ascii="Times New Roman" w:hAnsi="Times New Roman" w:cs="Times New Roman"/>
          <w:sz w:val="24"/>
          <w:szCs w:val="24"/>
        </w:rPr>
        <w:t>ick&amp;</w:t>
      </w:r>
      <w:r w:rsidR="00FB5F02">
        <w:rPr>
          <w:rFonts w:ascii="Times New Roman" w:hAnsi="Times New Roman" w:cs="Times New Roman"/>
          <w:sz w:val="24"/>
          <w:szCs w:val="24"/>
        </w:rPr>
        <w:t xml:space="preserve"> </w:t>
      </w:r>
      <w:r w:rsidR="00BB53B1" w:rsidRPr="00BB53B1">
        <w:rPr>
          <w:rFonts w:ascii="Times New Roman" w:hAnsi="Times New Roman" w:cs="Times New Roman"/>
          <w:sz w:val="24"/>
          <w:szCs w:val="24"/>
        </w:rPr>
        <w:t>Fidell, 2019, стр. 77)</w:t>
      </w:r>
      <w:r w:rsidR="00B06619" w:rsidRPr="00BB53B1">
        <w:rPr>
          <w:rFonts w:ascii="Times New Roman" w:hAnsi="Times New Roman" w:cs="Times New Roman"/>
          <w:sz w:val="24"/>
          <w:szCs w:val="24"/>
        </w:rPr>
        <w:t>.</w:t>
      </w:r>
    </w:p>
    <w:p w:rsidR="00B92489" w:rsidRPr="00A7081C" w:rsidRDefault="00A7081C" w:rsidP="00F163A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B92489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езултати </w:t>
      </w:r>
      <w:r w:rsidR="0064628A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>теста Ф</w:t>
      </w:r>
      <w:r w:rsidR="00DA5CC8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>актора инфлације варијансе</w:t>
      </w:r>
      <w:r w:rsidR="00855BFA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"VIF"</w:t>
      </w:r>
      <w:r w:rsidR="00C57DC4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34F2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представљени су у Т</w:t>
      </w:r>
      <w:r w:rsidR="00522E2D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>абели 4</w:t>
      </w:r>
      <w:r w:rsidR="00C57DC4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2489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>како би се сагледала могућност мулти</w:t>
      </w:r>
      <w:r w:rsidR="005E0373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B92489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>олин</w:t>
      </w:r>
      <w:r w:rsidR="005E0373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B92489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>арности у моделу.</w:t>
      </w:r>
      <w:r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Овом приликом  анализирају се три </w:t>
      </w:r>
      <w:r w:rsidR="00C9020A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>конкурентна</w:t>
      </w:r>
      <w:r w:rsidR="00C57DC4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4CD9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>модела</w:t>
      </w:r>
      <w:r w:rsidR="00697C73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>, и то Модел 1, Модел 2 и М</w:t>
      </w:r>
      <w:r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>одел 3. Модел 1 обухвата следеће ва</w:t>
      </w:r>
      <w:r w:rsidR="00855BFA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F54062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>ијабле</w:t>
      </w:r>
      <w:r w:rsidR="00A82013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log БДП, ИЛК</w:t>
      </w:r>
      <w:r>
        <w:rPr>
          <w:rFonts w:ascii="Times New Roman" w:hAnsi="Times New Roman" w:cs="Times New Roman"/>
          <w:sz w:val="24"/>
          <w:szCs w:val="24"/>
        </w:rPr>
        <w:t xml:space="preserve">, ИНС, </w:t>
      </w:r>
      <w:r w:rsidR="00A82013">
        <w:rPr>
          <w:rFonts w:ascii="Times New Roman" w:hAnsi="Times New Roman" w:cs="Times New Roman"/>
          <w:sz w:val="24"/>
          <w:szCs w:val="24"/>
        </w:rPr>
        <w:t>ИНФ, МО, ВОТ, ЕТР, РФТ и ТС.</w:t>
      </w:r>
      <w:r w:rsidR="00D354FC">
        <w:rPr>
          <w:rFonts w:ascii="Times New Roman" w:hAnsi="Times New Roman" w:cs="Times New Roman"/>
          <w:sz w:val="24"/>
          <w:szCs w:val="24"/>
        </w:rPr>
        <w:t xml:space="preserve"> </w:t>
      </w:r>
      <w:r w:rsidR="00A82013">
        <w:rPr>
          <w:rFonts w:ascii="Times New Roman" w:hAnsi="Times New Roman" w:cs="Times New Roman"/>
          <w:sz w:val="24"/>
          <w:szCs w:val="24"/>
        </w:rPr>
        <w:lastRenderedPageBreak/>
        <w:t>Модел 2 обухвата: log БДП, ИЛК, ИНФ, МО, ВОТ и ТС.</w:t>
      </w:r>
      <w:r w:rsidR="00C57DC4">
        <w:rPr>
          <w:rFonts w:ascii="Times New Roman" w:hAnsi="Times New Roman" w:cs="Times New Roman"/>
          <w:sz w:val="24"/>
          <w:szCs w:val="24"/>
        </w:rPr>
        <w:t xml:space="preserve"> </w:t>
      </w:r>
      <w:r w:rsidR="00A82013">
        <w:rPr>
          <w:rFonts w:ascii="Times New Roman" w:hAnsi="Times New Roman" w:cs="Times New Roman"/>
          <w:sz w:val="24"/>
          <w:szCs w:val="24"/>
        </w:rPr>
        <w:t>Модел 3 обу</w:t>
      </w:r>
      <w:r w:rsidR="003C51E4">
        <w:rPr>
          <w:rFonts w:ascii="Times New Roman" w:hAnsi="Times New Roman" w:cs="Times New Roman"/>
          <w:sz w:val="24"/>
          <w:szCs w:val="24"/>
        </w:rPr>
        <w:t>х</w:t>
      </w:r>
      <w:r w:rsidR="00A82013">
        <w:rPr>
          <w:rFonts w:ascii="Times New Roman" w:hAnsi="Times New Roman" w:cs="Times New Roman"/>
          <w:sz w:val="24"/>
          <w:szCs w:val="24"/>
        </w:rPr>
        <w:t>вата</w:t>
      </w:r>
      <w:r w:rsidR="00697C73">
        <w:rPr>
          <w:rFonts w:ascii="Times New Roman" w:hAnsi="Times New Roman" w:cs="Times New Roman"/>
          <w:sz w:val="24"/>
          <w:szCs w:val="24"/>
        </w:rPr>
        <w:t xml:space="preserve"> следеће индикаторе</w:t>
      </w:r>
      <w:r w:rsidR="00A82013">
        <w:rPr>
          <w:rFonts w:ascii="Times New Roman" w:hAnsi="Times New Roman" w:cs="Times New Roman"/>
          <w:sz w:val="24"/>
          <w:szCs w:val="24"/>
        </w:rPr>
        <w:t>: log БДП, ИЛК, ИНФ и МО.</w:t>
      </w:r>
      <w:r w:rsidR="00C57DC4">
        <w:rPr>
          <w:rFonts w:ascii="Times New Roman" w:hAnsi="Times New Roman" w:cs="Times New Roman"/>
          <w:sz w:val="24"/>
          <w:szCs w:val="24"/>
        </w:rPr>
        <w:t xml:space="preserve"> </w:t>
      </w:r>
      <w:r w:rsidR="00A82013">
        <w:rPr>
          <w:rFonts w:ascii="Times New Roman" w:hAnsi="Times New Roman" w:cs="Times New Roman"/>
          <w:sz w:val="24"/>
          <w:szCs w:val="24"/>
        </w:rPr>
        <w:t>Логика коришћења више модела у анализи</w:t>
      </w:r>
      <w:r w:rsidR="00C57DC4">
        <w:rPr>
          <w:rFonts w:ascii="Times New Roman" w:hAnsi="Times New Roman" w:cs="Times New Roman"/>
          <w:sz w:val="24"/>
          <w:szCs w:val="24"/>
        </w:rPr>
        <w:t xml:space="preserve"> </w:t>
      </w:r>
      <w:r w:rsidR="00AC6BB1">
        <w:rPr>
          <w:rFonts w:ascii="Times New Roman" w:hAnsi="Times New Roman" w:cs="Times New Roman"/>
          <w:sz w:val="24"/>
          <w:szCs w:val="24"/>
        </w:rPr>
        <w:t>Ф</w:t>
      </w:r>
      <w:r w:rsidR="00DA5CC8">
        <w:rPr>
          <w:rFonts w:ascii="Times New Roman" w:hAnsi="Times New Roman" w:cs="Times New Roman"/>
          <w:sz w:val="24"/>
          <w:szCs w:val="24"/>
        </w:rPr>
        <w:t>актора инфлације варијансе</w:t>
      </w:r>
      <w:r w:rsidR="00A82013">
        <w:rPr>
          <w:rFonts w:ascii="Times New Roman" w:hAnsi="Times New Roman" w:cs="Times New Roman"/>
          <w:sz w:val="24"/>
          <w:szCs w:val="24"/>
        </w:rPr>
        <w:t xml:space="preserve"> је </w:t>
      </w:r>
      <w:r w:rsidR="00697C73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томе </w:t>
      </w:r>
      <w:r w:rsidR="00A82013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>да се сагледа промена овог параметра при изостављ</w:t>
      </w:r>
      <w:r w:rsidR="00DA5CC8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>ањ</w:t>
      </w:r>
      <w:r w:rsidR="00F54062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>у поједних варијабли</w:t>
      </w:r>
      <w:r w:rsidR="00A82013" w:rsidRPr="003C5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2013">
        <w:rPr>
          <w:rFonts w:ascii="Times New Roman" w:hAnsi="Times New Roman" w:cs="Times New Roman"/>
          <w:sz w:val="24"/>
          <w:szCs w:val="24"/>
        </w:rPr>
        <w:t>из модела.</w:t>
      </w:r>
    </w:p>
    <w:p w:rsidR="00B92489" w:rsidRPr="00B92489" w:rsidRDefault="00B92489" w:rsidP="00AE5F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34E5" w:rsidRPr="00EA282B" w:rsidRDefault="001030BF" w:rsidP="00AE5F22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A282B">
        <w:rPr>
          <w:rFonts w:ascii="Times New Roman" w:hAnsi="Times New Roman" w:cs="Times New Roman"/>
          <w:i/>
          <w:sz w:val="24"/>
          <w:szCs w:val="24"/>
        </w:rPr>
        <w:t xml:space="preserve">Табела </w:t>
      </w:r>
      <w:r w:rsidR="003C51E4">
        <w:rPr>
          <w:rFonts w:ascii="Times New Roman" w:hAnsi="Times New Roman" w:cs="Times New Roman"/>
          <w:i/>
          <w:sz w:val="24"/>
          <w:szCs w:val="24"/>
        </w:rPr>
        <w:t xml:space="preserve">4. </w:t>
      </w:r>
      <w:r w:rsidR="00484B0B" w:rsidRPr="00EA282B">
        <w:rPr>
          <w:rFonts w:ascii="Times New Roman" w:hAnsi="Times New Roman" w:cs="Times New Roman"/>
          <w:i/>
          <w:sz w:val="24"/>
          <w:szCs w:val="24"/>
        </w:rPr>
        <w:t>Резултати т</w:t>
      </w:r>
      <w:r w:rsidR="009034E5" w:rsidRPr="00EA282B">
        <w:rPr>
          <w:rFonts w:ascii="Times New Roman" w:hAnsi="Times New Roman" w:cs="Times New Roman"/>
          <w:i/>
          <w:sz w:val="24"/>
          <w:szCs w:val="24"/>
        </w:rPr>
        <w:t>ест</w:t>
      </w:r>
      <w:r w:rsidR="00484B0B" w:rsidRPr="00EA282B">
        <w:rPr>
          <w:rFonts w:ascii="Times New Roman" w:hAnsi="Times New Roman" w:cs="Times New Roman"/>
          <w:i/>
          <w:sz w:val="24"/>
          <w:szCs w:val="24"/>
        </w:rPr>
        <w:t>а</w:t>
      </w:r>
      <w:r w:rsidR="0012706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4628A" w:rsidRPr="003C51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Ф</w:t>
      </w:r>
      <w:r w:rsidR="009034E5" w:rsidRPr="003C51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</w:t>
      </w:r>
      <w:r w:rsidR="009034E5" w:rsidRPr="00EA282B">
        <w:rPr>
          <w:rFonts w:ascii="Times New Roman" w:hAnsi="Times New Roman" w:cs="Times New Roman"/>
          <w:i/>
          <w:sz w:val="24"/>
          <w:szCs w:val="24"/>
        </w:rPr>
        <w:t xml:space="preserve">ктора инфлације варијансе </w:t>
      </w:r>
    </w:p>
    <w:tbl>
      <w:tblPr>
        <w:tblStyle w:val="TableGrid"/>
        <w:tblW w:w="8578" w:type="dxa"/>
        <w:jc w:val="center"/>
        <w:tblInd w:w="532" w:type="dxa"/>
        <w:tblLook w:val="04A0"/>
      </w:tblPr>
      <w:tblGrid>
        <w:gridCol w:w="4112"/>
        <w:gridCol w:w="1488"/>
        <w:gridCol w:w="1489"/>
        <w:gridCol w:w="1489"/>
      </w:tblGrid>
      <w:tr w:rsidR="00505224" w:rsidTr="008D64C5">
        <w:trPr>
          <w:jc w:val="center"/>
        </w:trPr>
        <w:tc>
          <w:tcPr>
            <w:tcW w:w="4112" w:type="dxa"/>
          </w:tcPr>
          <w:p w:rsidR="00505224" w:rsidRPr="003C51E4" w:rsidRDefault="00DE4EFE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1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Варијабле</w:t>
            </w:r>
          </w:p>
        </w:tc>
        <w:tc>
          <w:tcPr>
            <w:tcW w:w="1488" w:type="dxa"/>
          </w:tcPr>
          <w:p w:rsidR="00505224" w:rsidRPr="00505224" w:rsidRDefault="00505224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Модел 1</w:t>
            </w:r>
          </w:p>
        </w:tc>
        <w:tc>
          <w:tcPr>
            <w:tcW w:w="1489" w:type="dxa"/>
          </w:tcPr>
          <w:p w:rsidR="00505224" w:rsidRDefault="00505224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Модел 2</w:t>
            </w:r>
          </w:p>
        </w:tc>
        <w:tc>
          <w:tcPr>
            <w:tcW w:w="1489" w:type="dxa"/>
          </w:tcPr>
          <w:p w:rsidR="00505224" w:rsidRPr="00505224" w:rsidRDefault="00505224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Модел 3</w:t>
            </w:r>
          </w:p>
        </w:tc>
      </w:tr>
      <w:tr w:rsidR="00505224" w:rsidTr="008D64C5">
        <w:trPr>
          <w:jc w:val="center"/>
        </w:trPr>
        <w:tc>
          <w:tcPr>
            <w:tcW w:w="4112" w:type="dxa"/>
          </w:tcPr>
          <w:p w:rsidR="00505224" w:rsidRPr="00A7081C" w:rsidRDefault="00505224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Интензитет локалне конкуренције</w:t>
            </w:r>
          </w:p>
        </w:tc>
        <w:tc>
          <w:tcPr>
            <w:tcW w:w="1488" w:type="dxa"/>
          </w:tcPr>
          <w:p w:rsidR="00505224" w:rsidRPr="0034642B" w:rsidRDefault="00EA6F82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3.1537</w:t>
            </w:r>
          </w:p>
        </w:tc>
        <w:tc>
          <w:tcPr>
            <w:tcW w:w="1489" w:type="dxa"/>
          </w:tcPr>
          <w:p w:rsidR="00505224" w:rsidRPr="0034642B" w:rsidRDefault="00EA6F82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2.6920</w:t>
            </w:r>
          </w:p>
        </w:tc>
        <w:tc>
          <w:tcPr>
            <w:tcW w:w="1489" w:type="dxa"/>
          </w:tcPr>
          <w:p w:rsidR="00505224" w:rsidRPr="0034642B" w:rsidRDefault="00EA6F82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1.4928</w:t>
            </w:r>
          </w:p>
        </w:tc>
      </w:tr>
      <w:tr w:rsidR="00505224" w:rsidTr="008D64C5">
        <w:trPr>
          <w:jc w:val="center"/>
        </w:trPr>
        <w:tc>
          <w:tcPr>
            <w:tcW w:w="4112" w:type="dxa"/>
          </w:tcPr>
          <w:p w:rsidR="00505224" w:rsidRPr="00A7081C" w:rsidRDefault="00505224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Институције</w:t>
            </w:r>
          </w:p>
        </w:tc>
        <w:tc>
          <w:tcPr>
            <w:tcW w:w="1488" w:type="dxa"/>
          </w:tcPr>
          <w:p w:rsidR="00505224" w:rsidRPr="0034642B" w:rsidRDefault="00EA6F82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2.8046</w:t>
            </w:r>
          </w:p>
        </w:tc>
        <w:tc>
          <w:tcPr>
            <w:tcW w:w="1489" w:type="dxa"/>
          </w:tcPr>
          <w:p w:rsidR="00505224" w:rsidRPr="00505224" w:rsidRDefault="00505224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9" w:type="dxa"/>
          </w:tcPr>
          <w:p w:rsidR="00505224" w:rsidRPr="00505224" w:rsidRDefault="00505224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05224" w:rsidTr="008D64C5">
        <w:trPr>
          <w:jc w:val="center"/>
        </w:trPr>
        <w:tc>
          <w:tcPr>
            <w:tcW w:w="4112" w:type="dxa"/>
          </w:tcPr>
          <w:p w:rsidR="00505224" w:rsidRPr="00A7081C" w:rsidRDefault="00505224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Инфраструктура</w:t>
            </w:r>
          </w:p>
        </w:tc>
        <w:tc>
          <w:tcPr>
            <w:tcW w:w="1488" w:type="dxa"/>
          </w:tcPr>
          <w:p w:rsidR="00505224" w:rsidRPr="0034642B" w:rsidRDefault="00505224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09">
              <w:rPr>
                <w:rFonts w:ascii="Times New Roman" w:hAnsi="Times New Roman" w:cs="Times New Roman"/>
              </w:rPr>
              <w:t>3.4339</w:t>
            </w:r>
          </w:p>
        </w:tc>
        <w:tc>
          <w:tcPr>
            <w:tcW w:w="1489" w:type="dxa"/>
          </w:tcPr>
          <w:p w:rsidR="00505224" w:rsidRPr="0034642B" w:rsidRDefault="00EA6F82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3.2192</w:t>
            </w:r>
          </w:p>
        </w:tc>
        <w:tc>
          <w:tcPr>
            <w:tcW w:w="1489" w:type="dxa"/>
          </w:tcPr>
          <w:p w:rsidR="00505224" w:rsidRPr="0034642B" w:rsidRDefault="00EA6F82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1.4533</w:t>
            </w:r>
          </w:p>
        </w:tc>
      </w:tr>
      <w:tr w:rsidR="00505224" w:rsidTr="008D64C5">
        <w:trPr>
          <w:jc w:val="center"/>
        </w:trPr>
        <w:tc>
          <w:tcPr>
            <w:tcW w:w="4112" w:type="dxa"/>
          </w:tcPr>
          <w:p w:rsidR="00505224" w:rsidRPr="00210673" w:rsidRDefault="00505224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Макроекономско окружење</w:t>
            </w:r>
          </w:p>
        </w:tc>
        <w:tc>
          <w:tcPr>
            <w:tcW w:w="1488" w:type="dxa"/>
          </w:tcPr>
          <w:p w:rsidR="00505224" w:rsidRPr="0034642B" w:rsidRDefault="00EA6F82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1.6975</w:t>
            </w:r>
          </w:p>
        </w:tc>
        <w:tc>
          <w:tcPr>
            <w:tcW w:w="1489" w:type="dxa"/>
          </w:tcPr>
          <w:p w:rsidR="00505224" w:rsidRPr="0034642B" w:rsidRDefault="00505224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DD">
              <w:rPr>
                <w:rFonts w:ascii="Times New Roman" w:hAnsi="Times New Roman" w:cs="Times New Roman"/>
              </w:rPr>
              <w:t>1.4073</w:t>
            </w:r>
          </w:p>
        </w:tc>
        <w:tc>
          <w:tcPr>
            <w:tcW w:w="1489" w:type="dxa"/>
          </w:tcPr>
          <w:p w:rsidR="00505224" w:rsidRPr="0034642B" w:rsidRDefault="00505224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3DD">
              <w:rPr>
                <w:rFonts w:ascii="Times New Roman" w:hAnsi="Times New Roman" w:cs="Times New Roman"/>
              </w:rPr>
              <w:t>1.2630</w:t>
            </w:r>
          </w:p>
        </w:tc>
      </w:tr>
      <w:tr w:rsidR="00505224" w:rsidTr="008D64C5">
        <w:trPr>
          <w:jc w:val="center"/>
        </w:trPr>
        <w:tc>
          <w:tcPr>
            <w:tcW w:w="4112" w:type="dxa"/>
          </w:tcPr>
          <w:p w:rsidR="00505224" w:rsidRPr="00210673" w:rsidRDefault="00505224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Високо образовање и транинг</w:t>
            </w:r>
          </w:p>
        </w:tc>
        <w:tc>
          <w:tcPr>
            <w:tcW w:w="1488" w:type="dxa"/>
          </w:tcPr>
          <w:p w:rsidR="00505224" w:rsidRPr="0034642B" w:rsidRDefault="00EA6F82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4.2230</w:t>
            </w:r>
          </w:p>
        </w:tc>
        <w:tc>
          <w:tcPr>
            <w:tcW w:w="1489" w:type="dxa"/>
          </w:tcPr>
          <w:p w:rsidR="00505224" w:rsidRPr="0034642B" w:rsidRDefault="00EA6F82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4.1229</w:t>
            </w:r>
          </w:p>
        </w:tc>
        <w:tc>
          <w:tcPr>
            <w:tcW w:w="1489" w:type="dxa"/>
          </w:tcPr>
          <w:p w:rsidR="00505224" w:rsidRPr="00505224" w:rsidRDefault="00505224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05224" w:rsidTr="008D64C5">
        <w:trPr>
          <w:jc w:val="center"/>
        </w:trPr>
        <w:tc>
          <w:tcPr>
            <w:tcW w:w="4112" w:type="dxa"/>
          </w:tcPr>
          <w:p w:rsidR="00505224" w:rsidRPr="00210673" w:rsidRDefault="00505224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Ефикасност тржишта рада</w:t>
            </w:r>
          </w:p>
        </w:tc>
        <w:tc>
          <w:tcPr>
            <w:tcW w:w="1488" w:type="dxa"/>
          </w:tcPr>
          <w:p w:rsidR="00505224" w:rsidRPr="0034642B" w:rsidRDefault="00505224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209">
              <w:rPr>
                <w:rFonts w:ascii="Times New Roman" w:hAnsi="Times New Roman" w:cs="Times New Roman"/>
              </w:rPr>
              <w:t>1.7722</w:t>
            </w:r>
          </w:p>
        </w:tc>
        <w:tc>
          <w:tcPr>
            <w:tcW w:w="1489" w:type="dxa"/>
          </w:tcPr>
          <w:p w:rsidR="00505224" w:rsidRPr="00505224" w:rsidRDefault="00505224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9" w:type="dxa"/>
          </w:tcPr>
          <w:p w:rsidR="00505224" w:rsidRPr="00505224" w:rsidRDefault="00505224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05224" w:rsidTr="008D64C5">
        <w:trPr>
          <w:jc w:val="center"/>
        </w:trPr>
        <w:tc>
          <w:tcPr>
            <w:tcW w:w="4112" w:type="dxa"/>
          </w:tcPr>
          <w:p w:rsidR="00505224" w:rsidRPr="00210673" w:rsidRDefault="00505224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Развој финансијског тржишта</w:t>
            </w:r>
          </w:p>
        </w:tc>
        <w:tc>
          <w:tcPr>
            <w:tcW w:w="1488" w:type="dxa"/>
          </w:tcPr>
          <w:p w:rsidR="00505224" w:rsidRPr="0034642B" w:rsidRDefault="00EA6F82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1.9349</w:t>
            </w:r>
          </w:p>
        </w:tc>
        <w:tc>
          <w:tcPr>
            <w:tcW w:w="1489" w:type="dxa"/>
          </w:tcPr>
          <w:p w:rsidR="00505224" w:rsidRPr="00505224" w:rsidRDefault="00505224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9" w:type="dxa"/>
          </w:tcPr>
          <w:p w:rsidR="00505224" w:rsidRPr="00505224" w:rsidRDefault="00505224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05224" w:rsidTr="008D64C5">
        <w:trPr>
          <w:jc w:val="center"/>
        </w:trPr>
        <w:tc>
          <w:tcPr>
            <w:tcW w:w="4112" w:type="dxa"/>
          </w:tcPr>
          <w:p w:rsidR="00505224" w:rsidRPr="00A82013" w:rsidRDefault="00505224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Технолошка спремност</w:t>
            </w:r>
          </w:p>
        </w:tc>
        <w:tc>
          <w:tcPr>
            <w:tcW w:w="1488" w:type="dxa"/>
          </w:tcPr>
          <w:p w:rsidR="00505224" w:rsidRPr="0034642B" w:rsidRDefault="00505224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26209">
              <w:rPr>
                <w:rFonts w:ascii="Times New Roman" w:hAnsi="Times New Roman" w:cs="Times New Roman"/>
              </w:rPr>
              <w:t>5.1486</w:t>
            </w:r>
          </w:p>
        </w:tc>
        <w:tc>
          <w:tcPr>
            <w:tcW w:w="1489" w:type="dxa"/>
          </w:tcPr>
          <w:p w:rsidR="00505224" w:rsidRPr="0034642B" w:rsidRDefault="00505224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043DD">
              <w:rPr>
                <w:rFonts w:ascii="Times New Roman" w:hAnsi="Times New Roman" w:cs="Times New Roman"/>
              </w:rPr>
              <w:t>4.2823</w:t>
            </w:r>
          </w:p>
        </w:tc>
        <w:tc>
          <w:tcPr>
            <w:tcW w:w="1489" w:type="dxa"/>
          </w:tcPr>
          <w:p w:rsidR="00505224" w:rsidRPr="00505224" w:rsidRDefault="00505224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5F31F8" w:rsidRDefault="00687528" w:rsidP="00AE5F2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FB8">
        <w:rPr>
          <w:rFonts w:ascii="Times New Roman" w:hAnsi="Times New Roman" w:cs="Times New Roman"/>
        </w:rPr>
        <w:t>Извор: Прорачун аутора</w:t>
      </w:r>
    </w:p>
    <w:p w:rsidR="00E96696" w:rsidRDefault="00E96696" w:rsidP="00AE5F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696" w:rsidRDefault="00E37D81" w:rsidP="00AE5F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Резултати теста Ф</w:t>
      </w:r>
      <w:r w:rsidR="002824DD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актора инфлације варијан</w:t>
      </w:r>
      <w:r w:rsidR="00E8136C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DA5CC8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е "VIF"</w:t>
      </w:r>
      <w:r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 Т</w:t>
      </w:r>
      <w:r w:rsidR="002824DD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абеле 4 указују </w:t>
      </w:r>
      <w:r w:rsidR="00B06619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CC5EFA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појачане</w:t>
      </w:r>
      <w:r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вредности теста у М</w:t>
      </w:r>
      <w:r w:rsidR="002824DD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оделу 1 за </w:t>
      </w:r>
      <w:r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варијабле</w:t>
      </w:r>
      <w:r w:rsidR="000F1207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високо обр</w:t>
      </w:r>
      <w:r w:rsidR="00CC5EFA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0F1207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зовање и т</w:t>
      </w:r>
      <w:r w:rsidR="002824DD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ренинг (4</w:t>
      </w:r>
      <w:r w:rsidR="00113BF4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824DD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2) и технолошка спремност (5</w:t>
      </w:r>
      <w:r w:rsidR="00113BF4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824DD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1). Вредности </w:t>
      </w:r>
      <w:r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Ф</w:t>
      </w:r>
      <w:r w:rsidR="00E8136C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актора инфлације варијанс</w:t>
      </w:r>
      <w:r w:rsidR="00DA5CC8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ове две варијабле</w:t>
      </w:r>
      <w:r w:rsidR="00C57DC4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026AB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прелазе гра</w:t>
      </w:r>
      <w:r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ницу од 4 поена која имлицира</w:t>
      </w:r>
      <w:r w:rsidR="00D026AB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могућу мултиколинеарност.</w:t>
      </w:r>
      <w:r w:rsidR="00C57DC4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0373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Препорука је</w:t>
      </w:r>
      <w:r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 се варијабле са вредношћу Ф</w:t>
      </w:r>
      <w:r w:rsidR="005E0373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актора инфлације варијансе већ</w:t>
      </w:r>
      <w:r w:rsidR="00AD2915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="005E0373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од 3 искључе из модела</w:t>
      </w:r>
      <w:r w:rsidR="00C57DC4">
        <w:rPr>
          <w:rFonts w:ascii="Times New Roman" w:hAnsi="Times New Roman" w:cs="Times New Roman"/>
          <w:sz w:val="24"/>
          <w:szCs w:val="24"/>
        </w:rPr>
        <w:t xml:space="preserve"> </w:t>
      </w:r>
      <w:r w:rsidR="00344517">
        <w:rPr>
          <w:rFonts w:ascii="Times New Roman" w:hAnsi="Times New Roman" w:cs="Times New Roman"/>
          <w:sz w:val="24"/>
          <w:szCs w:val="24"/>
        </w:rPr>
        <w:t>(</w:t>
      </w:r>
      <w:r w:rsidR="00344517" w:rsidRPr="00DC649A">
        <w:rPr>
          <w:rFonts w:ascii="Times New Roman" w:hAnsi="Times New Roman" w:cs="Times New Roman"/>
          <w:sz w:val="24"/>
          <w:szCs w:val="24"/>
        </w:rPr>
        <w:t xml:space="preserve">Zuur, Ieno, </w:t>
      </w:r>
      <w:r w:rsidR="00DF52D8">
        <w:rPr>
          <w:rFonts w:ascii="Times New Roman" w:hAnsi="Times New Roman" w:cs="Times New Roman"/>
          <w:sz w:val="24"/>
          <w:szCs w:val="24"/>
        </w:rPr>
        <w:t>&amp;</w:t>
      </w:r>
      <w:r w:rsidR="0085556D">
        <w:rPr>
          <w:rFonts w:ascii="Times New Roman" w:hAnsi="Times New Roman" w:cs="Times New Roman"/>
          <w:sz w:val="24"/>
          <w:szCs w:val="24"/>
        </w:rPr>
        <w:t xml:space="preserve"> </w:t>
      </w:r>
      <w:r w:rsidR="00EE1FF8">
        <w:rPr>
          <w:rFonts w:ascii="Times New Roman" w:hAnsi="Times New Roman" w:cs="Times New Roman"/>
          <w:sz w:val="24"/>
          <w:szCs w:val="24"/>
        </w:rPr>
        <w:t>Elphick,</w:t>
      </w:r>
      <w:r w:rsidR="00344517" w:rsidRPr="00DC649A">
        <w:rPr>
          <w:rFonts w:ascii="Times New Roman" w:hAnsi="Times New Roman" w:cs="Times New Roman"/>
          <w:sz w:val="24"/>
          <w:szCs w:val="24"/>
        </w:rPr>
        <w:t xml:space="preserve"> 2010</w:t>
      </w:r>
      <w:r w:rsidR="00344517">
        <w:rPr>
          <w:rFonts w:ascii="Times New Roman" w:hAnsi="Times New Roman" w:cs="Times New Roman"/>
          <w:sz w:val="24"/>
          <w:szCs w:val="24"/>
        </w:rPr>
        <w:t xml:space="preserve">, </w:t>
      </w:r>
      <w:r w:rsidR="00BB35BD">
        <w:rPr>
          <w:rFonts w:ascii="Times New Roman" w:hAnsi="Times New Roman" w:cs="Times New Roman"/>
          <w:sz w:val="24"/>
          <w:szCs w:val="24"/>
        </w:rPr>
        <w:t>стр</w:t>
      </w:r>
      <w:r w:rsidR="00344517">
        <w:rPr>
          <w:rFonts w:ascii="Times New Roman" w:hAnsi="Times New Roman" w:cs="Times New Roman"/>
          <w:sz w:val="24"/>
          <w:szCs w:val="24"/>
        </w:rPr>
        <w:t>.</w:t>
      </w:r>
      <w:r w:rsidR="00C2726B">
        <w:rPr>
          <w:rFonts w:ascii="Times New Roman" w:hAnsi="Times New Roman" w:cs="Times New Roman"/>
          <w:sz w:val="24"/>
          <w:szCs w:val="24"/>
        </w:rPr>
        <w:t xml:space="preserve"> 9</w:t>
      </w:r>
      <w:r w:rsidR="00104C67">
        <w:rPr>
          <w:rFonts w:ascii="Times New Roman" w:hAnsi="Times New Roman" w:cs="Times New Roman"/>
          <w:sz w:val="24"/>
          <w:szCs w:val="24"/>
        </w:rPr>
        <w:t xml:space="preserve">; </w:t>
      </w:r>
      <w:r w:rsidR="00104C67" w:rsidRPr="00104C67">
        <w:rPr>
          <w:rFonts w:ascii="Times New Roman" w:hAnsi="Times New Roman" w:cs="Times New Roman"/>
          <w:sz w:val="24"/>
          <w:szCs w:val="24"/>
        </w:rPr>
        <w:t>O'Brien, 2007, стр. 680</w:t>
      </w:r>
      <w:r w:rsidR="00104C67">
        <w:rPr>
          <w:rFonts w:ascii="Times New Roman" w:hAnsi="Times New Roman" w:cs="Times New Roman"/>
          <w:sz w:val="24"/>
          <w:szCs w:val="24"/>
        </w:rPr>
        <w:t>-</w:t>
      </w:r>
      <w:r w:rsidR="00104C67" w:rsidRPr="00104C67">
        <w:rPr>
          <w:rFonts w:ascii="Times New Roman" w:hAnsi="Times New Roman" w:cs="Times New Roman"/>
          <w:sz w:val="24"/>
          <w:szCs w:val="24"/>
        </w:rPr>
        <w:t>684</w:t>
      </w:r>
      <w:r w:rsidR="00344517">
        <w:rPr>
          <w:rFonts w:ascii="Times New Roman" w:hAnsi="Times New Roman" w:cs="Times New Roman"/>
          <w:sz w:val="24"/>
          <w:szCs w:val="24"/>
        </w:rPr>
        <w:t>)</w:t>
      </w:r>
      <w:r w:rsidR="005E0373">
        <w:rPr>
          <w:rFonts w:ascii="Times New Roman" w:hAnsi="Times New Roman" w:cs="Times New Roman"/>
          <w:sz w:val="24"/>
          <w:szCs w:val="24"/>
        </w:rPr>
        <w:t>.</w:t>
      </w:r>
    </w:p>
    <w:p w:rsidR="00E96696" w:rsidRPr="00450F8B" w:rsidRDefault="00B92489" w:rsidP="00AE5F22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На основу резултата корелационе матрице и резултата тес</w:t>
      </w:r>
      <w:r w:rsidR="002824DD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 </w:t>
      </w:r>
      <w:r w:rsidR="00CD3384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Ф</w:t>
      </w:r>
      <w:r w:rsidR="002824DD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актора инфлације варијанс</w:t>
      </w:r>
      <w:r w:rsidR="00DA5CC8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2824DD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ради избегавања могућег проблема мултиколинеарности, из модела су и</w:t>
      </w:r>
      <w:r w:rsidR="004218F6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скључене</w:t>
      </w:r>
      <w:r w:rsidR="00127068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47301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две варијабле</w:t>
      </w:r>
      <w:r w:rsidR="00E67889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: а)</w:t>
      </w:r>
      <w:r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високо образовање и тренинг и </w:t>
      </w:r>
      <w:r w:rsidR="00E67889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б)</w:t>
      </w:r>
      <w:r w:rsidR="00127068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технолошка спремност.</w:t>
      </w:r>
      <w:r w:rsidR="00127068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00FD8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У моделу остају</w:t>
      </w:r>
      <w:r w:rsidR="006D4CD9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, дакле,</w:t>
      </w:r>
      <w:r w:rsidR="00D70CFB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4CD9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само </w:t>
      </w:r>
      <w:r w:rsidR="00847301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три независне варијабле</w:t>
      </w:r>
      <w:r w:rsidR="00900FD8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даљу анализу: интензитет</w:t>
      </w:r>
      <w:r w:rsidR="006D4CD9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локалне конкуренције, инфраструктура и макроекономско окружење</w:t>
      </w:r>
      <w:r w:rsidR="00127068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20B3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(Модел 3)</w:t>
      </w:r>
      <w:r w:rsidR="006D4CD9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45FC1" w:rsidRPr="006004BD" w:rsidRDefault="00EC74E3" w:rsidP="00450F8B">
      <w:pPr>
        <w:tabs>
          <w:tab w:val="left" w:pos="4678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Постојање јединичног корена у </w:t>
      </w:r>
      <w:r w:rsidR="004D2044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посматраном</w:t>
      </w:r>
      <w:r w:rsidR="00C57DC4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панелу података тестирано је</w:t>
      </w:r>
      <w:r w:rsidR="00E7503B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употребом </w:t>
      </w:r>
      <w:r w:rsidR="0064351B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"Im, Pesaran and Shin" теста, или скраћено </w:t>
      </w:r>
      <w:r w:rsidR="00E7503B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"IPS" тест</w:t>
      </w:r>
      <w:r w:rsidR="0064351B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5F03AC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. "IPS" тест је одабран збо</w:t>
      </w:r>
      <w:r w:rsidR="00AB2169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5F03AC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дужине временске серије</w:t>
      </w:r>
      <w:r w:rsidR="00694DD2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T=10</w:t>
      </w:r>
      <w:r w:rsidR="00CC0AF4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27068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512D" w:rsidRPr="00450F8B">
        <w:rPr>
          <w:rFonts w:ascii="Times New Roman" w:hAnsi="Times New Roman"/>
          <w:color w:val="000000" w:themeColor="text1"/>
          <w:sz w:val="24"/>
          <w:szCs w:val="24"/>
        </w:rPr>
        <w:t xml:space="preserve">као и због тога што се </w:t>
      </w:r>
      <w:r w:rsidR="00AC01EA" w:rsidRPr="00450F8B">
        <w:rPr>
          <w:rFonts w:ascii="Times New Roman" w:hAnsi="Times New Roman"/>
          <w:color w:val="000000" w:themeColor="text1"/>
          <w:sz w:val="24"/>
          <w:szCs w:val="24"/>
        </w:rPr>
        <w:t xml:space="preserve">генерално </w:t>
      </w:r>
      <w:r w:rsidR="00BA512D" w:rsidRPr="00450F8B">
        <w:rPr>
          <w:rFonts w:ascii="Times New Roman" w:hAnsi="Times New Roman"/>
          <w:color w:val="000000" w:themeColor="text1"/>
          <w:sz w:val="24"/>
          <w:szCs w:val="24"/>
        </w:rPr>
        <w:t xml:space="preserve">показао као </w:t>
      </w:r>
      <w:r w:rsidR="00AC01EA" w:rsidRPr="00450F8B">
        <w:rPr>
          <w:rFonts w:ascii="Times New Roman" w:hAnsi="Times New Roman"/>
          <w:color w:val="000000" w:themeColor="text1"/>
          <w:sz w:val="24"/>
          <w:szCs w:val="24"/>
        </w:rPr>
        <w:t xml:space="preserve">снажнији од </w:t>
      </w:r>
      <w:r w:rsidR="00883D02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"</w:t>
      </w:r>
      <w:r w:rsidR="00AC01EA" w:rsidRPr="00450F8B">
        <w:rPr>
          <w:rFonts w:ascii="Times New Roman" w:hAnsi="Times New Roman"/>
          <w:color w:val="000000" w:themeColor="text1"/>
          <w:sz w:val="24"/>
          <w:szCs w:val="24"/>
        </w:rPr>
        <w:t>Levin, Lin и Chu</w:t>
      </w:r>
      <w:r w:rsidR="00883D02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"</w:t>
      </w:r>
      <w:r w:rsidR="00AC01EA" w:rsidRPr="00450F8B">
        <w:rPr>
          <w:rFonts w:ascii="Times New Roman" w:hAnsi="Times New Roman"/>
          <w:color w:val="000000" w:themeColor="text1"/>
          <w:sz w:val="24"/>
          <w:szCs w:val="24"/>
        </w:rPr>
        <w:t xml:space="preserve"> (LLC) теста и Fisher-ових тестова</w:t>
      </w:r>
      <w:r w:rsidR="00C57DC4" w:rsidRPr="00450F8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C0AF4" w:rsidRPr="00450F8B">
        <w:rPr>
          <w:rFonts w:ascii="Times New Roman" w:hAnsi="Times New Roman"/>
          <w:color w:val="000000" w:themeColor="text1"/>
          <w:sz w:val="24"/>
          <w:szCs w:val="24"/>
        </w:rPr>
        <w:t>(Barbieri, 2006, стр. 10, &amp; 52).</w:t>
      </w:r>
      <w:r w:rsidR="00C57DC4" w:rsidRPr="00450F8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7503B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Резултати </w:t>
      </w:r>
      <w:r w:rsidR="0064351B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"IPS" </w:t>
      </w:r>
      <w:r w:rsidR="00E7503B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теста п</w:t>
      </w:r>
      <w:r w:rsidR="00772976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риказани</w:t>
      </w:r>
      <w:r w:rsidR="00794FC3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 у Т</w:t>
      </w:r>
      <w:r w:rsidR="00E7503B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абели </w:t>
      </w:r>
      <w:r w:rsidR="00DE2DFF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A512D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, где I(0) представља регуларне вредности варијабли (на нивоу)</w:t>
      </w:r>
      <w:r w:rsidR="00E7503B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, док I(1)</w:t>
      </w:r>
      <w:r w:rsidR="00BA512D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представља вредности варијабли</w:t>
      </w:r>
      <w:r w:rsidR="00E7503B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које су</w:t>
      </w:r>
      <w:r w:rsidR="00E7503B">
        <w:rPr>
          <w:rFonts w:ascii="Times New Roman" w:hAnsi="Times New Roman" w:cs="Times New Roman"/>
          <w:sz w:val="24"/>
          <w:szCs w:val="24"/>
        </w:rPr>
        <w:t xml:space="preserve"> </w:t>
      </w:r>
      <w:r w:rsidR="0024515A">
        <w:rPr>
          <w:rFonts w:ascii="Times New Roman" w:hAnsi="Times New Roman" w:cs="Times New Roman"/>
          <w:sz w:val="24"/>
          <w:szCs w:val="24"/>
        </w:rPr>
        <w:lastRenderedPageBreak/>
        <w:t xml:space="preserve">трансформисане првим </w:t>
      </w:r>
      <w:r w:rsidR="00E7503B">
        <w:rPr>
          <w:rFonts w:ascii="Times New Roman" w:hAnsi="Times New Roman" w:cs="Times New Roman"/>
          <w:sz w:val="24"/>
          <w:szCs w:val="24"/>
        </w:rPr>
        <w:t>диференцира</w:t>
      </w:r>
      <w:r w:rsidR="0024515A">
        <w:rPr>
          <w:rFonts w:ascii="Times New Roman" w:hAnsi="Times New Roman" w:cs="Times New Roman"/>
          <w:sz w:val="24"/>
          <w:szCs w:val="24"/>
        </w:rPr>
        <w:t>њем</w:t>
      </w:r>
      <w:r w:rsidR="00E7503B">
        <w:rPr>
          <w:rFonts w:ascii="Times New Roman" w:hAnsi="Times New Roman" w:cs="Times New Roman"/>
          <w:sz w:val="24"/>
          <w:szCs w:val="24"/>
        </w:rPr>
        <w:t>.</w:t>
      </w:r>
      <w:r w:rsidR="00C57DC4">
        <w:rPr>
          <w:rFonts w:ascii="Times New Roman" w:hAnsi="Times New Roman" w:cs="Times New Roman"/>
          <w:sz w:val="24"/>
          <w:szCs w:val="24"/>
        </w:rPr>
        <w:t xml:space="preserve"> </w:t>
      </w:r>
      <w:r w:rsidR="006004BD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При томе су добијене p-в</w:t>
      </w:r>
      <w:r w:rsidR="00450F8B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6004BD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едности теста </w:t>
      </w:r>
      <w:r w:rsidR="00FB5F02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дате</w:t>
      </w:r>
      <w:r w:rsidR="006004BD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заградама.</w:t>
      </w:r>
      <w:r w:rsidR="00C57DC4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5F09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оцени резултата теста једничног корена водимо се следећим правилима: Уколико </w:t>
      </w:r>
      <w:r w:rsidR="00883D02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добијена</w:t>
      </w:r>
      <w:r w:rsidR="00C57DC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D5F09">
        <w:rPr>
          <w:rFonts w:ascii="Times New Roman" w:hAnsi="Times New Roman" w:cs="Times New Roman"/>
          <w:sz w:val="24"/>
          <w:szCs w:val="24"/>
        </w:rPr>
        <w:t>p-вредност није статистички значајна</w:t>
      </w:r>
      <w:r w:rsidR="00883D02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57DC4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83D02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тада</w:t>
      </w:r>
      <w:r w:rsidR="00C57DC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D5F09">
        <w:rPr>
          <w:rFonts w:ascii="Times New Roman" w:hAnsi="Times New Roman" w:cs="Times New Roman"/>
          <w:sz w:val="24"/>
          <w:szCs w:val="24"/>
        </w:rPr>
        <w:t>временска серија није стационирана. Уколико је p-вредност &lt; 0.05</w:t>
      </w:r>
      <w:r w:rsidR="00C57DC4">
        <w:rPr>
          <w:rFonts w:ascii="Times New Roman" w:hAnsi="Times New Roman" w:cs="Times New Roman"/>
          <w:sz w:val="24"/>
          <w:szCs w:val="24"/>
        </w:rPr>
        <w:t xml:space="preserve"> </w:t>
      </w:r>
      <w:r w:rsidR="00525542" w:rsidRPr="0065150E">
        <w:rPr>
          <w:rFonts w:ascii="Times New Roman" w:hAnsi="Times New Roman" w:cs="Times New Roman"/>
          <w:color w:val="000000" w:themeColor="text1"/>
          <w:sz w:val="24"/>
          <w:szCs w:val="24"/>
        </w:rPr>
        <w:t>на нивоу значајности од α=0.05</w:t>
      </w:r>
      <w:r w:rsidR="00883D02">
        <w:rPr>
          <w:rFonts w:ascii="Times New Roman" w:hAnsi="Times New Roman" w:cs="Times New Roman"/>
          <w:sz w:val="24"/>
          <w:szCs w:val="24"/>
        </w:rPr>
        <w:t>,</w:t>
      </w:r>
      <w:r w:rsidR="00C57DC4">
        <w:rPr>
          <w:rFonts w:ascii="Times New Roman" w:hAnsi="Times New Roman" w:cs="Times New Roman"/>
          <w:sz w:val="24"/>
          <w:szCs w:val="24"/>
        </w:rPr>
        <w:t xml:space="preserve"> </w:t>
      </w:r>
      <w:r w:rsidR="00883D02">
        <w:rPr>
          <w:rFonts w:ascii="Times New Roman" w:hAnsi="Times New Roman" w:cs="Times New Roman"/>
          <w:sz w:val="24"/>
          <w:szCs w:val="24"/>
        </w:rPr>
        <w:t>тада</w:t>
      </w:r>
      <w:r w:rsidR="002D5F09">
        <w:rPr>
          <w:rFonts w:ascii="Times New Roman" w:hAnsi="Times New Roman" w:cs="Times New Roman"/>
          <w:sz w:val="24"/>
          <w:szCs w:val="24"/>
        </w:rPr>
        <w:t xml:space="preserve"> можемо да одбацимо претпоставку </w:t>
      </w:r>
      <w:r w:rsidR="00883D02" w:rsidRPr="00450F8B">
        <w:rPr>
          <w:rFonts w:ascii="Times New Roman" w:hAnsi="Times New Roman" w:cs="Times New Roman"/>
          <w:color w:val="000000" w:themeColor="text1"/>
          <w:sz w:val="24"/>
          <w:szCs w:val="24"/>
        </w:rPr>
        <w:t>о томе</w:t>
      </w:r>
      <w:r w:rsidR="00883D02" w:rsidRPr="00883D0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D5F09">
        <w:rPr>
          <w:rFonts w:ascii="Times New Roman" w:hAnsi="Times New Roman" w:cs="Times New Roman"/>
          <w:sz w:val="24"/>
          <w:szCs w:val="24"/>
        </w:rPr>
        <w:t>да серија има јединични корен.</w:t>
      </w:r>
    </w:p>
    <w:p w:rsidR="00883D02" w:rsidRPr="00883D02" w:rsidRDefault="00883D02" w:rsidP="00AC01EA">
      <w:pPr>
        <w:spacing w:after="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DA4BFC" w:rsidRPr="00EA282B" w:rsidRDefault="007F2D35" w:rsidP="00AE5F22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A282B">
        <w:rPr>
          <w:rFonts w:ascii="Times New Roman" w:hAnsi="Times New Roman" w:cs="Times New Roman"/>
          <w:i/>
          <w:sz w:val="24"/>
          <w:szCs w:val="24"/>
        </w:rPr>
        <w:t xml:space="preserve">Табела </w:t>
      </w:r>
      <w:r w:rsidR="00DE7B61" w:rsidRPr="00EA282B">
        <w:rPr>
          <w:rFonts w:ascii="Times New Roman" w:hAnsi="Times New Roman" w:cs="Times New Roman"/>
          <w:i/>
          <w:sz w:val="24"/>
          <w:szCs w:val="24"/>
        </w:rPr>
        <w:t>5</w:t>
      </w:r>
      <w:r w:rsidR="00DA4BFC" w:rsidRPr="00EA282B">
        <w:rPr>
          <w:rFonts w:ascii="Times New Roman" w:hAnsi="Times New Roman" w:cs="Times New Roman"/>
          <w:i/>
          <w:sz w:val="24"/>
          <w:szCs w:val="24"/>
        </w:rPr>
        <w:t>.</w:t>
      </w:r>
      <w:r w:rsidR="008555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A282B">
        <w:rPr>
          <w:rFonts w:ascii="Times New Roman" w:hAnsi="Times New Roman" w:cs="Times New Roman"/>
          <w:i/>
          <w:sz w:val="24"/>
          <w:szCs w:val="24"/>
        </w:rPr>
        <w:t>Резултати теста јединичног корена панела података</w:t>
      </w:r>
    </w:p>
    <w:tbl>
      <w:tblPr>
        <w:tblStyle w:val="TableGrid"/>
        <w:tblW w:w="0" w:type="auto"/>
        <w:tblInd w:w="108" w:type="dxa"/>
        <w:tblLook w:val="04A0"/>
      </w:tblPr>
      <w:tblGrid>
        <w:gridCol w:w="2410"/>
        <w:gridCol w:w="3331"/>
        <w:gridCol w:w="3331"/>
      </w:tblGrid>
      <w:tr w:rsidR="002E723A" w:rsidTr="0040615C">
        <w:tc>
          <w:tcPr>
            <w:tcW w:w="2410" w:type="dxa"/>
            <w:vMerge w:val="restart"/>
          </w:tcPr>
          <w:p w:rsidR="002E723A" w:rsidRDefault="002E723A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</w:tcPr>
          <w:p w:rsidR="00587395" w:rsidRPr="00587395" w:rsidRDefault="002E723A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I(0)</w:t>
            </w:r>
          </w:p>
        </w:tc>
        <w:tc>
          <w:tcPr>
            <w:tcW w:w="3331" w:type="dxa"/>
          </w:tcPr>
          <w:p w:rsidR="002E723A" w:rsidRDefault="002E723A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I(1)</w:t>
            </w:r>
          </w:p>
        </w:tc>
      </w:tr>
      <w:tr w:rsidR="002E723A" w:rsidTr="0040615C">
        <w:tc>
          <w:tcPr>
            <w:tcW w:w="2410" w:type="dxa"/>
            <w:vMerge/>
          </w:tcPr>
          <w:p w:rsidR="002E723A" w:rsidRDefault="002E723A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</w:tcPr>
          <w:p w:rsidR="0070642C" w:rsidRDefault="0070642C" w:rsidP="005549C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Пресеци</w:t>
            </w:r>
            <w:r w:rsidR="0050418D">
              <w:rPr>
                <w:rFonts w:ascii="Times New Roman" w:hAnsi="Times New Roman" w:cs="Times New Roman"/>
              </w:rPr>
              <w:t xml:space="preserve">                   </w:t>
            </w:r>
            <w:r>
              <w:rPr>
                <w:rFonts w:ascii="Times New Roman" w:hAnsi="Times New Roman" w:cs="Times New Roman"/>
              </w:rPr>
              <w:t xml:space="preserve">Пресеци </w:t>
            </w:r>
          </w:p>
          <w:p w:rsidR="002E723A" w:rsidRPr="002E723A" w:rsidRDefault="0070642C" w:rsidP="00450F8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и</w:t>
            </w:r>
            <w:r w:rsidR="0050418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тренд</w:t>
            </w:r>
          </w:p>
        </w:tc>
        <w:tc>
          <w:tcPr>
            <w:tcW w:w="3331" w:type="dxa"/>
          </w:tcPr>
          <w:p w:rsidR="0070642C" w:rsidRDefault="0070642C" w:rsidP="005549C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Пресеци                 Пресеци </w:t>
            </w:r>
          </w:p>
          <w:p w:rsidR="002E723A" w:rsidRDefault="0070642C" w:rsidP="00450F8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и</w:t>
            </w:r>
            <w:r w:rsidR="0050418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тренд</w:t>
            </w:r>
          </w:p>
        </w:tc>
      </w:tr>
      <w:tr w:rsidR="00DA4BFC" w:rsidTr="0040615C">
        <w:tc>
          <w:tcPr>
            <w:tcW w:w="2410" w:type="dxa"/>
          </w:tcPr>
          <w:p w:rsidR="00DA4BFC" w:rsidRDefault="00DA4BFC" w:rsidP="005549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0673">
              <w:rPr>
                <w:rFonts w:ascii="Times New Roman" w:hAnsi="Times New Roman" w:cs="Times New Roman"/>
              </w:rPr>
              <w:t xml:space="preserve">Log </w:t>
            </w:r>
            <w:r w:rsidR="00904D07">
              <w:rPr>
                <w:rFonts w:ascii="Times New Roman" w:hAnsi="Times New Roman" w:cs="Times New Roman"/>
              </w:rPr>
              <w:t>БДП</w:t>
            </w:r>
            <w:r w:rsidRPr="00210673">
              <w:rPr>
                <w:rFonts w:ascii="Times New Roman" w:hAnsi="Times New Roman" w:cs="Times New Roman"/>
              </w:rPr>
              <w:t xml:space="preserve"> (</w:t>
            </w:r>
            <w:r w:rsidR="00904D07">
              <w:rPr>
                <w:rFonts w:ascii="Times New Roman" w:hAnsi="Times New Roman" w:cs="Times New Roman"/>
              </w:rPr>
              <w:t>констант</w:t>
            </w:r>
            <w:r w:rsidR="00C57F94">
              <w:rPr>
                <w:rFonts w:ascii="Times New Roman" w:hAnsi="Times New Roman" w:cs="Times New Roman"/>
              </w:rPr>
              <w:t>а</w:t>
            </w:r>
            <w:r w:rsidR="00904D07">
              <w:rPr>
                <w:rFonts w:ascii="Times New Roman" w:hAnsi="Times New Roman" w:cs="Times New Roman"/>
              </w:rPr>
              <w:t>н</w:t>
            </w:r>
            <w:r w:rsidRPr="00210673">
              <w:rPr>
                <w:rFonts w:ascii="Times New Roman" w:hAnsi="Times New Roman" w:cs="Times New Roman"/>
              </w:rPr>
              <w:t xml:space="preserve"> 2010 US$)</w:t>
            </w:r>
          </w:p>
        </w:tc>
        <w:tc>
          <w:tcPr>
            <w:tcW w:w="3331" w:type="dxa"/>
          </w:tcPr>
          <w:p w:rsidR="002E723A" w:rsidRDefault="002E723A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D4FC9">
              <w:rPr>
                <w:rFonts w:ascii="Times New Roman" w:hAnsi="Times New Roman" w:cs="Times New Roman"/>
              </w:rPr>
              <w:t>6.8188</w:t>
            </w:r>
            <w:r w:rsidR="0050418D">
              <w:rPr>
                <w:rFonts w:ascii="Times New Roman" w:hAnsi="Times New Roman" w:cs="Times New Roman"/>
              </w:rPr>
              <w:t xml:space="preserve">                   </w:t>
            </w:r>
            <w:r w:rsidRPr="00CD4FC9">
              <w:rPr>
                <w:rFonts w:ascii="Times New Roman" w:hAnsi="Times New Roman" w:cs="Times New Roman"/>
              </w:rPr>
              <w:t>-4.7565</w:t>
            </w:r>
          </w:p>
          <w:p w:rsidR="002E723A" w:rsidRDefault="002E723A" w:rsidP="0050418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(</w:t>
            </w:r>
            <w:r w:rsidRPr="00CD4FC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                    (</w:t>
            </w:r>
            <w:r w:rsidRPr="00CD4FC9">
              <w:rPr>
                <w:rFonts w:ascii="Times New Roman" w:hAnsi="Times New Roman" w:cs="Times New Roman"/>
              </w:rPr>
              <w:t>9.849e-07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331" w:type="dxa"/>
          </w:tcPr>
          <w:p w:rsidR="00CC3B6D" w:rsidRDefault="00CC3B6D" w:rsidP="005549CC">
            <w:pPr>
              <w:tabs>
                <w:tab w:val="left" w:pos="245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1D85">
              <w:rPr>
                <w:rFonts w:ascii="Times New Roman" w:hAnsi="Times New Roman" w:cs="Times New Roman"/>
              </w:rPr>
              <w:t>-7.2169</w:t>
            </w:r>
            <w:r w:rsidR="0050418D">
              <w:rPr>
                <w:rFonts w:ascii="Times New Roman" w:hAnsi="Times New Roman" w:cs="Times New Roman"/>
              </w:rPr>
              <w:t xml:space="preserve">                   </w:t>
            </w:r>
            <w:r w:rsidRPr="00EE1D85">
              <w:rPr>
                <w:rFonts w:ascii="Times New Roman" w:hAnsi="Times New Roman" w:cs="Times New Roman"/>
              </w:rPr>
              <w:t>-18.868</w:t>
            </w:r>
          </w:p>
          <w:p w:rsidR="00CC3B6D" w:rsidRPr="00CC3B6D" w:rsidRDefault="00CC3B6D" w:rsidP="0050418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EE1D85">
              <w:rPr>
                <w:rFonts w:ascii="Times New Roman" w:hAnsi="Times New Roman" w:cs="Times New Roman"/>
              </w:rPr>
              <w:t xml:space="preserve">2.66e-13) </w:t>
            </w:r>
            <w:r>
              <w:rPr>
                <w:rFonts w:ascii="Times New Roman" w:hAnsi="Times New Roman" w:cs="Times New Roman"/>
              </w:rPr>
              <w:t xml:space="preserve">             (</w:t>
            </w:r>
            <w:r w:rsidR="002854E0">
              <w:rPr>
                <w:rFonts w:ascii="Times New Roman" w:hAnsi="Times New Roman" w:cs="Times New Roman"/>
              </w:rPr>
              <w:t>&lt;</w:t>
            </w:r>
            <w:r w:rsidRPr="00EE1D85">
              <w:rPr>
                <w:rFonts w:ascii="Times New Roman" w:hAnsi="Times New Roman" w:cs="Times New Roman"/>
              </w:rPr>
              <w:t>2.2e-16)</w:t>
            </w:r>
          </w:p>
        </w:tc>
      </w:tr>
      <w:tr w:rsidR="00DA4BFC" w:rsidTr="0040615C">
        <w:tc>
          <w:tcPr>
            <w:tcW w:w="2410" w:type="dxa"/>
          </w:tcPr>
          <w:p w:rsidR="00DA4BFC" w:rsidRDefault="007F2D35" w:rsidP="005549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Интензитет локалне конкуренције</w:t>
            </w:r>
          </w:p>
        </w:tc>
        <w:tc>
          <w:tcPr>
            <w:tcW w:w="3331" w:type="dxa"/>
          </w:tcPr>
          <w:p w:rsidR="00DA4BFC" w:rsidRDefault="002854E0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16C4F">
              <w:rPr>
                <w:rFonts w:ascii="Times New Roman" w:hAnsi="Times New Roman" w:cs="Times New Roman"/>
              </w:rPr>
              <w:t>-5.3061</w:t>
            </w:r>
            <w:r w:rsidR="0050418D">
              <w:rPr>
                <w:rFonts w:ascii="Times New Roman" w:hAnsi="Times New Roman" w:cs="Times New Roman"/>
              </w:rPr>
              <w:t xml:space="preserve">                  </w:t>
            </w:r>
            <w:r w:rsidRPr="00A16C4F">
              <w:rPr>
                <w:rFonts w:ascii="Times New Roman" w:hAnsi="Times New Roman" w:cs="Times New Roman"/>
              </w:rPr>
              <w:t>-31.736</w:t>
            </w:r>
          </w:p>
          <w:p w:rsidR="002854E0" w:rsidRDefault="002854E0" w:rsidP="0050418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A16C4F">
              <w:rPr>
                <w:rFonts w:ascii="Times New Roman" w:hAnsi="Times New Roman" w:cs="Times New Roman"/>
              </w:rPr>
              <w:t>5.6e-08</w:t>
            </w:r>
            <w:r>
              <w:rPr>
                <w:rFonts w:ascii="Times New Roman" w:hAnsi="Times New Roman" w:cs="Times New Roman"/>
              </w:rPr>
              <w:t xml:space="preserve">)       </w:t>
            </w:r>
            <w:r w:rsidR="0065150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(&lt;</w:t>
            </w:r>
            <w:r w:rsidRPr="00A16C4F">
              <w:rPr>
                <w:rFonts w:ascii="Times New Roman" w:hAnsi="Times New Roman" w:cs="Times New Roman"/>
              </w:rPr>
              <w:t>2.2e-16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331" w:type="dxa"/>
          </w:tcPr>
          <w:p w:rsidR="00DA4BFC" w:rsidRDefault="00FB2BAE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E1D85">
              <w:rPr>
                <w:rFonts w:ascii="Times New Roman" w:hAnsi="Times New Roman" w:cs="Times New Roman"/>
              </w:rPr>
              <w:t>-25.624</w:t>
            </w:r>
            <w:r w:rsidR="0050418D">
              <w:rPr>
                <w:rFonts w:ascii="Times New Roman" w:hAnsi="Times New Roman" w:cs="Times New Roman"/>
              </w:rPr>
              <w:t xml:space="preserve">        </w:t>
            </w:r>
            <w:r w:rsidR="007C5455">
              <w:rPr>
                <w:rFonts w:ascii="Times New Roman" w:hAnsi="Times New Roman" w:cs="Times New Roman"/>
              </w:rPr>
              <w:t xml:space="preserve"> </w:t>
            </w:r>
            <w:r w:rsidR="0050418D">
              <w:rPr>
                <w:rFonts w:ascii="Times New Roman" w:hAnsi="Times New Roman" w:cs="Times New Roman"/>
              </w:rPr>
              <w:t xml:space="preserve">          </w:t>
            </w:r>
            <w:r w:rsidRPr="00EE1D85">
              <w:rPr>
                <w:rFonts w:ascii="Times New Roman" w:hAnsi="Times New Roman" w:cs="Times New Roman"/>
              </w:rPr>
              <w:t>-8.2164</w:t>
            </w:r>
          </w:p>
          <w:p w:rsidR="00FB2BAE" w:rsidRDefault="00FB2BAE" w:rsidP="0050418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EE1D85">
              <w:rPr>
                <w:rFonts w:ascii="Times New Roman" w:hAnsi="Times New Roman" w:cs="Times New Roman"/>
              </w:rPr>
              <w:t xml:space="preserve">&lt; 2.2e-16) </w: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="0065150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(</w:t>
            </w:r>
            <w:r w:rsidRPr="00EE1D85">
              <w:rPr>
                <w:rFonts w:ascii="Times New Roman" w:hAnsi="Times New Roman" w:cs="Times New Roman"/>
              </w:rPr>
              <w:t>&lt; 2.2e-16)</w:t>
            </w:r>
          </w:p>
        </w:tc>
      </w:tr>
      <w:tr w:rsidR="00DA4BFC" w:rsidTr="0040615C">
        <w:tc>
          <w:tcPr>
            <w:tcW w:w="2410" w:type="dxa"/>
          </w:tcPr>
          <w:p w:rsidR="002E723A" w:rsidRDefault="007F2D35" w:rsidP="005549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Инфраструктура</w:t>
            </w:r>
          </w:p>
        </w:tc>
        <w:tc>
          <w:tcPr>
            <w:tcW w:w="3331" w:type="dxa"/>
          </w:tcPr>
          <w:p w:rsidR="00AA08F8" w:rsidRDefault="00AA08F8" w:rsidP="007C5455">
            <w:pPr>
              <w:spacing w:line="360" w:lineRule="auto"/>
              <w:ind w:left="2160" w:hanging="2160"/>
              <w:jc w:val="center"/>
              <w:rPr>
                <w:rFonts w:ascii="Times New Roman" w:hAnsi="Times New Roman" w:cs="Times New Roman"/>
              </w:rPr>
            </w:pPr>
            <w:r w:rsidRPr="00A16C4F">
              <w:rPr>
                <w:rFonts w:ascii="Times New Roman" w:hAnsi="Times New Roman" w:cs="Times New Roman"/>
              </w:rPr>
              <w:t>-5.765</w:t>
            </w:r>
            <w:r w:rsidR="0050418D">
              <w:rPr>
                <w:rFonts w:ascii="Times New Roman" w:hAnsi="Times New Roman" w:cs="Times New Roman"/>
              </w:rPr>
              <w:t xml:space="preserve">     </w:t>
            </w:r>
            <w:r w:rsidR="007C5455">
              <w:rPr>
                <w:rFonts w:ascii="Times New Roman" w:hAnsi="Times New Roman" w:cs="Times New Roman"/>
              </w:rPr>
              <w:t xml:space="preserve"> </w:t>
            </w:r>
            <w:r w:rsidR="0050418D">
              <w:rPr>
                <w:rFonts w:ascii="Times New Roman" w:hAnsi="Times New Roman" w:cs="Times New Roman"/>
              </w:rPr>
              <w:t xml:space="preserve">             </w:t>
            </w:r>
            <w:r w:rsidRPr="00A16C4F">
              <w:rPr>
                <w:rFonts w:ascii="Times New Roman" w:hAnsi="Times New Roman" w:cs="Times New Roman"/>
              </w:rPr>
              <w:t>-50.635</w:t>
            </w:r>
          </w:p>
          <w:p w:rsidR="00AA08F8" w:rsidRDefault="00AA08F8" w:rsidP="0050418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A16C4F">
              <w:rPr>
                <w:rFonts w:ascii="Times New Roman" w:hAnsi="Times New Roman" w:cs="Times New Roman"/>
              </w:rPr>
              <w:t>4.083e-09</w:t>
            </w:r>
            <w:r>
              <w:rPr>
                <w:rFonts w:ascii="Times New Roman" w:hAnsi="Times New Roman" w:cs="Times New Roman"/>
              </w:rPr>
              <w:t>)             (</w:t>
            </w:r>
            <w:r w:rsidRPr="00A16C4F">
              <w:rPr>
                <w:rFonts w:ascii="Times New Roman" w:hAnsi="Times New Roman" w:cs="Times New Roman"/>
              </w:rPr>
              <w:t>&lt; 2.2e-16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331" w:type="dxa"/>
          </w:tcPr>
          <w:p w:rsidR="00DA4BFC" w:rsidRDefault="00B44725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94D50">
              <w:rPr>
                <w:rFonts w:ascii="Times New Roman" w:hAnsi="Times New Roman" w:cs="Times New Roman"/>
              </w:rPr>
              <w:t>-54.168</w:t>
            </w:r>
            <w:r w:rsidR="0050418D">
              <w:rPr>
                <w:rFonts w:ascii="Times New Roman" w:hAnsi="Times New Roman" w:cs="Times New Roman"/>
              </w:rPr>
              <w:t xml:space="preserve">         </w:t>
            </w:r>
            <w:r w:rsidR="007C5455">
              <w:rPr>
                <w:rFonts w:ascii="Times New Roman" w:hAnsi="Times New Roman" w:cs="Times New Roman"/>
              </w:rPr>
              <w:t xml:space="preserve"> </w:t>
            </w:r>
            <w:r w:rsidR="0050418D">
              <w:rPr>
                <w:rFonts w:ascii="Times New Roman" w:hAnsi="Times New Roman" w:cs="Times New Roman"/>
              </w:rPr>
              <w:t xml:space="preserve">          </w:t>
            </w:r>
            <w:r w:rsidRPr="00C94D50">
              <w:rPr>
                <w:rFonts w:ascii="Times New Roman" w:hAnsi="Times New Roman" w:cs="Times New Roman"/>
              </w:rPr>
              <w:t>-16.194</w:t>
            </w:r>
          </w:p>
          <w:p w:rsidR="00B44725" w:rsidRDefault="00B44725" w:rsidP="00F06708">
            <w:pPr>
              <w:tabs>
                <w:tab w:val="left" w:pos="214"/>
                <w:tab w:val="left" w:pos="23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C94D50">
              <w:rPr>
                <w:rFonts w:ascii="Times New Roman" w:hAnsi="Times New Roman" w:cs="Times New Roman"/>
              </w:rPr>
              <w:t xml:space="preserve">&lt; 2.2e-16) </w:t>
            </w:r>
            <w:r>
              <w:rPr>
                <w:rFonts w:ascii="Times New Roman" w:hAnsi="Times New Roman" w:cs="Times New Roman"/>
              </w:rPr>
              <w:t xml:space="preserve">             (</w:t>
            </w:r>
            <w:r w:rsidRPr="00C94D50">
              <w:rPr>
                <w:rFonts w:ascii="Times New Roman" w:hAnsi="Times New Roman" w:cs="Times New Roman"/>
              </w:rPr>
              <w:t>&lt; 2.2e-16)</w:t>
            </w:r>
          </w:p>
        </w:tc>
      </w:tr>
      <w:tr w:rsidR="00DA4BFC" w:rsidTr="0040615C">
        <w:tc>
          <w:tcPr>
            <w:tcW w:w="2410" w:type="dxa"/>
          </w:tcPr>
          <w:p w:rsidR="00DA4BFC" w:rsidRPr="00210673" w:rsidRDefault="007F2D35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Макроекономско окружење</w:t>
            </w:r>
          </w:p>
        </w:tc>
        <w:tc>
          <w:tcPr>
            <w:tcW w:w="3331" w:type="dxa"/>
          </w:tcPr>
          <w:p w:rsidR="00DA4BFC" w:rsidRDefault="00102C10" w:rsidP="005549CC">
            <w:pPr>
              <w:tabs>
                <w:tab w:val="left" w:pos="274"/>
                <w:tab w:val="left" w:pos="449"/>
                <w:tab w:val="left" w:pos="599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F2709">
              <w:rPr>
                <w:rFonts w:ascii="Times New Roman" w:hAnsi="Times New Roman" w:cs="Times New Roman"/>
              </w:rPr>
              <w:t>-3.8038</w:t>
            </w:r>
            <w:r w:rsidR="0050418D">
              <w:rPr>
                <w:rFonts w:ascii="Times New Roman" w:hAnsi="Times New Roman" w:cs="Times New Roman"/>
              </w:rPr>
              <w:t xml:space="preserve">                   </w:t>
            </w:r>
            <w:r w:rsidRPr="00CF2709">
              <w:rPr>
                <w:rFonts w:ascii="Times New Roman" w:hAnsi="Times New Roman" w:cs="Times New Roman"/>
              </w:rPr>
              <w:t>-22.729</w:t>
            </w:r>
          </w:p>
          <w:p w:rsidR="00102C10" w:rsidRDefault="00102C10" w:rsidP="0050418D">
            <w:pPr>
              <w:tabs>
                <w:tab w:val="left" w:pos="336"/>
                <w:tab w:val="left" w:pos="2352"/>
                <w:tab w:val="left" w:pos="259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(</w:t>
            </w:r>
            <w:r w:rsidRPr="00CF2709">
              <w:rPr>
                <w:rFonts w:ascii="Times New Roman" w:hAnsi="Times New Roman" w:cs="Times New Roman"/>
              </w:rPr>
              <w:t>7.123e-05</w:t>
            </w:r>
            <w:r>
              <w:rPr>
                <w:rFonts w:ascii="Times New Roman" w:hAnsi="Times New Roman" w:cs="Times New Roman"/>
              </w:rPr>
              <w:t>)             (</w:t>
            </w:r>
            <w:r w:rsidRPr="00CF2709">
              <w:rPr>
                <w:rFonts w:ascii="Times New Roman" w:hAnsi="Times New Roman" w:cs="Times New Roman"/>
              </w:rPr>
              <w:t>&lt; 2.2e-16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331" w:type="dxa"/>
          </w:tcPr>
          <w:p w:rsidR="00DA4BFC" w:rsidRDefault="00102C10" w:rsidP="005549CC">
            <w:pPr>
              <w:tabs>
                <w:tab w:val="left" w:pos="489"/>
                <w:tab w:val="left" w:pos="2418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94D50">
              <w:rPr>
                <w:rFonts w:ascii="Times New Roman" w:hAnsi="Times New Roman" w:cs="Times New Roman"/>
              </w:rPr>
              <w:t>-23.062</w:t>
            </w:r>
            <w:r w:rsidR="0050418D">
              <w:rPr>
                <w:rFonts w:ascii="Times New Roman" w:hAnsi="Times New Roman" w:cs="Times New Roman"/>
              </w:rPr>
              <w:t xml:space="preserve">                    </w:t>
            </w:r>
            <w:r w:rsidRPr="00C94D50">
              <w:rPr>
                <w:rFonts w:ascii="Times New Roman" w:hAnsi="Times New Roman" w:cs="Times New Roman"/>
              </w:rPr>
              <w:t>-9.7535</w:t>
            </w:r>
          </w:p>
          <w:p w:rsidR="00102C10" w:rsidRDefault="00102C10" w:rsidP="007C5455">
            <w:pPr>
              <w:tabs>
                <w:tab w:val="left" w:pos="403"/>
                <w:tab w:val="left" w:pos="2305"/>
              </w:tabs>
              <w:spacing w:line="360" w:lineRule="auto"/>
              <w:ind w:left="-3014" w:firstLine="30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C94D50">
              <w:rPr>
                <w:rFonts w:ascii="Times New Roman" w:hAnsi="Times New Roman" w:cs="Times New Roman"/>
              </w:rPr>
              <w:t>&lt; 2.2e-16)</w:t>
            </w:r>
            <w:r w:rsidR="0050418D">
              <w:rPr>
                <w:rFonts w:ascii="Times New Roman" w:hAnsi="Times New Roman" w:cs="Times New Roman"/>
              </w:rPr>
              <w:t xml:space="preserve">     </w:t>
            </w:r>
            <w:r w:rsidR="0065150E">
              <w:rPr>
                <w:rFonts w:ascii="Times New Roman" w:hAnsi="Times New Roman" w:cs="Times New Roman"/>
              </w:rPr>
              <w:t xml:space="preserve"> </w:t>
            </w:r>
            <w:r w:rsidR="0050418D">
              <w:rPr>
                <w:rFonts w:ascii="Times New Roman" w:hAnsi="Times New Roman" w:cs="Times New Roman"/>
              </w:rPr>
              <w:t xml:space="preserve">        </w:t>
            </w:r>
            <w:r>
              <w:rPr>
                <w:rFonts w:ascii="Times New Roman" w:hAnsi="Times New Roman" w:cs="Times New Roman"/>
              </w:rPr>
              <w:t>(</w:t>
            </w:r>
            <w:r w:rsidRPr="00C94D50">
              <w:rPr>
                <w:rFonts w:ascii="Times New Roman" w:hAnsi="Times New Roman" w:cs="Times New Roman"/>
              </w:rPr>
              <w:t>&lt; 2.2e-16)</w:t>
            </w:r>
          </w:p>
        </w:tc>
      </w:tr>
    </w:tbl>
    <w:p w:rsidR="00F81A6A" w:rsidRDefault="00687528" w:rsidP="00BD3DB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1FB8">
        <w:rPr>
          <w:rFonts w:ascii="Times New Roman" w:hAnsi="Times New Roman" w:cs="Times New Roman"/>
        </w:rPr>
        <w:t>Извор: Прорачун аутора</w:t>
      </w:r>
      <w:r w:rsidR="00AA5638">
        <w:rPr>
          <w:rFonts w:ascii="Times New Roman" w:hAnsi="Times New Roman" w:cs="Times New Roman"/>
        </w:rPr>
        <w:t>; (</w:t>
      </w:r>
      <w:r w:rsidR="00AA5638">
        <w:rPr>
          <w:rFonts w:ascii="Times New Roman" w:hAnsi="Times New Roman" w:cs="Times New Roman"/>
          <w:color w:val="242021"/>
        </w:rPr>
        <w:t>Kleiber, Lupi, 2011, стр. 8).</w:t>
      </w:r>
    </w:p>
    <w:p w:rsidR="00687528" w:rsidRDefault="00687528" w:rsidP="005549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7221" w:rsidRDefault="00E7503B" w:rsidP="005549C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Резултати теста једничног корена указују </w:t>
      </w:r>
      <w:r w:rsidR="00B47B6C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на то да варијабла</w:t>
      </w:r>
      <w:r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log Б</w:t>
      </w:r>
      <w:r w:rsidR="00772976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ДП</w:t>
      </w:r>
      <w:r w:rsidR="00127068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7B6C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на нивоу</w:t>
      </w:r>
      <w:r w:rsidR="00127068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7B6C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није</w:t>
      </w:r>
      <w:r w:rsidR="00127068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2976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стациона</w:t>
      </w:r>
      <w:r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рн</w:t>
      </w:r>
      <w:r w:rsidR="00772976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D5F09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односно </w:t>
      </w:r>
      <w:r w:rsidR="00B47B6C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 </w:t>
      </w:r>
      <w:r w:rsidR="006452C0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има </w:t>
      </w:r>
      <w:r w:rsidR="002D5F09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p-вредност = 1</w:t>
      </w:r>
      <w:r w:rsidR="00E51B68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пресеку</w:t>
      </w:r>
      <w:r w:rsidR="002D5F09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, тако да серија</w:t>
      </w:r>
      <w:r w:rsidR="00772976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има јед</w:t>
      </w:r>
      <w:r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72976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6D4CD9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чни корен</w:t>
      </w:r>
      <w:r w:rsidR="006452C0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27068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6C7B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Варијабла</w:t>
      </w:r>
      <w:r w:rsidR="006452C0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log БДП</w:t>
      </w:r>
      <w:r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након првог диференцирања </w:t>
      </w:r>
      <w:r w:rsidR="006452C0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има p-вредност</w:t>
      </w:r>
      <w:r w:rsidR="00787235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E51B68" w:rsidRPr="0085556D">
        <w:rPr>
          <w:rFonts w:ascii="Times New Roman" w:hAnsi="Times New Roman" w:cs="Times New Roman"/>
          <w:color w:val="000000" w:themeColor="text1"/>
        </w:rPr>
        <w:t>2.66e-13</w:t>
      </w:r>
      <w:r w:rsidR="00E51B68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прес</w:t>
      </w:r>
      <w:r w:rsidR="00441F9C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E51B68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 и </w:t>
      </w:r>
      <w:r w:rsidR="00787235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p-вредност </w:t>
      </w:r>
      <w:r w:rsidR="00E51B68" w:rsidRPr="0085556D">
        <w:rPr>
          <w:rFonts w:ascii="Times New Roman" w:hAnsi="Times New Roman" w:cs="Times New Roman"/>
          <w:color w:val="000000" w:themeColor="text1"/>
        </w:rPr>
        <w:t>&lt;</w:t>
      </w:r>
      <w:r w:rsidR="0085556D">
        <w:rPr>
          <w:rFonts w:ascii="Times New Roman" w:hAnsi="Times New Roman" w:cs="Times New Roman"/>
          <w:color w:val="000000" w:themeColor="text1"/>
        </w:rPr>
        <w:t xml:space="preserve"> </w:t>
      </w:r>
      <w:r w:rsidR="00E51B68" w:rsidRPr="0085556D">
        <w:rPr>
          <w:rFonts w:ascii="Times New Roman" w:hAnsi="Times New Roman" w:cs="Times New Roman"/>
          <w:color w:val="000000" w:themeColor="text1"/>
        </w:rPr>
        <w:t>2.2e-16</w:t>
      </w:r>
      <w:r w:rsidR="0085556D" w:rsidRPr="0085556D">
        <w:rPr>
          <w:rFonts w:ascii="Times New Roman" w:hAnsi="Times New Roman" w:cs="Times New Roman"/>
          <w:color w:val="000000" w:themeColor="text1"/>
        </w:rPr>
        <w:t xml:space="preserve"> </w:t>
      </w:r>
      <w:r w:rsidR="00E51B68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при прес</w:t>
      </w:r>
      <w:r w:rsidR="00441F9C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E51B68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ку и т</w:t>
      </w:r>
      <w:r w:rsidR="00441F9C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E51B68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енду</w:t>
      </w:r>
      <w:r w:rsidR="00936A08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46785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Ове</w:t>
      </w:r>
      <w:r w:rsidR="00936A08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вредности су</w:t>
      </w:r>
      <w:r w:rsidR="00E51B68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оба случаја значајно мање од 0.05</w:t>
      </w:r>
      <w:r w:rsidR="00936A08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, тако да</w:t>
      </w:r>
      <w:r w:rsidR="0085556D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64D8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r w:rsidR="00127068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6C7B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варијабла</w:t>
      </w:r>
      <w:r w:rsidR="00127068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36A08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log БДП након првог диференцирања </w:t>
      </w:r>
      <w:r w:rsidR="00E164D8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постала стационарна</w:t>
      </w:r>
      <w:r w:rsidR="00936A08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27068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6C7B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Варијабле</w:t>
      </w:r>
      <w:r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интензитет локалне конкуренције, инфраструктур</w:t>
      </w:r>
      <w:r w:rsidR="00787235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макроекономско окружењ</w:t>
      </w:r>
      <w:r w:rsidR="00787235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r w:rsidR="00787235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свим </w:t>
      </w:r>
      <w:r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случај</w:t>
      </w:r>
      <w:r w:rsidR="00787235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евим</w:t>
      </w:r>
      <w:r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85556D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2976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I(0) и I(1) </w:t>
      </w:r>
      <w:r w:rsidR="006452C0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имају p-вредности </w:t>
      </w:r>
      <w:r w:rsidR="00787235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које су </w:t>
      </w:r>
      <w:r w:rsidR="006452C0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мање од 0.05, тако да</w:t>
      </w:r>
      <w:r w:rsidR="00127068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7B6C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 закључује да </w:t>
      </w:r>
      <w:r w:rsidR="006D4CD9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немају јединичне</w:t>
      </w:r>
      <w:r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корен</w:t>
      </w:r>
      <w:r w:rsidR="006D4CD9"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85556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549CC" w:rsidRPr="00041F63" w:rsidRDefault="001400DE" w:rsidP="00C0387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Резултати</w:t>
      </w:r>
      <w:r w:rsidR="00240B54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6C92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панел регрес</w:t>
      </w:r>
      <w:r w:rsidR="000132F1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ионе анализе </w:t>
      </w:r>
      <w:r w:rsidR="009F041F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и одговарајућих сумарних статистика</w:t>
      </w:r>
      <w:r w:rsidR="00127068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132F1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представљени су у Т</w:t>
      </w:r>
      <w:r w:rsidR="00926C92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абели 6.</w:t>
      </w:r>
      <w:r w:rsidR="00240B54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0D1A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Аутор</w:t>
      </w:r>
      <w:r w:rsidR="00C46785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240B54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6785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r w:rsidR="003A0D1A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одлучи</w:t>
      </w:r>
      <w:r w:rsidR="00C46785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ли</w:t>
      </w:r>
      <w:r w:rsidR="003A0D1A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 </w:t>
      </w:r>
      <w:r w:rsidR="00302782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пане</w:t>
      </w:r>
      <w:r w:rsidR="00BC4F60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л регресиону анализу</w:t>
      </w:r>
      <w:r w:rsidR="003A0D1A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спров</w:t>
      </w:r>
      <w:r w:rsidR="002707CD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3A0D1A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B67897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127068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E4BB6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B451CF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варијаблама</w:t>
      </w:r>
      <w:r w:rsidR="003A0D1A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које су трансформисане првим диференцирањем, с обзиром на </w:t>
      </w:r>
      <w:r w:rsidR="00BC4F60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 w:rsidR="00240B54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BC4F60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ијене </w:t>
      </w:r>
      <w:r w:rsidR="003A0D1A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резултате теста јединичног корена.</w:t>
      </w:r>
      <w:r w:rsidR="00240B54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7D0F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Број опсервација </w:t>
      </w:r>
      <w:r w:rsidR="00CD5A7D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у панелу</w:t>
      </w:r>
      <w:r w:rsidR="00240B54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041F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се смањио и</w:t>
      </w:r>
      <w:r w:rsidR="00240B54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30036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сада</w:t>
      </w:r>
      <w:r w:rsidR="00240B54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7D0F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износи </w:t>
      </w:r>
      <w:r w:rsidR="007A2806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22 x 10 = </w:t>
      </w:r>
      <w:r w:rsidR="00BD7D0F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220</w:t>
      </w:r>
      <w:r w:rsidR="00924AD6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пошто је временска серија скраћена за </w:t>
      </w:r>
      <w:r w:rsidR="00D30036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једну</w:t>
      </w:r>
      <w:r w:rsidR="00240B54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4AD6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јединицу услед транс</w:t>
      </w:r>
      <w:r w:rsidR="008A45FA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ф</w:t>
      </w:r>
      <w:r w:rsidR="00924AD6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ормације</w:t>
      </w:r>
      <w:r w:rsidR="00240B54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30036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података </w:t>
      </w:r>
      <w:r w:rsidR="00B76462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првим диференцирањем</w:t>
      </w:r>
      <w:r w:rsidR="00BD7D0F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40B54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75DD1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У Т</w:t>
      </w:r>
      <w:r w:rsidR="00B16C64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абели 6</w:t>
      </w:r>
      <w:r w:rsidR="00B16C64">
        <w:rPr>
          <w:rFonts w:ascii="Times New Roman" w:hAnsi="Times New Roman" w:cs="Times New Roman"/>
          <w:sz w:val="24"/>
          <w:szCs w:val="24"/>
        </w:rPr>
        <w:t xml:space="preserve"> представ</w:t>
      </w:r>
      <w:r w:rsidR="00BB0EED">
        <w:rPr>
          <w:rFonts w:ascii="Times New Roman" w:hAnsi="Times New Roman" w:cs="Times New Roman"/>
          <w:sz w:val="24"/>
          <w:szCs w:val="24"/>
        </w:rPr>
        <w:t>љ</w:t>
      </w:r>
      <w:r w:rsidR="00B16C64">
        <w:rPr>
          <w:rFonts w:ascii="Times New Roman" w:hAnsi="Times New Roman" w:cs="Times New Roman"/>
          <w:sz w:val="24"/>
          <w:szCs w:val="24"/>
        </w:rPr>
        <w:t>ен</w:t>
      </w:r>
      <w:r w:rsidR="00BB0EED">
        <w:rPr>
          <w:rFonts w:ascii="Times New Roman" w:hAnsi="Times New Roman" w:cs="Times New Roman"/>
          <w:sz w:val="24"/>
          <w:szCs w:val="24"/>
        </w:rPr>
        <w:t xml:space="preserve"> је </w:t>
      </w:r>
      <w:r w:rsidR="00B16C64">
        <w:rPr>
          <w:rFonts w:ascii="Times New Roman" w:hAnsi="Times New Roman" w:cs="Times New Roman"/>
          <w:sz w:val="24"/>
          <w:szCs w:val="24"/>
        </w:rPr>
        <w:t>компаративни</w:t>
      </w:r>
      <w:r w:rsidR="00BB0EED">
        <w:rPr>
          <w:rFonts w:ascii="Times New Roman" w:hAnsi="Times New Roman" w:cs="Times New Roman"/>
          <w:sz w:val="24"/>
          <w:szCs w:val="24"/>
        </w:rPr>
        <w:t xml:space="preserve"> преглед </w:t>
      </w:r>
      <w:r w:rsidR="00B16C64">
        <w:rPr>
          <w:rFonts w:ascii="Times New Roman" w:hAnsi="Times New Roman" w:cs="Times New Roman"/>
          <w:sz w:val="24"/>
          <w:szCs w:val="24"/>
        </w:rPr>
        <w:t>резултат</w:t>
      </w:r>
      <w:r w:rsidR="00BB0EED">
        <w:rPr>
          <w:rFonts w:ascii="Times New Roman" w:hAnsi="Times New Roman" w:cs="Times New Roman"/>
          <w:sz w:val="24"/>
          <w:szCs w:val="24"/>
        </w:rPr>
        <w:t>а</w:t>
      </w:r>
      <w:r w:rsidR="0085556D">
        <w:rPr>
          <w:rFonts w:ascii="Times New Roman" w:hAnsi="Times New Roman" w:cs="Times New Roman"/>
          <w:sz w:val="24"/>
          <w:szCs w:val="24"/>
        </w:rPr>
        <w:t xml:space="preserve"> </w:t>
      </w:r>
      <w:r w:rsidR="00275D92">
        <w:rPr>
          <w:rFonts w:ascii="Times New Roman" w:hAnsi="Times New Roman" w:cs="Times New Roman"/>
          <w:sz w:val="24"/>
          <w:szCs w:val="24"/>
        </w:rPr>
        <w:t>панел регресије</w:t>
      </w:r>
      <w:r w:rsidR="00682481">
        <w:rPr>
          <w:rFonts w:ascii="Times New Roman" w:hAnsi="Times New Roman" w:cs="Times New Roman"/>
          <w:sz w:val="24"/>
          <w:szCs w:val="24"/>
        </w:rPr>
        <w:t xml:space="preserve"> здруженог модела </w:t>
      </w:r>
      <w:r w:rsidR="00B16C64">
        <w:rPr>
          <w:rFonts w:ascii="Times New Roman" w:hAnsi="Times New Roman" w:cs="Times New Roman"/>
          <w:sz w:val="24"/>
          <w:szCs w:val="24"/>
        </w:rPr>
        <w:t>"</w:t>
      </w:r>
      <w:r w:rsidR="00C73F23">
        <w:rPr>
          <w:rFonts w:ascii="Times New Roman" w:hAnsi="Times New Roman" w:cs="Times New Roman"/>
          <w:sz w:val="24"/>
          <w:szCs w:val="24"/>
        </w:rPr>
        <w:t xml:space="preserve">Pooled </w:t>
      </w:r>
      <w:r w:rsidR="00B16C64">
        <w:rPr>
          <w:rFonts w:ascii="Times New Roman" w:hAnsi="Times New Roman" w:cs="Times New Roman"/>
          <w:sz w:val="24"/>
          <w:szCs w:val="24"/>
        </w:rPr>
        <w:t xml:space="preserve">OLS", </w:t>
      </w:r>
      <w:r w:rsidR="00275D92">
        <w:rPr>
          <w:rFonts w:ascii="Times New Roman" w:hAnsi="Times New Roman" w:cs="Times New Roman"/>
          <w:sz w:val="24"/>
          <w:szCs w:val="24"/>
        </w:rPr>
        <w:lastRenderedPageBreak/>
        <w:t xml:space="preserve">модела са </w:t>
      </w:r>
      <w:r w:rsidR="00B16C64">
        <w:rPr>
          <w:rFonts w:ascii="Times New Roman" w:hAnsi="Times New Roman" w:cs="Times New Roman"/>
          <w:sz w:val="24"/>
          <w:szCs w:val="24"/>
        </w:rPr>
        <w:t>фиксн</w:t>
      </w:r>
      <w:r w:rsidR="00275D92">
        <w:rPr>
          <w:rFonts w:ascii="Times New Roman" w:hAnsi="Times New Roman" w:cs="Times New Roman"/>
          <w:sz w:val="24"/>
          <w:szCs w:val="24"/>
        </w:rPr>
        <w:t>им</w:t>
      </w:r>
      <w:r w:rsidR="00127068">
        <w:rPr>
          <w:rFonts w:ascii="Times New Roman" w:hAnsi="Times New Roman" w:cs="Times New Roman"/>
          <w:sz w:val="24"/>
          <w:szCs w:val="24"/>
        </w:rPr>
        <w:t xml:space="preserve"> </w:t>
      </w:r>
      <w:r w:rsidR="00963094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ефектима</w:t>
      </w:r>
      <w:r w:rsidR="00127068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5A41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"LDSV"</w:t>
      </w:r>
      <w:r w:rsidR="00B16C64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963094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модела са случајним ефектима</w:t>
      </w:r>
      <w:r w:rsidR="00615A41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"Random"</w:t>
      </w:r>
      <w:r w:rsidR="00B16C64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B5F02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76462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Аутори</w:t>
      </w:r>
      <w:r w:rsidR="00963094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 као модел са фиксним ефектима</w:t>
      </w:r>
      <w:r w:rsidR="00B76462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одабрали </w:t>
      </w:r>
      <w:r w:rsidR="0011529B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модел са помоћним</w:t>
      </w:r>
      <w:r w:rsidR="00E37227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(dummy)</w:t>
      </w:r>
      <w:r w:rsidR="0011529B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варијаблама</w:t>
      </w:r>
      <w:r w:rsidR="00597A73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"</w:t>
      </w:r>
      <w:r w:rsidR="00B76462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LDSV</w:t>
      </w:r>
      <w:r w:rsidR="00597A73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"</w:t>
      </w:r>
      <w:r w:rsidR="00C0387F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27068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03676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Разлог одабира овог</w:t>
      </w:r>
      <w:r w:rsidR="00C0387F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модел</w:t>
      </w:r>
      <w:r w:rsidR="00403676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C0387F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је</w:t>
      </w:r>
      <w:r w:rsidR="00403676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тај</w:t>
      </w:r>
      <w:r w:rsidR="00C0387F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што он</w:t>
      </w:r>
      <w:r w:rsidR="005E7EC7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76462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даје тачне вредности </w:t>
      </w:r>
      <w:r w:rsidR="00041F63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F-</w:t>
      </w:r>
      <w:r w:rsidR="00CD0919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статистике</w:t>
      </w:r>
      <w:r w:rsidR="005332F6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(модел), </w:t>
      </w:r>
      <w:r w:rsidR="00CF00B7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коефицијента детерминације</w:t>
      </w:r>
      <w:r w:rsidR="00403676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(R</w:t>
      </w:r>
      <w:r w:rsidR="00403676" w:rsidRPr="005E7EC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403676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),</w:t>
      </w:r>
      <w:r w:rsidR="00127068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1F63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прилагођеног коефицијента детерминације R</w:t>
      </w:r>
      <w:r w:rsidR="00041F63" w:rsidRPr="005E7EC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041F63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A05EF5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укупног збира квадрата</w:t>
      </w:r>
      <w:r w:rsidR="00041F63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, а</w:t>
      </w:r>
      <w:r w:rsidR="00B76462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разлику од модела унутар групе </w:t>
      </w:r>
      <w:r w:rsidR="00597A73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"Within"</w:t>
      </w:r>
      <w:r w:rsidR="00240B54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1F63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који генерише</w:t>
      </w:r>
      <w:r w:rsidR="00CD0919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</w:t>
      </w:r>
      <w:r w:rsidR="005332F6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тачне</w:t>
      </w:r>
      <w:r w:rsidR="00CD0919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вредности</w:t>
      </w:r>
      <w:r w:rsidR="00747B61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ових параметара</w:t>
      </w:r>
      <w:r w:rsidR="00127068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332F6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(Park, 2011, стр.</w:t>
      </w:r>
      <w:r w:rsidR="00240B54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332F6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10 и 32)</w:t>
      </w:r>
      <w:r w:rsidR="00B76462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D3CE8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Детаљнији р</w:t>
      </w:r>
      <w:r w:rsidR="00B76462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езултати панел регресије </w:t>
      </w:r>
      <w:r w:rsidR="00041F63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према</w:t>
      </w:r>
      <w:r w:rsidR="00127068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76462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моделу "LDS</w:t>
      </w:r>
      <w:r w:rsidR="0011529B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V" у случају помоћних варијабли</w:t>
      </w:r>
      <w:r w:rsidR="00747B61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(земаља)</w:t>
      </w:r>
      <w:r w:rsidR="00240A0C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нису приказ</w:t>
      </w:r>
      <w:r w:rsidR="005E7EC7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240A0C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ни у Табели 6</w:t>
      </w:r>
      <w:r w:rsidR="00127068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76462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због </w:t>
      </w:r>
      <w:r w:rsidR="00CF00B7" w:rsidRPr="005E7EC7">
        <w:rPr>
          <w:rFonts w:ascii="Times New Roman" w:hAnsi="Times New Roman" w:cs="Times New Roman"/>
          <w:color w:val="000000" w:themeColor="text1"/>
          <w:sz w:val="24"/>
          <w:szCs w:val="24"/>
        </w:rPr>
        <w:t>потребе за њиховом прегледношћу</w:t>
      </w:r>
      <w:r w:rsidR="00B76462" w:rsidRPr="00041F63">
        <w:rPr>
          <w:rFonts w:ascii="Times New Roman" w:hAnsi="Times New Roman" w:cs="Times New Roman"/>
          <w:sz w:val="24"/>
          <w:szCs w:val="24"/>
        </w:rPr>
        <w:t>.</w:t>
      </w:r>
    </w:p>
    <w:p w:rsidR="008B6D9B" w:rsidRPr="008B6D9B" w:rsidRDefault="008B6D9B" w:rsidP="00C0387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B00A4" w:rsidRPr="00EA282B" w:rsidRDefault="00556455" w:rsidP="005549CC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A282B">
        <w:rPr>
          <w:rFonts w:ascii="Times New Roman" w:hAnsi="Times New Roman" w:cs="Times New Roman"/>
          <w:i/>
          <w:sz w:val="24"/>
          <w:szCs w:val="24"/>
        </w:rPr>
        <w:t xml:space="preserve">Табела </w:t>
      </w:r>
      <w:r w:rsidR="00DE7B61" w:rsidRPr="00EA282B">
        <w:rPr>
          <w:rFonts w:ascii="Times New Roman" w:hAnsi="Times New Roman" w:cs="Times New Roman"/>
          <w:i/>
          <w:sz w:val="24"/>
          <w:szCs w:val="24"/>
        </w:rPr>
        <w:t>6</w:t>
      </w:r>
      <w:r w:rsidR="002B00A4" w:rsidRPr="00EA282B">
        <w:rPr>
          <w:rFonts w:ascii="Times New Roman" w:hAnsi="Times New Roman" w:cs="Times New Roman"/>
          <w:i/>
          <w:sz w:val="24"/>
          <w:szCs w:val="24"/>
        </w:rPr>
        <w:t>.</w:t>
      </w:r>
      <w:r w:rsidR="005E7E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B68EF" w:rsidRPr="00EA282B">
        <w:rPr>
          <w:rFonts w:ascii="Times New Roman" w:hAnsi="Times New Roman" w:cs="Times New Roman"/>
          <w:i/>
          <w:sz w:val="24"/>
          <w:szCs w:val="24"/>
        </w:rPr>
        <w:t>Резултати панел регр</w:t>
      </w:r>
      <w:r w:rsidR="000C32DC" w:rsidRPr="00EA282B">
        <w:rPr>
          <w:rFonts w:ascii="Times New Roman" w:hAnsi="Times New Roman" w:cs="Times New Roman"/>
          <w:i/>
          <w:sz w:val="24"/>
          <w:szCs w:val="24"/>
        </w:rPr>
        <w:t>е</w:t>
      </w:r>
      <w:r w:rsidR="00DB68EF" w:rsidRPr="00EA282B">
        <w:rPr>
          <w:rFonts w:ascii="Times New Roman" w:hAnsi="Times New Roman" w:cs="Times New Roman"/>
          <w:i/>
          <w:sz w:val="24"/>
          <w:szCs w:val="24"/>
        </w:rPr>
        <w:t xml:space="preserve">сије </w:t>
      </w:r>
      <w:r w:rsidR="00A37A62">
        <w:rPr>
          <w:rFonts w:ascii="Times New Roman" w:hAnsi="Times New Roman" w:cs="Times New Roman"/>
          <w:i/>
          <w:sz w:val="24"/>
          <w:szCs w:val="24"/>
        </w:rPr>
        <w:t xml:space="preserve">здруженог модела </w:t>
      </w:r>
      <w:r w:rsidR="00C06423" w:rsidRPr="00EA282B">
        <w:rPr>
          <w:rFonts w:ascii="Times New Roman" w:hAnsi="Times New Roman" w:cs="Times New Roman"/>
          <w:i/>
          <w:sz w:val="24"/>
          <w:szCs w:val="24"/>
        </w:rPr>
        <w:t>"</w:t>
      </w:r>
      <w:r w:rsidR="00C73F23">
        <w:rPr>
          <w:rFonts w:ascii="Times New Roman" w:hAnsi="Times New Roman" w:cs="Times New Roman"/>
          <w:i/>
          <w:sz w:val="24"/>
          <w:szCs w:val="24"/>
        </w:rPr>
        <w:t xml:space="preserve">Pooled </w:t>
      </w:r>
      <w:r w:rsidR="002B00A4" w:rsidRPr="00EA282B">
        <w:rPr>
          <w:rFonts w:ascii="Times New Roman" w:hAnsi="Times New Roman" w:cs="Times New Roman"/>
          <w:i/>
          <w:sz w:val="24"/>
          <w:szCs w:val="24"/>
        </w:rPr>
        <w:t>OLS</w:t>
      </w:r>
      <w:r w:rsidR="00A37A62">
        <w:rPr>
          <w:rFonts w:ascii="Times New Roman" w:hAnsi="Times New Roman" w:cs="Times New Roman"/>
          <w:i/>
          <w:sz w:val="24"/>
          <w:szCs w:val="24"/>
        </w:rPr>
        <w:t>"</w:t>
      </w:r>
      <w:r w:rsidR="00433CA9">
        <w:rPr>
          <w:rFonts w:ascii="Times New Roman" w:hAnsi="Times New Roman" w:cs="Times New Roman"/>
          <w:i/>
          <w:sz w:val="24"/>
          <w:szCs w:val="24"/>
        </w:rPr>
        <w:t xml:space="preserve">, модела са фиксним </w:t>
      </w:r>
      <w:r w:rsidR="00433CA9" w:rsidRPr="005E7EC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ефектима</w:t>
      </w:r>
      <w:r w:rsidR="006B766F">
        <w:rPr>
          <w:rFonts w:ascii="Times New Roman" w:hAnsi="Times New Roman" w:cs="Times New Roman"/>
          <w:i/>
          <w:sz w:val="24"/>
          <w:szCs w:val="24"/>
        </w:rPr>
        <w:t xml:space="preserve"> "LDSV"</w:t>
      </w:r>
      <w:r w:rsidR="00433CA9">
        <w:rPr>
          <w:rFonts w:ascii="Times New Roman" w:hAnsi="Times New Roman" w:cs="Times New Roman"/>
          <w:i/>
          <w:sz w:val="24"/>
          <w:szCs w:val="24"/>
        </w:rPr>
        <w:t xml:space="preserve"> и модела са случајним </w:t>
      </w:r>
      <w:r w:rsidR="00433CA9" w:rsidRPr="005E7EC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ефектима</w:t>
      </w:r>
      <w:r w:rsidR="006B766F">
        <w:rPr>
          <w:rFonts w:ascii="Times New Roman" w:hAnsi="Times New Roman" w:cs="Times New Roman"/>
          <w:i/>
          <w:sz w:val="24"/>
          <w:szCs w:val="24"/>
        </w:rPr>
        <w:t xml:space="preserve"> "Random"</w:t>
      </w:r>
    </w:p>
    <w:tbl>
      <w:tblPr>
        <w:tblStyle w:val="TableGrid"/>
        <w:tblW w:w="0" w:type="auto"/>
        <w:tblInd w:w="108" w:type="dxa"/>
        <w:tblLook w:val="04A0"/>
      </w:tblPr>
      <w:tblGrid>
        <w:gridCol w:w="3119"/>
        <w:gridCol w:w="1984"/>
        <w:gridCol w:w="1984"/>
        <w:gridCol w:w="1985"/>
      </w:tblGrid>
      <w:tr w:rsidR="002B00A4" w:rsidTr="0040615C">
        <w:tc>
          <w:tcPr>
            <w:tcW w:w="3119" w:type="dxa"/>
          </w:tcPr>
          <w:p w:rsidR="002B00A4" w:rsidRPr="006C1803" w:rsidRDefault="002B00A4" w:rsidP="006C180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D2CD2" w:rsidRPr="00CA3CFF" w:rsidRDefault="00C73F23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Pooled </w:t>
            </w:r>
            <w:r w:rsidR="002B00A4">
              <w:rPr>
                <w:rFonts w:ascii="Times New Roman" w:hAnsi="Times New Roman" w:cs="Times New Roman"/>
                <w:sz w:val="24"/>
                <w:szCs w:val="24"/>
              </w:rPr>
              <w:t>OLS</w:t>
            </w:r>
          </w:p>
        </w:tc>
        <w:tc>
          <w:tcPr>
            <w:tcW w:w="1984" w:type="dxa"/>
          </w:tcPr>
          <w:p w:rsidR="002B00A4" w:rsidRDefault="002B00A4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LDSV</w:t>
            </w:r>
          </w:p>
        </w:tc>
        <w:tc>
          <w:tcPr>
            <w:tcW w:w="1985" w:type="dxa"/>
          </w:tcPr>
          <w:p w:rsidR="002B00A4" w:rsidRDefault="002B00A4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Random</w:t>
            </w:r>
          </w:p>
        </w:tc>
      </w:tr>
      <w:tr w:rsidR="002B00A4" w:rsidTr="0040615C">
        <w:tc>
          <w:tcPr>
            <w:tcW w:w="3119" w:type="dxa"/>
          </w:tcPr>
          <w:p w:rsidR="002B00A4" w:rsidRPr="00250222" w:rsidRDefault="00250222" w:rsidP="005549CC">
            <w:pPr>
              <w:spacing w:line="360" w:lineRule="auto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Пресек</w:t>
            </w:r>
          </w:p>
          <w:p w:rsidR="002B00A4" w:rsidRDefault="002B00A4" w:rsidP="005549CC">
            <w:pPr>
              <w:spacing w:line="360" w:lineRule="auto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25022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Коефицијент</w:t>
            </w:r>
          </w:p>
          <w:p w:rsidR="007833E8" w:rsidRDefault="007833E8" w:rsidP="005549C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25022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Стандардна грешка</w:t>
            </w:r>
          </w:p>
          <w:p w:rsidR="007833E8" w:rsidRDefault="007833E8" w:rsidP="005549C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1D66BB">
              <w:rPr>
                <w:rFonts w:ascii="Times New Roman" w:hAnsi="Times New Roman" w:cs="Times New Roman"/>
              </w:rPr>
              <w:t xml:space="preserve">t </w:t>
            </w:r>
            <w:r w:rsidR="00250222">
              <w:rPr>
                <w:rFonts w:ascii="Times New Roman" w:hAnsi="Times New Roman" w:cs="Times New Roman"/>
              </w:rPr>
              <w:t>вредност</w:t>
            </w:r>
          </w:p>
          <w:p w:rsidR="002B00A4" w:rsidRPr="002B00A4" w:rsidRDefault="007833E8" w:rsidP="005549C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1D66BB">
              <w:rPr>
                <w:rFonts w:ascii="Times New Roman" w:hAnsi="Times New Roman" w:cs="Times New Roman"/>
              </w:rPr>
              <w:t xml:space="preserve">Pr(&gt;|t|)   </w:t>
            </w:r>
          </w:p>
        </w:tc>
        <w:tc>
          <w:tcPr>
            <w:tcW w:w="1984" w:type="dxa"/>
          </w:tcPr>
          <w:p w:rsidR="00F02771" w:rsidRDefault="00F02771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2B00A4" w:rsidRDefault="00BF43B3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B3F80">
              <w:rPr>
                <w:rFonts w:ascii="Times New Roman" w:hAnsi="Times New Roman" w:cs="Times New Roman"/>
              </w:rPr>
              <w:t>0.0089858</w:t>
            </w:r>
          </w:p>
          <w:p w:rsidR="00BF43B3" w:rsidRDefault="00BF43B3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B3F80">
              <w:rPr>
                <w:rFonts w:ascii="Times New Roman" w:hAnsi="Times New Roman" w:cs="Times New Roman"/>
              </w:rPr>
              <w:t>0.0013623</w:t>
            </w:r>
          </w:p>
          <w:p w:rsidR="00BF43B3" w:rsidRDefault="00BF43B3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B3F80">
              <w:rPr>
                <w:rFonts w:ascii="Times New Roman" w:hAnsi="Times New Roman" w:cs="Times New Roman"/>
              </w:rPr>
              <w:t>6.5961</w:t>
            </w:r>
          </w:p>
          <w:p w:rsidR="00BF43B3" w:rsidRDefault="005E7EC7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BF43B3" w:rsidRPr="004B3F80">
              <w:rPr>
                <w:rFonts w:ascii="Times New Roman" w:hAnsi="Times New Roman" w:cs="Times New Roman"/>
              </w:rPr>
              <w:t>3.201e-10 ***</w:t>
            </w:r>
          </w:p>
        </w:tc>
        <w:tc>
          <w:tcPr>
            <w:tcW w:w="1984" w:type="dxa"/>
          </w:tcPr>
          <w:p w:rsidR="00F02771" w:rsidRDefault="00F02771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2B00A4" w:rsidRDefault="00F02771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D66BB">
              <w:rPr>
                <w:rFonts w:ascii="Times New Roman" w:hAnsi="Times New Roman" w:cs="Times New Roman"/>
              </w:rPr>
              <w:t>0.0118598</w:t>
            </w:r>
          </w:p>
          <w:p w:rsidR="00F02771" w:rsidRDefault="00F02771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D66BB">
              <w:rPr>
                <w:rFonts w:ascii="Times New Roman" w:hAnsi="Times New Roman" w:cs="Times New Roman"/>
              </w:rPr>
              <w:t xml:space="preserve">0.0054382 </w:t>
            </w:r>
          </w:p>
          <w:p w:rsidR="00F02771" w:rsidRDefault="00F02771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D66BB">
              <w:rPr>
                <w:rFonts w:ascii="Times New Roman" w:hAnsi="Times New Roman" w:cs="Times New Roman"/>
              </w:rPr>
              <w:t xml:space="preserve">2.181  </w:t>
            </w:r>
          </w:p>
          <w:p w:rsidR="00F02771" w:rsidRDefault="00F02771" w:rsidP="005E7EC7">
            <w:pPr>
              <w:spacing w:line="360" w:lineRule="auto"/>
              <w:ind w:left="34"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6BB">
              <w:rPr>
                <w:rFonts w:ascii="Times New Roman" w:hAnsi="Times New Roman" w:cs="Times New Roman"/>
              </w:rPr>
              <w:t xml:space="preserve">0.03039 *  </w:t>
            </w:r>
          </w:p>
        </w:tc>
        <w:tc>
          <w:tcPr>
            <w:tcW w:w="1985" w:type="dxa"/>
          </w:tcPr>
          <w:p w:rsidR="00987C79" w:rsidRDefault="00987C79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987C79" w:rsidRDefault="00987C79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649A6">
              <w:rPr>
                <w:rFonts w:ascii="Times New Roman" w:hAnsi="Times New Roman" w:cs="Times New Roman"/>
              </w:rPr>
              <w:t>0.0091530</w:t>
            </w:r>
          </w:p>
          <w:p w:rsidR="00987C79" w:rsidRDefault="00987C79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649A6">
              <w:rPr>
                <w:rFonts w:ascii="Times New Roman" w:hAnsi="Times New Roman" w:cs="Times New Roman"/>
              </w:rPr>
              <w:t>0.0018239</w:t>
            </w:r>
          </w:p>
          <w:p w:rsidR="00987C79" w:rsidRDefault="00987C79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649A6">
              <w:rPr>
                <w:rFonts w:ascii="Times New Roman" w:hAnsi="Times New Roman" w:cs="Times New Roman"/>
              </w:rPr>
              <w:t xml:space="preserve">  5.0183</w:t>
            </w:r>
          </w:p>
          <w:p w:rsidR="002B00A4" w:rsidRDefault="005E7EC7" w:rsidP="005E7EC7">
            <w:pPr>
              <w:spacing w:line="360" w:lineRule="auto"/>
              <w:ind w:left="-958" w:firstLine="9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987C79" w:rsidRPr="006649A6">
              <w:rPr>
                <w:rFonts w:ascii="Times New Roman" w:hAnsi="Times New Roman" w:cs="Times New Roman"/>
              </w:rPr>
              <w:t>5.212e-07 ***</w:t>
            </w:r>
          </w:p>
        </w:tc>
      </w:tr>
      <w:tr w:rsidR="002B00A4" w:rsidTr="0040615C">
        <w:tc>
          <w:tcPr>
            <w:tcW w:w="3119" w:type="dxa"/>
          </w:tcPr>
          <w:p w:rsidR="00250222" w:rsidRDefault="00250222" w:rsidP="00E1781D">
            <w:pPr>
              <w:spacing w:line="276" w:lineRule="auto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Интензитет локалне конкуренције</w:t>
            </w:r>
          </w:p>
          <w:p w:rsidR="007833E8" w:rsidRDefault="007833E8" w:rsidP="005549CC">
            <w:pPr>
              <w:spacing w:line="360" w:lineRule="auto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25022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Коефицијент</w:t>
            </w:r>
          </w:p>
          <w:p w:rsidR="007833E8" w:rsidRDefault="007833E8" w:rsidP="005549C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25022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Стандардна грешка</w:t>
            </w:r>
          </w:p>
          <w:p w:rsidR="007833E8" w:rsidRDefault="007833E8" w:rsidP="005549C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1D66BB">
              <w:rPr>
                <w:rFonts w:ascii="Times New Roman" w:hAnsi="Times New Roman" w:cs="Times New Roman"/>
              </w:rPr>
              <w:t xml:space="preserve">t </w:t>
            </w:r>
            <w:r w:rsidR="00250222">
              <w:rPr>
                <w:rFonts w:ascii="Times New Roman" w:hAnsi="Times New Roman" w:cs="Times New Roman"/>
              </w:rPr>
              <w:t>вредност</w:t>
            </w:r>
          </w:p>
          <w:p w:rsidR="007833E8" w:rsidRDefault="007833E8" w:rsidP="005549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1D66BB">
              <w:rPr>
                <w:rFonts w:ascii="Times New Roman" w:hAnsi="Times New Roman" w:cs="Times New Roman"/>
              </w:rPr>
              <w:t xml:space="preserve">Pr(&gt;|t|)   </w:t>
            </w:r>
          </w:p>
        </w:tc>
        <w:tc>
          <w:tcPr>
            <w:tcW w:w="1984" w:type="dxa"/>
          </w:tcPr>
          <w:p w:rsidR="00BF43B3" w:rsidRDefault="00BF43B3" w:rsidP="00E178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1781D" w:rsidRDefault="00E1781D" w:rsidP="00E178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2B00A4" w:rsidRDefault="00BF43B3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B3F80">
              <w:rPr>
                <w:rFonts w:ascii="Times New Roman" w:hAnsi="Times New Roman" w:cs="Times New Roman"/>
              </w:rPr>
              <w:t>0.0138395</w:t>
            </w:r>
          </w:p>
          <w:p w:rsidR="00BF43B3" w:rsidRDefault="00BF43B3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B3F80">
              <w:rPr>
                <w:rFonts w:ascii="Times New Roman" w:hAnsi="Times New Roman" w:cs="Times New Roman"/>
              </w:rPr>
              <w:t>0.0054451</w:t>
            </w:r>
          </w:p>
          <w:p w:rsidR="00BF43B3" w:rsidRDefault="00BF43B3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B3F80">
              <w:rPr>
                <w:rFonts w:ascii="Times New Roman" w:hAnsi="Times New Roman" w:cs="Times New Roman"/>
              </w:rPr>
              <w:t>2.5416</w:t>
            </w:r>
          </w:p>
          <w:p w:rsidR="00BF43B3" w:rsidRPr="00BF43B3" w:rsidRDefault="00BF43B3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B3F80">
              <w:rPr>
                <w:rFonts w:ascii="Times New Roman" w:hAnsi="Times New Roman" w:cs="Times New Roman"/>
              </w:rPr>
              <w:t xml:space="preserve">0.01173 *    </w:t>
            </w:r>
          </w:p>
        </w:tc>
        <w:tc>
          <w:tcPr>
            <w:tcW w:w="1984" w:type="dxa"/>
          </w:tcPr>
          <w:p w:rsidR="00F02771" w:rsidRDefault="00F02771" w:rsidP="00E178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1781D" w:rsidRDefault="00E1781D" w:rsidP="00E178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F02771" w:rsidRDefault="00F02771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D66BB">
              <w:rPr>
                <w:rFonts w:ascii="Times New Roman" w:hAnsi="Times New Roman" w:cs="Times New Roman"/>
              </w:rPr>
              <w:t xml:space="preserve">0.0129784 </w:t>
            </w:r>
          </w:p>
          <w:p w:rsidR="00F02771" w:rsidRDefault="00F02771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D66BB">
              <w:rPr>
                <w:rFonts w:ascii="Times New Roman" w:hAnsi="Times New Roman" w:cs="Times New Roman"/>
              </w:rPr>
              <w:t xml:space="preserve">0.0053027 </w:t>
            </w:r>
          </w:p>
          <w:p w:rsidR="00F02771" w:rsidRDefault="00F02771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D66BB">
              <w:rPr>
                <w:rFonts w:ascii="Times New Roman" w:hAnsi="Times New Roman" w:cs="Times New Roman"/>
              </w:rPr>
              <w:t>2.447</w:t>
            </w:r>
          </w:p>
          <w:p w:rsidR="002B00A4" w:rsidRPr="00F02771" w:rsidRDefault="00F02771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D66BB">
              <w:rPr>
                <w:rFonts w:ascii="Times New Roman" w:hAnsi="Times New Roman" w:cs="Times New Roman"/>
              </w:rPr>
              <w:t xml:space="preserve">0.01527 *    </w:t>
            </w:r>
          </w:p>
        </w:tc>
        <w:tc>
          <w:tcPr>
            <w:tcW w:w="1985" w:type="dxa"/>
          </w:tcPr>
          <w:p w:rsidR="00987C79" w:rsidRDefault="00987C79" w:rsidP="00E178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1781D" w:rsidRDefault="00E1781D" w:rsidP="00E178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987C79" w:rsidRDefault="00987C79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649A6">
              <w:rPr>
                <w:rFonts w:ascii="Times New Roman" w:hAnsi="Times New Roman" w:cs="Times New Roman"/>
              </w:rPr>
              <w:t>0.0133903</w:t>
            </w:r>
          </w:p>
          <w:p w:rsidR="00987C79" w:rsidRDefault="00987C79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649A6">
              <w:rPr>
                <w:rFonts w:ascii="Times New Roman" w:hAnsi="Times New Roman" w:cs="Times New Roman"/>
              </w:rPr>
              <w:t>0.0052271</w:t>
            </w:r>
          </w:p>
          <w:p w:rsidR="00366DE0" w:rsidRDefault="00987C79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649A6">
              <w:rPr>
                <w:rFonts w:ascii="Times New Roman" w:hAnsi="Times New Roman" w:cs="Times New Roman"/>
              </w:rPr>
              <w:t>2.5617</w:t>
            </w:r>
          </w:p>
          <w:p w:rsidR="002B00A4" w:rsidRPr="00987C79" w:rsidRDefault="00987C79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649A6">
              <w:rPr>
                <w:rFonts w:ascii="Times New Roman" w:hAnsi="Times New Roman" w:cs="Times New Roman"/>
              </w:rPr>
              <w:t xml:space="preserve">0.01042 *   </w:t>
            </w:r>
          </w:p>
        </w:tc>
      </w:tr>
      <w:tr w:rsidR="002B00A4" w:rsidTr="0040615C">
        <w:tc>
          <w:tcPr>
            <w:tcW w:w="3119" w:type="dxa"/>
          </w:tcPr>
          <w:p w:rsidR="00250222" w:rsidRDefault="00250222" w:rsidP="005549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Инфраструктура</w:t>
            </w:r>
          </w:p>
          <w:p w:rsidR="007833E8" w:rsidRDefault="007833E8" w:rsidP="005549CC">
            <w:pPr>
              <w:spacing w:line="360" w:lineRule="auto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25022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Коефицијент</w:t>
            </w:r>
          </w:p>
          <w:p w:rsidR="007833E8" w:rsidRDefault="007833E8" w:rsidP="005549C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25022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Стандардна грешка</w:t>
            </w:r>
          </w:p>
          <w:p w:rsidR="007833E8" w:rsidRDefault="007833E8" w:rsidP="005549C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1D66BB">
              <w:rPr>
                <w:rFonts w:ascii="Times New Roman" w:hAnsi="Times New Roman" w:cs="Times New Roman"/>
              </w:rPr>
              <w:t xml:space="preserve">t </w:t>
            </w:r>
            <w:r w:rsidR="00250222">
              <w:rPr>
                <w:rFonts w:ascii="Times New Roman" w:hAnsi="Times New Roman" w:cs="Times New Roman"/>
              </w:rPr>
              <w:t>вредност</w:t>
            </w:r>
          </w:p>
          <w:p w:rsidR="002B00A4" w:rsidRDefault="007833E8" w:rsidP="005549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1D66BB">
              <w:rPr>
                <w:rFonts w:ascii="Times New Roman" w:hAnsi="Times New Roman" w:cs="Times New Roman"/>
              </w:rPr>
              <w:t xml:space="preserve">Pr(&gt;|t|)   </w:t>
            </w:r>
          </w:p>
        </w:tc>
        <w:tc>
          <w:tcPr>
            <w:tcW w:w="1984" w:type="dxa"/>
          </w:tcPr>
          <w:p w:rsidR="00BF43B3" w:rsidRDefault="00BF43B3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BF43B3" w:rsidRDefault="00BF43B3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B3F80">
              <w:rPr>
                <w:rFonts w:ascii="Times New Roman" w:hAnsi="Times New Roman" w:cs="Times New Roman"/>
              </w:rPr>
              <w:t xml:space="preserve">-0.0074004 </w:t>
            </w:r>
          </w:p>
          <w:p w:rsidR="00BF43B3" w:rsidRDefault="00BF43B3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B3F80">
              <w:rPr>
                <w:rFonts w:ascii="Times New Roman" w:hAnsi="Times New Roman" w:cs="Times New Roman"/>
              </w:rPr>
              <w:t xml:space="preserve">0.0061401 </w:t>
            </w:r>
          </w:p>
          <w:p w:rsidR="00BF43B3" w:rsidRDefault="00BF43B3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B3F80">
              <w:rPr>
                <w:rFonts w:ascii="Times New Roman" w:hAnsi="Times New Roman" w:cs="Times New Roman"/>
              </w:rPr>
              <w:t>-1.2053</w:t>
            </w:r>
          </w:p>
          <w:p w:rsidR="002B00A4" w:rsidRPr="00BF43B3" w:rsidRDefault="00BF43B3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B3F80">
              <w:rPr>
                <w:rFonts w:ascii="Times New Roman" w:hAnsi="Times New Roman" w:cs="Times New Roman"/>
              </w:rPr>
              <w:t xml:space="preserve">0.22942       </w:t>
            </w:r>
          </w:p>
        </w:tc>
        <w:tc>
          <w:tcPr>
            <w:tcW w:w="1984" w:type="dxa"/>
          </w:tcPr>
          <w:p w:rsidR="00F02771" w:rsidRDefault="00F02771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F02771" w:rsidRDefault="00F02771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D66BB">
              <w:rPr>
                <w:rFonts w:ascii="Times New Roman" w:hAnsi="Times New Roman" w:cs="Times New Roman"/>
              </w:rPr>
              <w:t xml:space="preserve">-0.0102592  </w:t>
            </w:r>
          </w:p>
          <w:p w:rsidR="00F02771" w:rsidRDefault="00F02771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D66BB">
              <w:rPr>
                <w:rFonts w:ascii="Times New Roman" w:hAnsi="Times New Roman" w:cs="Times New Roman"/>
              </w:rPr>
              <w:t>0.0059076</w:t>
            </w:r>
          </w:p>
          <w:p w:rsidR="00F02771" w:rsidRDefault="00F02771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D66BB">
              <w:rPr>
                <w:rFonts w:ascii="Times New Roman" w:hAnsi="Times New Roman" w:cs="Times New Roman"/>
              </w:rPr>
              <w:t xml:space="preserve">-1.737 </w:t>
            </w:r>
          </w:p>
          <w:p w:rsidR="002B00A4" w:rsidRPr="00F02771" w:rsidRDefault="00F02771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D66BB">
              <w:rPr>
                <w:rFonts w:ascii="Times New Roman" w:hAnsi="Times New Roman" w:cs="Times New Roman"/>
              </w:rPr>
              <w:t>0.08403 .</w:t>
            </w:r>
          </w:p>
        </w:tc>
        <w:tc>
          <w:tcPr>
            <w:tcW w:w="1985" w:type="dxa"/>
          </w:tcPr>
          <w:p w:rsidR="00987C79" w:rsidRDefault="00987C79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987C79" w:rsidRDefault="00987C79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649A6">
              <w:rPr>
                <w:rFonts w:ascii="Times New Roman" w:hAnsi="Times New Roman" w:cs="Times New Roman"/>
              </w:rPr>
              <w:t>-0.0089706</w:t>
            </w:r>
          </w:p>
          <w:p w:rsidR="00987C79" w:rsidRDefault="00987C79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649A6">
              <w:rPr>
                <w:rFonts w:ascii="Times New Roman" w:hAnsi="Times New Roman" w:cs="Times New Roman"/>
              </w:rPr>
              <w:t>0.0058550</w:t>
            </w:r>
          </w:p>
          <w:p w:rsidR="00987C79" w:rsidRDefault="00987C79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649A6">
              <w:rPr>
                <w:rFonts w:ascii="Times New Roman" w:hAnsi="Times New Roman" w:cs="Times New Roman"/>
              </w:rPr>
              <w:t>-1.5321</w:t>
            </w:r>
          </w:p>
          <w:p w:rsidR="002B00A4" w:rsidRPr="00987C79" w:rsidRDefault="00987C79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649A6">
              <w:rPr>
                <w:rFonts w:ascii="Times New Roman" w:hAnsi="Times New Roman" w:cs="Times New Roman"/>
              </w:rPr>
              <w:t xml:space="preserve">0.12549 </w:t>
            </w:r>
          </w:p>
        </w:tc>
      </w:tr>
      <w:tr w:rsidR="002B00A4" w:rsidTr="0040615C">
        <w:tc>
          <w:tcPr>
            <w:tcW w:w="3119" w:type="dxa"/>
          </w:tcPr>
          <w:p w:rsidR="00250222" w:rsidRDefault="00250222" w:rsidP="005549CC">
            <w:pPr>
              <w:spacing w:line="360" w:lineRule="auto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Макроекономско окружење</w:t>
            </w:r>
          </w:p>
          <w:p w:rsidR="007833E8" w:rsidRDefault="007833E8" w:rsidP="005549CC">
            <w:pPr>
              <w:spacing w:line="360" w:lineRule="auto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25022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Коефицијент</w:t>
            </w:r>
          </w:p>
          <w:p w:rsidR="007833E8" w:rsidRDefault="007833E8" w:rsidP="005549C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25022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Стандардна грешка</w:t>
            </w:r>
          </w:p>
          <w:p w:rsidR="007833E8" w:rsidRDefault="007833E8" w:rsidP="005549C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1D66BB">
              <w:rPr>
                <w:rFonts w:ascii="Times New Roman" w:hAnsi="Times New Roman" w:cs="Times New Roman"/>
              </w:rPr>
              <w:t xml:space="preserve">t </w:t>
            </w:r>
            <w:r w:rsidR="00250222">
              <w:rPr>
                <w:rFonts w:ascii="Times New Roman" w:hAnsi="Times New Roman" w:cs="Times New Roman"/>
              </w:rPr>
              <w:t>вредност</w:t>
            </w:r>
          </w:p>
          <w:p w:rsidR="007833E8" w:rsidRDefault="007833E8" w:rsidP="005549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1D66BB">
              <w:rPr>
                <w:rFonts w:ascii="Times New Roman" w:hAnsi="Times New Roman" w:cs="Times New Roman"/>
              </w:rPr>
              <w:t xml:space="preserve">Pr(&gt;|t|)   </w:t>
            </w:r>
          </w:p>
        </w:tc>
        <w:tc>
          <w:tcPr>
            <w:tcW w:w="1984" w:type="dxa"/>
          </w:tcPr>
          <w:p w:rsidR="00BF43B3" w:rsidRDefault="00BF43B3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BF43B3" w:rsidRDefault="00BF43B3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B3F80">
              <w:rPr>
                <w:rFonts w:ascii="Times New Roman" w:hAnsi="Times New Roman" w:cs="Times New Roman"/>
              </w:rPr>
              <w:t>0.0154945</w:t>
            </w:r>
          </w:p>
          <w:p w:rsidR="00BF43B3" w:rsidRDefault="00BF43B3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B3F80">
              <w:rPr>
                <w:rFonts w:ascii="Times New Roman" w:hAnsi="Times New Roman" w:cs="Times New Roman"/>
              </w:rPr>
              <w:t xml:space="preserve">0.0029883  </w:t>
            </w:r>
          </w:p>
          <w:p w:rsidR="00BF43B3" w:rsidRDefault="00BF43B3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B3F80">
              <w:rPr>
                <w:rFonts w:ascii="Times New Roman" w:hAnsi="Times New Roman" w:cs="Times New Roman"/>
              </w:rPr>
              <w:t>5.1851</w:t>
            </w:r>
          </w:p>
          <w:p w:rsidR="002B00A4" w:rsidRDefault="005E7EC7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BF43B3" w:rsidRPr="004B3F80">
              <w:rPr>
                <w:rFonts w:ascii="Times New Roman" w:hAnsi="Times New Roman" w:cs="Times New Roman"/>
              </w:rPr>
              <w:t>4.956e-07 ***</w:t>
            </w:r>
          </w:p>
        </w:tc>
        <w:tc>
          <w:tcPr>
            <w:tcW w:w="1984" w:type="dxa"/>
          </w:tcPr>
          <w:p w:rsidR="00F02771" w:rsidRDefault="00F02771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F02771" w:rsidRDefault="00F02771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D66BB">
              <w:rPr>
                <w:rFonts w:ascii="Times New Roman" w:hAnsi="Times New Roman" w:cs="Times New Roman"/>
              </w:rPr>
              <w:t>0.0163481</w:t>
            </w:r>
          </w:p>
          <w:p w:rsidR="00F02771" w:rsidRDefault="00F02771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D66BB">
              <w:rPr>
                <w:rFonts w:ascii="Times New Roman" w:hAnsi="Times New Roman" w:cs="Times New Roman"/>
              </w:rPr>
              <w:t>0.0028630</w:t>
            </w:r>
          </w:p>
          <w:p w:rsidR="00F02771" w:rsidRDefault="00F02771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D66BB">
              <w:rPr>
                <w:rFonts w:ascii="Times New Roman" w:hAnsi="Times New Roman" w:cs="Times New Roman"/>
              </w:rPr>
              <w:t>5.710</w:t>
            </w:r>
          </w:p>
          <w:p w:rsidR="002B00A4" w:rsidRDefault="005E7EC7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F02771" w:rsidRPr="001D66BB">
              <w:rPr>
                <w:rFonts w:ascii="Times New Roman" w:hAnsi="Times New Roman" w:cs="Times New Roman"/>
              </w:rPr>
              <w:t xml:space="preserve">4.16e-08 ***   </w:t>
            </w:r>
          </w:p>
        </w:tc>
        <w:tc>
          <w:tcPr>
            <w:tcW w:w="1985" w:type="dxa"/>
          </w:tcPr>
          <w:p w:rsidR="00987C79" w:rsidRDefault="00987C79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987C79" w:rsidRDefault="00987C79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649A6">
              <w:rPr>
                <w:rFonts w:ascii="Times New Roman" w:hAnsi="Times New Roman" w:cs="Times New Roman"/>
              </w:rPr>
              <w:t>0.0159625</w:t>
            </w:r>
          </w:p>
          <w:p w:rsidR="00987C79" w:rsidRDefault="00987C79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649A6">
              <w:rPr>
                <w:rFonts w:ascii="Times New Roman" w:hAnsi="Times New Roman" w:cs="Times New Roman"/>
              </w:rPr>
              <w:t>0.0028431</w:t>
            </w:r>
          </w:p>
          <w:p w:rsidR="00987C79" w:rsidRDefault="00987C79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649A6">
              <w:rPr>
                <w:rFonts w:ascii="Times New Roman" w:hAnsi="Times New Roman" w:cs="Times New Roman"/>
              </w:rPr>
              <w:t>5.6144</w:t>
            </w:r>
          </w:p>
          <w:p w:rsidR="002B00A4" w:rsidRPr="00987C79" w:rsidRDefault="005E7EC7" w:rsidP="005E7EC7">
            <w:pPr>
              <w:spacing w:line="360" w:lineRule="auto"/>
              <w:ind w:left="460" w:hanging="4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987C79" w:rsidRPr="006649A6">
              <w:rPr>
                <w:rFonts w:ascii="Times New Roman" w:hAnsi="Times New Roman" w:cs="Times New Roman"/>
              </w:rPr>
              <w:t xml:space="preserve">1.972e-08 *** </w:t>
            </w:r>
          </w:p>
        </w:tc>
      </w:tr>
      <w:tr w:rsidR="002B00A4" w:rsidTr="0040615C">
        <w:tc>
          <w:tcPr>
            <w:tcW w:w="3119" w:type="dxa"/>
          </w:tcPr>
          <w:p w:rsidR="002B00A4" w:rsidRPr="00A97EE4" w:rsidRDefault="004C1DA4" w:rsidP="005549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1E03E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квадрат</w:t>
            </w:r>
            <w:r w:rsidR="00240B54">
              <w:rPr>
                <w:rFonts w:ascii="Times New Roman" w:hAnsi="Times New Roman" w:cs="Times New Roman"/>
              </w:rPr>
              <w:t xml:space="preserve"> </w:t>
            </w:r>
            <w:r w:rsidR="00A97EE4" w:rsidRPr="0050086E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A97EE4" w:rsidRPr="00500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="00A97EE4" w:rsidRPr="00500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="00A97EE4" w:rsidRPr="00500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2B00A4" w:rsidRDefault="00BF43B3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F80">
              <w:rPr>
                <w:rFonts w:ascii="Times New Roman" w:hAnsi="Times New Roman" w:cs="Times New Roman"/>
              </w:rPr>
              <w:t>0.15071</w:t>
            </w:r>
          </w:p>
        </w:tc>
        <w:tc>
          <w:tcPr>
            <w:tcW w:w="1984" w:type="dxa"/>
          </w:tcPr>
          <w:p w:rsidR="002B00A4" w:rsidRDefault="00F02771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0.3215</w:t>
            </w:r>
          </w:p>
        </w:tc>
        <w:tc>
          <w:tcPr>
            <w:tcW w:w="1985" w:type="dxa"/>
          </w:tcPr>
          <w:p w:rsidR="002B00A4" w:rsidRDefault="009D47A5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6">
              <w:rPr>
                <w:rFonts w:ascii="Times New Roman" w:hAnsi="Times New Roman" w:cs="Times New Roman"/>
              </w:rPr>
              <w:t>0.17207</w:t>
            </w:r>
          </w:p>
        </w:tc>
      </w:tr>
      <w:tr w:rsidR="002B00A4" w:rsidTr="0040615C">
        <w:tc>
          <w:tcPr>
            <w:tcW w:w="3119" w:type="dxa"/>
          </w:tcPr>
          <w:p w:rsidR="002B00A4" w:rsidRDefault="004C1DA4" w:rsidP="005549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Прилагођени Р</w:t>
            </w:r>
            <w:r w:rsidR="001E03EE" w:rsidRPr="001D66B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квадрат</w:t>
            </w:r>
            <w:r w:rsidR="00240B54">
              <w:rPr>
                <w:rFonts w:ascii="Times New Roman" w:hAnsi="Times New Roman" w:cs="Times New Roman"/>
              </w:rPr>
              <w:t xml:space="preserve"> </w:t>
            </w:r>
            <w:r w:rsidR="00A97EE4" w:rsidRPr="0050086E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A97EE4" w:rsidRPr="00500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="00A97EE4" w:rsidRPr="00500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="00A97EE4" w:rsidRPr="00500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2B00A4" w:rsidRDefault="00BF43B3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F80">
              <w:rPr>
                <w:rFonts w:ascii="Times New Roman" w:hAnsi="Times New Roman" w:cs="Times New Roman"/>
              </w:rPr>
              <w:t>0.13891</w:t>
            </w:r>
          </w:p>
        </w:tc>
        <w:tc>
          <w:tcPr>
            <w:tcW w:w="1984" w:type="dxa"/>
          </w:tcPr>
          <w:p w:rsidR="002B00A4" w:rsidRDefault="00F02771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6BB">
              <w:rPr>
                <w:rFonts w:ascii="Times New Roman" w:hAnsi="Times New Roman" w:cs="Times New Roman"/>
              </w:rPr>
              <w:t>0.238</w:t>
            </w:r>
          </w:p>
        </w:tc>
        <w:tc>
          <w:tcPr>
            <w:tcW w:w="1985" w:type="dxa"/>
          </w:tcPr>
          <w:p w:rsidR="002B00A4" w:rsidRDefault="009D47A5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6">
              <w:rPr>
                <w:rFonts w:ascii="Times New Roman" w:hAnsi="Times New Roman" w:cs="Times New Roman"/>
              </w:rPr>
              <w:t>0.16057</w:t>
            </w:r>
          </w:p>
        </w:tc>
      </w:tr>
      <w:tr w:rsidR="00F45AF7" w:rsidTr="0040615C">
        <w:tc>
          <w:tcPr>
            <w:tcW w:w="3119" w:type="dxa"/>
          </w:tcPr>
          <w:p w:rsidR="00F45AF7" w:rsidRPr="004C1DA4" w:rsidRDefault="004C1DA4" w:rsidP="00554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Укупни збир квадрата</w:t>
            </w:r>
          </w:p>
        </w:tc>
        <w:tc>
          <w:tcPr>
            <w:tcW w:w="1984" w:type="dxa"/>
          </w:tcPr>
          <w:p w:rsidR="00F45AF7" w:rsidRDefault="00BF43B3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F80">
              <w:rPr>
                <w:rFonts w:ascii="Times New Roman" w:hAnsi="Times New Roman" w:cs="Times New Roman"/>
              </w:rPr>
              <w:t>0.081362</w:t>
            </w:r>
          </w:p>
        </w:tc>
        <w:tc>
          <w:tcPr>
            <w:tcW w:w="1984" w:type="dxa"/>
          </w:tcPr>
          <w:p w:rsidR="00F45AF7" w:rsidRDefault="00F51724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F45AF7" w:rsidRDefault="009D47A5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6">
              <w:rPr>
                <w:rFonts w:ascii="Times New Roman" w:hAnsi="Times New Roman" w:cs="Times New Roman"/>
              </w:rPr>
              <w:t>0.074025</w:t>
            </w:r>
          </w:p>
        </w:tc>
      </w:tr>
      <w:tr w:rsidR="002B00A4" w:rsidTr="0040615C">
        <w:tc>
          <w:tcPr>
            <w:tcW w:w="3119" w:type="dxa"/>
          </w:tcPr>
          <w:p w:rsidR="002B00A4" w:rsidRPr="004C1DA4" w:rsidRDefault="004C1DA4" w:rsidP="005549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Резидуални збир квадрата</w:t>
            </w:r>
          </w:p>
        </w:tc>
        <w:tc>
          <w:tcPr>
            <w:tcW w:w="1984" w:type="dxa"/>
          </w:tcPr>
          <w:p w:rsidR="002B00A4" w:rsidRDefault="00BF43B3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F80">
              <w:rPr>
                <w:rFonts w:ascii="Times New Roman" w:hAnsi="Times New Roman" w:cs="Times New Roman"/>
              </w:rPr>
              <w:t>0.0691</w:t>
            </w:r>
          </w:p>
        </w:tc>
        <w:tc>
          <w:tcPr>
            <w:tcW w:w="1984" w:type="dxa"/>
          </w:tcPr>
          <w:p w:rsidR="002B00A4" w:rsidRPr="00F02771" w:rsidRDefault="007E50B6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544C">
              <w:rPr>
                <w:rFonts w:ascii="Times New Roman" w:hAnsi="Times New Roman" w:cs="Times New Roman"/>
              </w:rPr>
              <w:t>0.055202</w:t>
            </w:r>
          </w:p>
        </w:tc>
        <w:tc>
          <w:tcPr>
            <w:tcW w:w="1985" w:type="dxa"/>
          </w:tcPr>
          <w:p w:rsidR="002B00A4" w:rsidRDefault="009D47A5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6">
              <w:rPr>
                <w:rFonts w:ascii="Times New Roman" w:hAnsi="Times New Roman" w:cs="Times New Roman"/>
              </w:rPr>
              <w:t>0.061287</w:t>
            </w:r>
          </w:p>
        </w:tc>
      </w:tr>
      <w:tr w:rsidR="00F02771" w:rsidTr="0040615C">
        <w:tc>
          <w:tcPr>
            <w:tcW w:w="3119" w:type="dxa"/>
          </w:tcPr>
          <w:p w:rsidR="00F02771" w:rsidRPr="00250222" w:rsidRDefault="00250222" w:rsidP="005549C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Степен</w:t>
            </w:r>
            <w:r w:rsidR="00A97EE4" w:rsidRPr="0050086E">
              <w:rPr>
                <w:rFonts w:ascii="Times New Roman" w:hAnsi="Times New Roman" w:cs="Times New Roman"/>
                <w:color w:val="000000" w:themeColor="text1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слободе</w:t>
            </w:r>
          </w:p>
        </w:tc>
        <w:tc>
          <w:tcPr>
            <w:tcW w:w="1984" w:type="dxa"/>
          </w:tcPr>
          <w:p w:rsidR="00F02771" w:rsidRDefault="00BF43B3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F80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1984" w:type="dxa"/>
          </w:tcPr>
          <w:p w:rsidR="00F02771" w:rsidRPr="00F02771" w:rsidRDefault="00F02771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02771">
              <w:rPr>
                <w:rFonts w:ascii="Times New Roman" w:hAnsi="Times New Roman" w:cs="Times New Roman"/>
                <w:color w:val="000000" w:themeColor="text1"/>
              </w:rPr>
              <w:t>195</w:t>
            </w:r>
          </w:p>
        </w:tc>
        <w:tc>
          <w:tcPr>
            <w:tcW w:w="1985" w:type="dxa"/>
          </w:tcPr>
          <w:p w:rsidR="00F02771" w:rsidRDefault="005332F6" w:rsidP="005332F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</w:tr>
      <w:tr w:rsidR="002B00A4" w:rsidTr="0040615C">
        <w:tc>
          <w:tcPr>
            <w:tcW w:w="3119" w:type="dxa"/>
          </w:tcPr>
          <w:p w:rsidR="002B00A4" w:rsidRPr="009C5871" w:rsidRDefault="009C5871" w:rsidP="005549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F - статистика</w:t>
            </w:r>
          </w:p>
        </w:tc>
        <w:tc>
          <w:tcPr>
            <w:tcW w:w="1984" w:type="dxa"/>
          </w:tcPr>
          <w:p w:rsidR="002B00A4" w:rsidRDefault="00BF43B3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F80">
              <w:rPr>
                <w:rFonts w:ascii="Times New Roman" w:hAnsi="Times New Roman" w:cs="Times New Roman"/>
              </w:rPr>
              <w:t>12.7764</w:t>
            </w:r>
          </w:p>
        </w:tc>
        <w:tc>
          <w:tcPr>
            <w:tcW w:w="1984" w:type="dxa"/>
          </w:tcPr>
          <w:p w:rsidR="002B00A4" w:rsidRDefault="00F02771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6BB">
              <w:rPr>
                <w:rFonts w:ascii="Times New Roman" w:hAnsi="Times New Roman" w:cs="Times New Roman"/>
              </w:rPr>
              <w:t>3.85</w:t>
            </w:r>
          </w:p>
        </w:tc>
        <w:tc>
          <w:tcPr>
            <w:tcW w:w="1985" w:type="dxa"/>
          </w:tcPr>
          <w:p w:rsidR="002B00A4" w:rsidRDefault="009D47A5" w:rsidP="005549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9A6">
              <w:rPr>
                <w:rFonts w:ascii="Times New Roman" w:hAnsi="Times New Roman" w:cs="Times New Roman"/>
              </w:rPr>
              <w:t>Chisq</w:t>
            </w:r>
            <w:r>
              <w:rPr>
                <w:rFonts w:ascii="Times New Roman" w:hAnsi="Times New Roman" w:cs="Times New Roman"/>
              </w:rPr>
              <w:t>:</w:t>
            </w:r>
            <w:r w:rsidRPr="006649A6">
              <w:rPr>
                <w:rFonts w:ascii="Times New Roman" w:hAnsi="Times New Roman" w:cs="Times New Roman"/>
              </w:rPr>
              <w:t xml:space="preserve"> 44.8922</w:t>
            </w:r>
          </w:p>
        </w:tc>
      </w:tr>
      <w:tr w:rsidR="002B00A4" w:rsidTr="0040615C">
        <w:tc>
          <w:tcPr>
            <w:tcW w:w="3119" w:type="dxa"/>
          </w:tcPr>
          <w:p w:rsidR="002B00A4" w:rsidRDefault="001E03EE" w:rsidP="005549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F80">
              <w:rPr>
                <w:rFonts w:ascii="Times New Roman" w:hAnsi="Times New Roman" w:cs="Times New Roman"/>
              </w:rPr>
              <w:t>p-</w:t>
            </w:r>
            <w:r w:rsidR="00250222">
              <w:rPr>
                <w:rFonts w:ascii="Times New Roman" w:hAnsi="Times New Roman" w:cs="Times New Roman"/>
              </w:rPr>
              <w:t>вредност</w:t>
            </w:r>
          </w:p>
        </w:tc>
        <w:tc>
          <w:tcPr>
            <w:tcW w:w="1984" w:type="dxa"/>
          </w:tcPr>
          <w:p w:rsidR="002B00A4" w:rsidRDefault="00CB2376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BF43B3" w:rsidRPr="004B3F80">
              <w:rPr>
                <w:rFonts w:ascii="Times New Roman" w:hAnsi="Times New Roman" w:cs="Times New Roman"/>
              </w:rPr>
              <w:t>1.0204e-07</w:t>
            </w:r>
          </w:p>
        </w:tc>
        <w:tc>
          <w:tcPr>
            <w:tcW w:w="1984" w:type="dxa"/>
          </w:tcPr>
          <w:p w:rsidR="002B00A4" w:rsidRDefault="00CB2376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F02771" w:rsidRPr="001D66BB">
              <w:rPr>
                <w:rFonts w:ascii="Times New Roman" w:hAnsi="Times New Roman" w:cs="Times New Roman"/>
              </w:rPr>
              <w:t>6.732e-08</w:t>
            </w:r>
          </w:p>
        </w:tc>
        <w:tc>
          <w:tcPr>
            <w:tcW w:w="1985" w:type="dxa"/>
          </w:tcPr>
          <w:p w:rsidR="002B00A4" w:rsidRDefault="00CB2376" w:rsidP="00E007FF">
            <w:pPr>
              <w:spacing w:line="360" w:lineRule="auto"/>
              <w:ind w:left="-3651" w:firstLine="36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E7C2C">
              <w:rPr>
                <w:rFonts w:ascii="Times New Roman" w:hAnsi="Times New Roman" w:cs="Times New Roman"/>
              </w:rPr>
              <w:t xml:space="preserve"> </w:t>
            </w:r>
            <w:r w:rsidR="009D47A5" w:rsidRPr="006649A6">
              <w:rPr>
                <w:rFonts w:ascii="Times New Roman" w:hAnsi="Times New Roman" w:cs="Times New Roman"/>
              </w:rPr>
              <w:t>9.7541e-10</w:t>
            </w:r>
          </w:p>
        </w:tc>
      </w:tr>
      <w:tr w:rsidR="007975E0" w:rsidTr="0040615C">
        <w:tc>
          <w:tcPr>
            <w:tcW w:w="3119" w:type="dxa"/>
          </w:tcPr>
          <w:p w:rsidR="007975E0" w:rsidRPr="007975E0" w:rsidRDefault="007975E0" w:rsidP="007975E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θ</m:t>
              </m:r>
            </m:oMath>
            <w:r>
              <w:rPr>
                <w:rFonts w:ascii="Times New Roman" w:hAnsi="Times New Roman" w:cs="Times New Roman"/>
              </w:rPr>
              <w:t xml:space="preserve"> (тета)</w:t>
            </w:r>
          </w:p>
        </w:tc>
        <w:tc>
          <w:tcPr>
            <w:tcW w:w="1984" w:type="dxa"/>
          </w:tcPr>
          <w:p w:rsidR="007975E0" w:rsidRPr="007975E0" w:rsidRDefault="007975E0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</w:tcPr>
          <w:p w:rsidR="007975E0" w:rsidRPr="007975E0" w:rsidRDefault="007975E0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7975E0" w:rsidRPr="007975E0" w:rsidRDefault="007975E0" w:rsidP="005549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0.3396</w:t>
            </w:r>
          </w:p>
        </w:tc>
      </w:tr>
    </w:tbl>
    <w:p w:rsidR="00BD3DB8" w:rsidRDefault="00CA3CFF" w:rsidP="00BD3DB8">
      <w:pPr>
        <w:spacing w:after="0" w:line="360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Обележје значајности</w:t>
      </w:r>
      <w:r w:rsidR="00F02771" w:rsidRPr="001D66BB">
        <w:rPr>
          <w:rFonts w:ascii="Times New Roman" w:hAnsi="Times New Roman" w:cs="Times New Roman"/>
        </w:rPr>
        <w:t>:  0 ‘***’ 0.001 ‘**’ 0.01 ‘*’ 0.05 ‘.’ 0.1 ‘ ’1</w:t>
      </w:r>
    </w:p>
    <w:p w:rsidR="002917A9" w:rsidRPr="00BD3DB8" w:rsidRDefault="00687528" w:rsidP="00BD3DB8">
      <w:pPr>
        <w:spacing w:after="0" w:line="360" w:lineRule="auto"/>
        <w:ind w:firstLine="567"/>
        <w:rPr>
          <w:rFonts w:ascii="Times New Roman" w:hAnsi="Times New Roman" w:cs="Times New Roman"/>
        </w:rPr>
      </w:pPr>
      <w:r w:rsidRPr="00D61FB8">
        <w:rPr>
          <w:rFonts w:ascii="Times New Roman" w:hAnsi="Times New Roman" w:cs="Times New Roman"/>
        </w:rPr>
        <w:t>Извор: Прорачун аутора</w:t>
      </w:r>
      <w:r w:rsidR="00EE3A74">
        <w:rPr>
          <w:rFonts w:ascii="Times New Roman" w:hAnsi="Times New Roman" w:cs="Times New Roman"/>
        </w:rPr>
        <w:t>;</w:t>
      </w:r>
      <w:r w:rsidR="000A3775">
        <w:rPr>
          <w:rFonts w:ascii="Times New Roman" w:hAnsi="Times New Roman" w:cs="Times New Roman"/>
        </w:rPr>
        <w:t xml:space="preserve"> </w:t>
      </w:r>
      <w:r w:rsidR="004640FD">
        <w:rPr>
          <w:rFonts w:ascii="Times New Roman" w:hAnsi="Times New Roman" w:cs="Times New Roman"/>
        </w:rPr>
        <w:t>(</w:t>
      </w:r>
      <w:r w:rsidR="004640FD">
        <w:rPr>
          <w:rFonts w:ascii="Times New Roman" w:hAnsi="Times New Roman" w:cs="Times New Roman"/>
          <w:color w:val="242021"/>
        </w:rPr>
        <w:t>Tоrres-Reyna, 2010</w:t>
      </w:r>
      <w:r w:rsidR="00EE3A74">
        <w:rPr>
          <w:rFonts w:ascii="Times New Roman" w:hAnsi="Times New Roman" w:cs="Times New Roman"/>
          <w:color w:val="242021"/>
        </w:rPr>
        <w:t>,</w:t>
      </w:r>
      <w:r w:rsidR="000A3775">
        <w:rPr>
          <w:rFonts w:ascii="Times New Roman" w:hAnsi="Times New Roman" w:cs="Times New Roman"/>
          <w:color w:val="242021"/>
        </w:rPr>
        <w:t xml:space="preserve"> </w:t>
      </w:r>
      <w:r w:rsidR="00EE3A74">
        <w:rPr>
          <w:rFonts w:ascii="Times New Roman" w:hAnsi="Times New Roman" w:cs="Times New Roman"/>
          <w:color w:val="242021"/>
        </w:rPr>
        <w:t>стр. 8-14</w:t>
      </w:r>
      <w:r w:rsidR="004640FD">
        <w:rPr>
          <w:rFonts w:ascii="Times New Roman" w:hAnsi="Times New Roman" w:cs="Times New Roman"/>
          <w:color w:val="242021"/>
        </w:rPr>
        <w:t>).</w:t>
      </w:r>
    </w:p>
    <w:p w:rsidR="00EC09B7" w:rsidRPr="00EC09B7" w:rsidRDefault="00EC09B7" w:rsidP="005549C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39F5" w:rsidRPr="00BF6BE3" w:rsidRDefault="006D4CD9" w:rsidP="005549CC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3239F5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езултати тестова за процену и избор између </w:t>
      </w:r>
      <w:r w:rsidR="00A37A62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здруженог</w:t>
      </w:r>
      <w:r w:rsidR="003239F5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</w:t>
      </w:r>
      <w:r w:rsidR="00A97EE4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одела, модела са фиксним ефектима и модела са случајним ефектима</w:t>
      </w:r>
      <w:r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представљени су</w:t>
      </w:r>
      <w:r w:rsidR="00FB5F02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50B7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у Т</w:t>
      </w:r>
      <w:r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абели 7</w:t>
      </w:r>
      <w:r w:rsidR="003239F5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. У питању су следећи тестови: "F" тест, "</w:t>
      </w:r>
      <w:r w:rsidR="00390BFF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Breusch-Pagan</w:t>
      </w:r>
      <w:r w:rsidR="00BF6BE3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4F51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LM</w:t>
      </w:r>
      <w:r w:rsidR="003239F5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" тест и  "Hausman" тест.</w:t>
      </w:r>
    </w:p>
    <w:p w:rsidR="002917A9" w:rsidRPr="002917A9" w:rsidRDefault="002917A9" w:rsidP="005549C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4C06" w:rsidRPr="00EA282B" w:rsidRDefault="00250222" w:rsidP="005549CC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A282B">
        <w:rPr>
          <w:rFonts w:ascii="Times New Roman" w:hAnsi="Times New Roman" w:cs="Times New Roman"/>
          <w:i/>
          <w:sz w:val="24"/>
          <w:szCs w:val="24"/>
        </w:rPr>
        <w:t xml:space="preserve">Табела </w:t>
      </w:r>
      <w:r w:rsidR="00DE7B61" w:rsidRPr="00EA282B">
        <w:rPr>
          <w:rFonts w:ascii="Times New Roman" w:hAnsi="Times New Roman" w:cs="Times New Roman"/>
          <w:i/>
          <w:sz w:val="24"/>
          <w:szCs w:val="24"/>
        </w:rPr>
        <w:t>7</w:t>
      </w:r>
      <w:r w:rsidR="002C4C06" w:rsidRPr="00EA282B">
        <w:rPr>
          <w:rFonts w:ascii="Times New Roman" w:hAnsi="Times New Roman" w:cs="Times New Roman"/>
          <w:i/>
          <w:sz w:val="24"/>
          <w:szCs w:val="24"/>
        </w:rPr>
        <w:t>.</w:t>
      </w:r>
      <w:r w:rsidR="00486D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A282B">
        <w:rPr>
          <w:rFonts w:ascii="Times New Roman" w:hAnsi="Times New Roman" w:cs="Times New Roman"/>
          <w:i/>
          <w:sz w:val="24"/>
          <w:szCs w:val="24"/>
        </w:rPr>
        <w:t>Резултати тестова процене модела</w:t>
      </w:r>
    </w:p>
    <w:tbl>
      <w:tblPr>
        <w:tblStyle w:val="TableGrid"/>
        <w:tblW w:w="0" w:type="auto"/>
        <w:tblInd w:w="108" w:type="dxa"/>
        <w:tblLook w:val="04A0"/>
      </w:tblPr>
      <w:tblGrid>
        <w:gridCol w:w="3024"/>
        <w:gridCol w:w="3024"/>
        <w:gridCol w:w="3024"/>
      </w:tblGrid>
      <w:tr w:rsidR="002C4C06" w:rsidTr="009C06F5">
        <w:tc>
          <w:tcPr>
            <w:tcW w:w="3024" w:type="dxa"/>
          </w:tcPr>
          <w:p w:rsidR="002C4C06" w:rsidRDefault="002C4C06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193">
              <w:rPr>
                <w:rFonts w:ascii="Times New Roman" w:hAnsi="Times New Roman" w:cs="Times New Roman"/>
              </w:rPr>
              <w:t xml:space="preserve">F </w:t>
            </w:r>
            <w:r w:rsidR="0059786F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3024" w:type="dxa"/>
          </w:tcPr>
          <w:p w:rsidR="00BE0CE2" w:rsidRDefault="0059786F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"</w:t>
            </w:r>
            <w:r w:rsidR="00A37A62" w:rsidRPr="00950503">
              <w:rPr>
                <w:rFonts w:ascii="Times New Roman" w:hAnsi="Times New Roman" w:cs="Times New Roman"/>
              </w:rPr>
              <w:t>Breusch-Paganov LM</w:t>
            </w:r>
            <w:r>
              <w:rPr>
                <w:rFonts w:ascii="Times New Roman" w:hAnsi="Times New Roman" w:cs="Times New Roman"/>
              </w:rPr>
              <w:t>"</w:t>
            </w:r>
            <w:r w:rsidR="00486D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3024" w:type="dxa"/>
          </w:tcPr>
          <w:p w:rsidR="002C4C06" w:rsidRDefault="0059786F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"</w:t>
            </w:r>
            <w:r w:rsidR="002C4C06" w:rsidRPr="0069698A">
              <w:rPr>
                <w:rFonts w:ascii="Times New Roman" w:hAnsi="Times New Roman" w:cs="Times New Roman"/>
              </w:rPr>
              <w:t>Hausman</w:t>
            </w:r>
            <w:r>
              <w:rPr>
                <w:rFonts w:ascii="Times New Roman" w:hAnsi="Times New Roman" w:cs="Times New Roman"/>
              </w:rPr>
              <w:t>"</w:t>
            </w:r>
            <w:r w:rsidR="00486D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тест</w:t>
            </w:r>
          </w:p>
        </w:tc>
      </w:tr>
      <w:tr w:rsidR="002C4C06" w:rsidTr="009C06F5">
        <w:tc>
          <w:tcPr>
            <w:tcW w:w="3024" w:type="dxa"/>
          </w:tcPr>
          <w:p w:rsidR="002C4C06" w:rsidRDefault="002C4C06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193">
              <w:rPr>
                <w:rFonts w:ascii="Times New Roman" w:hAnsi="Times New Roman" w:cs="Times New Roman"/>
              </w:rPr>
              <w:t>F = 2.3377</w:t>
            </w:r>
          </w:p>
        </w:tc>
        <w:tc>
          <w:tcPr>
            <w:tcW w:w="3024" w:type="dxa"/>
          </w:tcPr>
          <w:p w:rsidR="002C4C06" w:rsidRDefault="002C4C06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071">
              <w:rPr>
                <w:rFonts w:ascii="Times New Roman" w:hAnsi="Times New Roman" w:cs="Times New Roman"/>
              </w:rPr>
              <w:t>chisq = 12.16</w:t>
            </w:r>
          </w:p>
        </w:tc>
        <w:tc>
          <w:tcPr>
            <w:tcW w:w="3024" w:type="dxa"/>
          </w:tcPr>
          <w:p w:rsidR="002C4C06" w:rsidRDefault="002C4C06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98A">
              <w:rPr>
                <w:rFonts w:ascii="Times New Roman" w:hAnsi="Times New Roman" w:cs="Times New Roman"/>
              </w:rPr>
              <w:t>chisq = 4.2451</w:t>
            </w:r>
          </w:p>
        </w:tc>
      </w:tr>
      <w:tr w:rsidR="002C4C06" w:rsidTr="009C06F5">
        <w:tc>
          <w:tcPr>
            <w:tcW w:w="3024" w:type="dxa"/>
          </w:tcPr>
          <w:p w:rsidR="002C4C06" w:rsidRDefault="002C4C06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193">
              <w:rPr>
                <w:rFonts w:ascii="Times New Roman" w:hAnsi="Times New Roman" w:cs="Times New Roman"/>
              </w:rPr>
              <w:t>p = 0.001334</w:t>
            </w:r>
          </w:p>
        </w:tc>
        <w:tc>
          <w:tcPr>
            <w:tcW w:w="3024" w:type="dxa"/>
          </w:tcPr>
          <w:p w:rsidR="002C4C06" w:rsidRDefault="002C4C06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071">
              <w:rPr>
                <w:rFonts w:ascii="Times New Roman" w:hAnsi="Times New Roman" w:cs="Times New Roman"/>
              </w:rPr>
              <w:t>p = 0.0004883</w:t>
            </w:r>
          </w:p>
        </w:tc>
        <w:tc>
          <w:tcPr>
            <w:tcW w:w="3024" w:type="dxa"/>
          </w:tcPr>
          <w:p w:rsidR="002C4C06" w:rsidRDefault="002C4C06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98A">
              <w:rPr>
                <w:rFonts w:ascii="Times New Roman" w:hAnsi="Times New Roman" w:cs="Times New Roman"/>
              </w:rPr>
              <w:t>p = 0.2362</w:t>
            </w:r>
          </w:p>
        </w:tc>
      </w:tr>
    </w:tbl>
    <w:p w:rsidR="00DA4BFC" w:rsidRDefault="00687528" w:rsidP="00827B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1FB8">
        <w:rPr>
          <w:rFonts w:ascii="Times New Roman" w:hAnsi="Times New Roman" w:cs="Times New Roman"/>
        </w:rPr>
        <w:t>Извор: Прорачун аутора</w:t>
      </w:r>
      <w:r w:rsidR="00EE3A74">
        <w:rPr>
          <w:rFonts w:ascii="Times New Roman" w:hAnsi="Times New Roman" w:cs="Times New Roman"/>
        </w:rPr>
        <w:t>;</w:t>
      </w:r>
      <w:r w:rsidR="00BF6BE3">
        <w:rPr>
          <w:rFonts w:ascii="Times New Roman" w:hAnsi="Times New Roman" w:cs="Times New Roman"/>
        </w:rPr>
        <w:t xml:space="preserve"> </w:t>
      </w:r>
      <w:r w:rsidR="004640FD">
        <w:rPr>
          <w:rFonts w:ascii="Times New Roman" w:hAnsi="Times New Roman" w:cs="Times New Roman"/>
        </w:rPr>
        <w:t>(</w:t>
      </w:r>
      <w:r w:rsidR="004640FD">
        <w:rPr>
          <w:rFonts w:ascii="Times New Roman" w:hAnsi="Times New Roman" w:cs="Times New Roman"/>
          <w:color w:val="242021"/>
        </w:rPr>
        <w:t>Tоrres-Reyna, 2010</w:t>
      </w:r>
      <w:r w:rsidR="00EE3A74">
        <w:rPr>
          <w:rFonts w:ascii="Times New Roman" w:hAnsi="Times New Roman" w:cs="Times New Roman"/>
          <w:color w:val="242021"/>
        </w:rPr>
        <w:t>, стр. 12, 16 и 19</w:t>
      </w:r>
      <w:r w:rsidR="004640FD">
        <w:rPr>
          <w:rFonts w:ascii="Times New Roman" w:hAnsi="Times New Roman" w:cs="Times New Roman"/>
          <w:color w:val="242021"/>
        </w:rPr>
        <w:t>).</w:t>
      </w:r>
    </w:p>
    <w:p w:rsidR="00E96696" w:rsidRDefault="00E96696" w:rsidP="005549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696" w:rsidRPr="00BF6BE3" w:rsidRDefault="003D735F" w:rsidP="005549CC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Резултат "F" тест</w:t>
      </w:r>
      <w:r w:rsidR="00950503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говори о томе да ли је </w:t>
      </w:r>
      <w:r w:rsidR="00A37A62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здружен</w:t>
      </w:r>
      <w:r w:rsidR="00950503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F6BE3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модел б</w:t>
      </w:r>
      <w:r w:rsidR="008A52E0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ољи од модела са фиксним ефектима</w:t>
      </w:r>
      <w:r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. Уколико је p-вредност &lt; 0.05</w:t>
      </w:r>
      <w:r w:rsidR="00390BFF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F6BE3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90BFF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онда је модел са фиксним ефектима</w:t>
      </w:r>
      <w:r w:rsidR="00240B54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бољи. У нашем случају </w:t>
      </w:r>
      <w:r w:rsidR="00506CF9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"F" тес</w:t>
      </w:r>
      <w:r w:rsidR="003F1DA6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BF6BE3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бележи p-вредност</w:t>
      </w:r>
      <w:r w:rsidR="00127068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90BFF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од</w:t>
      </w:r>
      <w:r w:rsidR="00127068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0.001334,</w:t>
      </w:r>
      <w:r w:rsidR="00390BFF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тако да се закључује да је панел анализа</w:t>
      </w:r>
      <w:r w:rsidR="00BF6BE3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F1DA6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r w:rsidR="00506CF9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модел</w:t>
      </w:r>
      <w:r w:rsidR="003F1DA6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390BFF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 фиксним ефектима</w:t>
      </w:r>
      <w:r w:rsidR="00127068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бољи избор од</w:t>
      </w:r>
      <w:r w:rsidR="00BF6BE3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37A62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здруженог</w:t>
      </w:r>
      <w:r w:rsidR="00506CF9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модела.</w:t>
      </w:r>
    </w:p>
    <w:p w:rsidR="00E96696" w:rsidRPr="00BF6BE3" w:rsidRDefault="00C55031" w:rsidP="005549CC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Резултат</w:t>
      </w:r>
      <w:r w:rsidR="00506CF9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"</w:t>
      </w:r>
      <w:r w:rsidR="00520C2D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Breusch-Pagan</w:t>
      </w:r>
      <w:r w:rsidR="00D70CFB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6CF9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LM" тест</w:t>
      </w:r>
      <w:r w:rsidR="00790220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506CF9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говор</w:t>
      </w:r>
      <w:r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506CF9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r w:rsidR="00790220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томе да ли је </w:t>
      </w:r>
      <w:r w:rsidR="00A37A62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здружени </w:t>
      </w:r>
      <w:r w:rsidR="00790220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модел бољи од модела са случајним ефектом. Уколико је p</w:t>
      </w:r>
      <w:r w:rsidR="00BF6BE3">
        <w:rPr>
          <w:rFonts w:ascii="Times New Roman" w:hAnsi="Times New Roman" w:cs="Times New Roman"/>
          <w:color w:val="000000" w:themeColor="text1"/>
          <w:sz w:val="24"/>
          <w:szCs w:val="24"/>
        </w:rPr>
        <w:t>-вредност</w:t>
      </w:r>
      <w:r w:rsidR="00790220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0.05</w:t>
      </w:r>
      <w:r w:rsidR="00520C2D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90220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он</w:t>
      </w:r>
      <w:r w:rsidR="009C35D7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да је модел са случајним ефектима</w:t>
      </w:r>
      <w:r w:rsidR="00790220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бољи. У нашем случају "</w:t>
      </w:r>
      <w:r w:rsidR="00520C2D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Breusch-Pagan</w:t>
      </w:r>
      <w:r w:rsidR="00BF6BE3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2481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LM</w:t>
      </w:r>
      <w:r w:rsidR="00790220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" тест бележи</w:t>
      </w:r>
      <w:r w:rsidR="00127068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20C2D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вредност вероватноће од</w:t>
      </w:r>
      <w:r w:rsidR="00127068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0220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 = 0.0004883, тако да је панел </w:t>
      </w:r>
      <w:r w:rsidR="003C50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регресиона </w:t>
      </w:r>
      <w:r w:rsidR="00790220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анализа по моделу</w:t>
      </w:r>
      <w:r w:rsidR="00520C2D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 случајним ефектима</w:t>
      </w:r>
      <w:r w:rsidR="00790220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бољи избор </w:t>
      </w:r>
      <w:r w:rsidR="003C5005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од</w:t>
      </w:r>
      <w:r w:rsidR="003C50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регресионе анализе по </w:t>
      </w:r>
      <w:r w:rsidR="00A37A62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здружено</w:t>
      </w:r>
      <w:r w:rsidR="003C5005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A37A62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0220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модел</w:t>
      </w:r>
      <w:r w:rsidR="003C500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506CF9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E96696" w:rsidRPr="00BF6BE3" w:rsidRDefault="001418F3" w:rsidP="009C06F5">
      <w:pPr>
        <w:spacing w:after="0" w:line="36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1F7E23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512A78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начно</w:t>
      </w:r>
      <w:r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, р</w:t>
      </w:r>
      <w:r w:rsidR="00C55031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езултат</w:t>
      </w:r>
      <w:r w:rsidR="00294027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Хаусман теста ("Hausman") говор</w:t>
      </w:r>
      <w:r w:rsidR="00C55031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294027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томе д</w:t>
      </w:r>
      <w:r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а ли је модел са фиксним ефектима</w:t>
      </w:r>
      <w:r w:rsidR="00294027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бољ</w:t>
      </w:r>
      <w:r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и од модела са случајним ефектима</w:t>
      </w:r>
      <w:r w:rsidR="00294027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. Уколико је</w:t>
      </w:r>
      <w:r w:rsidR="00D70CFB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94027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BF6BE3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45FD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&lt; 0.05</w:t>
      </w:r>
      <w:r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C45FD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онда је модел са фик</w:t>
      </w:r>
      <w:r w:rsidR="00294027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сним ефект</w:t>
      </w:r>
      <w:r w:rsidR="00BF6BE3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има</w:t>
      </w:r>
      <w:r w:rsidR="00294027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бољи</w:t>
      </w:r>
      <w:r w:rsid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избор</w:t>
      </w:r>
      <w:r w:rsidR="00294027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док се </w:t>
      </w:r>
      <w:r w:rsidR="00294027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у супрот</w:t>
      </w:r>
      <w:r w:rsidR="00FD7C51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ом користи модел са случајним ефектима</w:t>
      </w:r>
      <w:r w:rsidR="00127068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6684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(Croissant, Millo, 2008, стр. 22).</w:t>
      </w:r>
      <w:r w:rsidR="00294027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нашем случају </w:t>
      </w:r>
      <w:r w:rsidR="003239F5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Хаусман теста </w:t>
      </w:r>
      <w:r w:rsidR="00294027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бележи p</w:t>
      </w:r>
      <w:r w:rsidR="00BF6BE3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-вредност</w:t>
      </w:r>
      <w:r w:rsidR="00294027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0.2362</w:t>
      </w:r>
      <w:r w:rsidR="00294027" w:rsidRPr="00BF6BE3">
        <w:rPr>
          <w:rFonts w:ascii="Times New Roman" w:hAnsi="Times New Roman" w:cs="Times New Roman"/>
          <w:color w:val="000000" w:themeColor="text1"/>
        </w:rPr>
        <w:t xml:space="preserve">, </w:t>
      </w:r>
      <w:r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тако да се</w:t>
      </w:r>
      <w:r w:rsidR="003B1905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модел са случајним ефектима јавља као</w:t>
      </w:r>
      <w:r w:rsidR="00BF6BE3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6684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прави </w:t>
      </w:r>
      <w:r w:rsidR="00294027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избор</w:t>
      </w:r>
      <w:r w:rsidR="003239F5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B1905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370F1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Аутор</w:t>
      </w:r>
      <w:r w:rsidR="00C1530D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и су</w:t>
      </w:r>
      <w:r w:rsidR="008370F1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на основу претходна три</w:t>
      </w:r>
      <w:r w:rsidR="003B1905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B1E8B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спроведена</w:t>
      </w:r>
      <w:r w:rsidR="008370F1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теста определи</w:t>
      </w:r>
      <w:r w:rsidR="007B6684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ли</w:t>
      </w:r>
      <w:r w:rsidR="008370F1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</w:t>
      </w:r>
      <w:r w:rsidR="00FD7C51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регресиону </w:t>
      </w:r>
      <w:r w:rsidR="008370F1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панел анализ</w:t>
      </w:r>
      <w:r w:rsidR="008D6A3E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у по моделу са случајним ефектима</w:t>
      </w:r>
      <w:r w:rsidR="008370F1" w:rsidRPr="00BF6BE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06CF9" w:rsidRPr="009859AB" w:rsidRDefault="006D4CD9" w:rsidP="005549CC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506CF9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езултати тестова за процену серијске корел</w:t>
      </w:r>
      <w:r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506CF9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ције у панел моделу</w:t>
      </w:r>
      <w:r w:rsidR="009859AB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представљени су</w:t>
      </w:r>
      <w:r w:rsidR="00240B54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240B54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E4C24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абели 8</w:t>
      </w:r>
      <w:r w:rsidR="00506CF9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40B54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6CF9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У питању су следећи тестови: "Durbin-Watson" тест и "Breusch-Godfrey/Wooldridge" тест.</w:t>
      </w:r>
      <w:r w:rsidR="00240B54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6CF9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Ови тестови се спров</w:t>
      </w:r>
      <w:r w:rsidR="0013439E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оде</w:t>
      </w:r>
      <w:r w:rsidR="00A20A9B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моделу са случајним ефектима</w:t>
      </w:r>
      <w:r w:rsidR="00506CF9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D4CD9" w:rsidRPr="006D4CD9" w:rsidRDefault="006D4CD9" w:rsidP="005549C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4BFC" w:rsidRPr="00EA282B" w:rsidRDefault="00250222" w:rsidP="005549CC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A282B">
        <w:rPr>
          <w:rFonts w:ascii="Times New Roman" w:hAnsi="Times New Roman" w:cs="Times New Roman"/>
          <w:i/>
          <w:sz w:val="24"/>
          <w:szCs w:val="24"/>
        </w:rPr>
        <w:t xml:space="preserve">Табела </w:t>
      </w:r>
      <w:r w:rsidR="00DE7B61" w:rsidRPr="00EA282B">
        <w:rPr>
          <w:rFonts w:ascii="Times New Roman" w:hAnsi="Times New Roman" w:cs="Times New Roman"/>
          <w:i/>
          <w:sz w:val="24"/>
          <w:szCs w:val="24"/>
        </w:rPr>
        <w:t>8</w:t>
      </w:r>
      <w:r w:rsidR="00D70CFB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EA282B">
        <w:rPr>
          <w:rFonts w:ascii="Times New Roman" w:hAnsi="Times New Roman" w:cs="Times New Roman"/>
          <w:i/>
          <w:sz w:val="24"/>
          <w:szCs w:val="24"/>
        </w:rPr>
        <w:t xml:space="preserve">Серијска корелација </w:t>
      </w:r>
      <w:r w:rsidRPr="009859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у </w:t>
      </w:r>
      <w:r w:rsidR="00313273" w:rsidRPr="009859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одабраном</w:t>
      </w:r>
      <w:r w:rsidR="00127068" w:rsidRPr="009859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9859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панел моделу</w:t>
      </w:r>
    </w:p>
    <w:tbl>
      <w:tblPr>
        <w:tblStyle w:val="TableGrid"/>
        <w:tblW w:w="0" w:type="auto"/>
        <w:tblInd w:w="108" w:type="dxa"/>
        <w:tblLook w:val="04A0"/>
      </w:tblPr>
      <w:tblGrid>
        <w:gridCol w:w="4536"/>
        <w:gridCol w:w="4536"/>
      </w:tblGrid>
      <w:tr w:rsidR="00BE0CE2" w:rsidTr="009C06F5">
        <w:tc>
          <w:tcPr>
            <w:tcW w:w="4536" w:type="dxa"/>
          </w:tcPr>
          <w:p w:rsidR="00BE0CE2" w:rsidRDefault="0059786F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"</w:t>
            </w:r>
            <w:r w:rsidR="00BE0CE2" w:rsidRPr="00883071">
              <w:rPr>
                <w:rFonts w:ascii="Times New Roman" w:hAnsi="Times New Roman" w:cs="Times New Roman"/>
              </w:rPr>
              <w:t>Durbin-Watson</w:t>
            </w:r>
            <w:r>
              <w:rPr>
                <w:rFonts w:ascii="Times New Roman" w:hAnsi="Times New Roman" w:cs="Times New Roman"/>
              </w:rPr>
              <w:t>"тест</w:t>
            </w:r>
          </w:p>
        </w:tc>
        <w:tc>
          <w:tcPr>
            <w:tcW w:w="4536" w:type="dxa"/>
          </w:tcPr>
          <w:p w:rsidR="00BE0CE2" w:rsidRDefault="0059786F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"</w:t>
            </w:r>
            <w:r w:rsidR="00BE0CE2" w:rsidRPr="00883071">
              <w:rPr>
                <w:rFonts w:ascii="Times New Roman" w:hAnsi="Times New Roman" w:cs="Times New Roman"/>
              </w:rPr>
              <w:t>Breusch-Godfrey/Wooldridge</w:t>
            </w:r>
            <w:r>
              <w:rPr>
                <w:rFonts w:ascii="Times New Roman" w:hAnsi="Times New Roman" w:cs="Times New Roman"/>
              </w:rPr>
              <w:t>"тест</w:t>
            </w:r>
          </w:p>
        </w:tc>
      </w:tr>
      <w:tr w:rsidR="00BE0CE2" w:rsidTr="009C06F5">
        <w:tc>
          <w:tcPr>
            <w:tcW w:w="4536" w:type="dxa"/>
          </w:tcPr>
          <w:p w:rsidR="00BE0CE2" w:rsidRDefault="00BE0CE2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DW = 1.8711</w:t>
            </w:r>
          </w:p>
        </w:tc>
        <w:tc>
          <w:tcPr>
            <w:tcW w:w="4536" w:type="dxa"/>
          </w:tcPr>
          <w:p w:rsidR="00BE0CE2" w:rsidRDefault="00BE0CE2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071">
              <w:rPr>
                <w:rFonts w:ascii="Times New Roman" w:hAnsi="Times New Roman" w:cs="Times New Roman"/>
              </w:rPr>
              <w:t>chisq = 17.949</w:t>
            </w:r>
          </w:p>
        </w:tc>
      </w:tr>
      <w:tr w:rsidR="00BE0CE2" w:rsidTr="009C06F5">
        <w:tc>
          <w:tcPr>
            <w:tcW w:w="4536" w:type="dxa"/>
          </w:tcPr>
          <w:p w:rsidR="00BE0CE2" w:rsidRDefault="00BE0CE2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071">
              <w:rPr>
                <w:rFonts w:ascii="Times New Roman" w:hAnsi="Times New Roman" w:cs="Times New Roman"/>
              </w:rPr>
              <w:t>p = 0.1646</w:t>
            </w:r>
          </w:p>
        </w:tc>
        <w:tc>
          <w:tcPr>
            <w:tcW w:w="4536" w:type="dxa"/>
          </w:tcPr>
          <w:p w:rsidR="00BE0CE2" w:rsidRDefault="00BE0CE2" w:rsidP="005549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071">
              <w:rPr>
                <w:rFonts w:ascii="Times New Roman" w:hAnsi="Times New Roman" w:cs="Times New Roman"/>
              </w:rPr>
              <w:t>p = 0.05583</w:t>
            </w:r>
          </w:p>
        </w:tc>
      </w:tr>
    </w:tbl>
    <w:p w:rsidR="00BE0CE2" w:rsidRDefault="00687528" w:rsidP="009C06F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1FB8">
        <w:rPr>
          <w:rFonts w:ascii="Times New Roman" w:hAnsi="Times New Roman" w:cs="Times New Roman"/>
        </w:rPr>
        <w:t>Извор: Прорачун аутора</w:t>
      </w:r>
      <w:r w:rsidR="00EE3A74">
        <w:rPr>
          <w:rFonts w:ascii="Times New Roman" w:hAnsi="Times New Roman" w:cs="Times New Roman"/>
        </w:rPr>
        <w:t>;</w:t>
      </w:r>
      <w:r w:rsidR="009859AB">
        <w:rPr>
          <w:rFonts w:ascii="Times New Roman" w:hAnsi="Times New Roman" w:cs="Times New Roman"/>
        </w:rPr>
        <w:t xml:space="preserve"> </w:t>
      </w:r>
      <w:r w:rsidR="004640FD">
        <w:rPr>
          <w:rFonts w:ascii="Times New Roman" w:hAnsi="Times New Roman" w:cs="Times New Roman"/>
        </w:rPr>
        <w:t>(</w:t>
      </w:r>
      <w:r w:rsidR="004640FD">
        <w:rPr>
          <w:rFonts w:ascii="Times New Roman" w:hAnsi="Times New Roman" w:cs="Times New Roman"/>
          <w:color w:val="242021"/>
        </w:rPr>
        <w:t xml:space="preserve">Tоrres-Reyna, 2010, стр. </w:t>
      </w:r>
      <w:r w:rsidR="00EE3A74">
        <w:rPr>
          <w:rFonts w:ascii="Times New Roman" w:hAnsi="Times New Roman" w:cs="Times New Roman"/>
          <w:color w:val="242021"/>
        </w:rPr>
        <w:t>21</w:t>
      </w:r>
      <w:r w:rsidR="004640FD">
        <w:rPr>
          <w:rFonts w:ascii="Times New Roman" w:hAnsi="Times New Roman" w:cs="Times New Roman"/>
          <w:color w:val="242021"/>
        </w:rPr>
        <w:t>).</w:t>
      </w:r>
    </w:p>
    <w:p w:rsidR="00E96696" w:rsidRDefault="00E96696" w:rsidP="005549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422F" w:rsidRPr="009859AB" w:rsidRDefault="0003464F" w:rsidP="005549CC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Резултати "Durbin-Watson"</w:t>
      </w:r>
      <w:r w:rsidR="008D620E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"Breusch-Godfrey/Wooldridge" </w:t>
      </w:r>
      <w:r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тест</w:t>
      </w:r>
      <w:r w:rsidR="00AF712D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oв</w:t>
      </w:r>
      <w:r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а говоре</w:t>
      </w:r>
      <w:r w:rsidR="008331B4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томе</w:t>
      </w:r>
      <w:r w:rsidR="00D70CFB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00851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да у моделу</w:t>
      </w:r>
      <w:r w:rsidR="008331B4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важи полазна хипотеза о одсуству корелације резидуала</w:t>
      </w:r>
      <w:r w:rsidR="00900851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, односно да</w:t>
      </w:r>
      <w:r w:rsidR="00240B54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00851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нема серијске корелације</w:t>
      </w:r>
      <w:r w:rsidR="00240B54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пошто је p</w:t>
      </w:r>
      <w:r w:rsidR="008D620E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-вредност</w:t>
      </w:r>
      <w:r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оба </w:t>
      </w:r>
      <w:r w:rsidR="007A1B29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теста</w:t>
      </w:r>
      <w:r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веће од 0.05</w:t>
      </w:r>
      <w:r w:rsidR="003C45FD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859AB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Наиме, серијска корелација у моделу постоји </w:t>
      </w:r>
      <w:r w:rsidR="001341C6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ако</w:t>
      </w:r>
      <w:r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је</w:t>
      </w:r>
      <w:r w:rsid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p &lt; 0.05</w:t>
      </w:r>
      <w:r w:rsidR="009859AB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45FD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(Croissant, Millo, 2008, стр. 26)</w:t>
      </w:r>
      <w:r w:rsidR="008D620E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87221" w:rsidRPr="009859AB" w:rsidRDefault="006D4CD9" w:rsidP="005549CC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Резултати</w:t>
      </w:r>
      <w:r w:rsidR="00EE1218">
        <w:rPr>
          <w:rFonts w:ascii="Times New Roman" w:hAnsi="Times New Roman" w:cs="Times New Roman"/>
          <w:sz w:val="24"/>
          <w:szCs w:val="24"/>
        </w:rPr>
        <w:t xml:space="preserve"> панел регресионе анализе</w:t>
      </w:r>
      <w:r w:rsidR="002666E8">
        <w:rPr>
          <w:rFonts w:ascii="Times New Roman" w:hAnsi="Times New Roman" w:cs="Times New Roman"/>
          <w:sz w:val="24"/>
          <w:szCs w:val="24"/>
        </w:rPr>
        <w:t xml:space="preserve"> по моделу са случајним </w:t>
      </w:r>
      <w:r w:rsidR="002666E8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ефектима</w:t>
      </w:r>
      <w:r w:rsidR="00127068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7332E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из Т</w:t>
      </w:r>
      <w:r w:rsidR="006205DA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абеле</w:t>
      </w:r>
      <w:r w:rsidR="006205DA">
        <w:rPr>
          <w:rFonts w:ascii="Times New Roman" w:hAnsi="Times New Roman" w:cs="Times New Roman"/>
          <w:sz w:val="24"/>
          <w:szCs w:val="24"/>
        </w:rPr>
        <w:t xml:space="preserve"> 6</w:t>
      </w:r>
      <w:r w:rsidR="00240B54">
        <w:rPr>
          <w:rFonts w:ascii="Times New Roman" w:hAnsi="Times New Roman" w:cs="Times New Roman"/>
          <w:sz w:val="24"/>
          <w:szCs w:val="24"/>
        </w:rPr>
        <w:t xml:space="preserve"> </w:t>
      </w:r>
      <w:r w:rsidR="00D31CE0">
        <w:rPr>
          <w:rFonts w:ascii="Times New Roman" w:hAnsi="Times New Roman" w:cs="Times New Roman"/>
          <w:sz w:val="24"/>
          <w:szCs w:val="24"/>
        </w:rPr>
        <w:t xml:space="preserve">показују да </w:t>
      </w:r>
      <w:r w:rsidR="009859AB">
        <w:rPr>
          <w:rFonts w:ascii="Times New Roman" w:hAnsi="Times New Roman" w:cs="Times New Roman"/>
          <w:sz w:val="24"/>
          <w:szCs w:val="24"/>
        </w:rPr>
        <w:t>повећање индикатора интензитет</w:t>
      </w:r>
      <w:r w:rsidR="00F13F2A">
        <w:rPr>
          <w:rFonts w:ascii="Times New Roman" w:hAnsi="Times New Roman" w:cs="Times New Roman"/>
          <w:sz w:val="24"/>
          <w:szCs w:val="24"/>
        </w:rPr>
        <w:t>а</w:t>
      </w:r>
      <w:r w:rsidR="008370F1">
        <w:rPr>
          <w:rFonts w:ascii="Times New Roman" w:hAnsi="Times New Roman" w:cs="Times New Roman"/>
          <w:sz w:val="24"/>
          <w:szCs w:val="24"/>
        </w:rPr>
        <w:t xml:space="preserve"> локалне конкуренције п</w:t>
      </w:r>
      <w:r w:rsidR="001C7DED">
        <w:rPr>
          <w:rFonts w:ascii="Times New Roman" w:hAnsi="Times New Roman" w:cs="Times New Roman"/>
          <w:sz w:val="24"/>
          <w:szCs w:val="24"/>
        </w:rPr>
        <w:t>озитивно утиче на БДП у по</w:t>
      </w:r>
      <w:r w:rsidR="008370F1">
        <w:rPr>
          <w:rFonts w:ascii="Times New Roman" w:hAnsi="Times New Roman" w:cs="Times New Roman"/>
          <w:sz w:val="24"/>
          <w:szCs w:val="24"/>
        </w:rPr>
        <w:t>сматраним постсоциј</w:t>
      </w:r>
      <w:r w:rsidR="006205DA">
        <w:rPr>
          <w:rFonts w:ascii="Times New Roman" w:hAnsi="Times New Roman" w:cs="Times New Roman"/>
          <w:sz w:val="24"/>
          <w:szCs w:val="24"/>
        </w:rPr>
        <w:t>а</w:t>
      </w:r>
      <w:r w:rsidR="008370F1">
        <w:rPr>
          <w:rFonts w:ascii="Times New Roman" w:hAnsi="Times New Roman" w:cs="Times New Roman"/>
          <w:sz w:val="24"/>
          <w:szCs w:val="24"/>
        </w:rPr>
        <w:t xml:space="preserve">листичким </w:t>
      </w:r>
      <w:r w:rsidR="00915DA7">
        <w:rPr>
          <w:rFonts w:ascii="Times New Roman" w:hAnsi="Times New Roman" w:cs="Times New Roman"/>
          <w:sz w:val="24"/>
          <w:szCs w:val="24"/>
        </w:rPr>
        <w:t>земљама</w:t>
      </w:r>
      <w:r w:rsidR="008370F1">
        <w:rPr>
          <w:rFonts w:ascii="Times New Roman" w:hAnsi="Times New Roman" w:cs="Times New Roman"/>
          <w:sz w:val="24"/>
          <w:szCs w:val="24"/>
        </w:rPr>
        <w:t xml:space="preserve"> у периоду од 2007</w:t>
      </w:r>
      <w:r w:rsidR="00175E6A" w:rsidRPr="00F13F2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859A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370F1">
        <w:rPr>
          <w:rFonts w:ascii="Times New Roman" w:hAnsi="Times New Roman" w:cs="Times New Roman"/>
          <w:sz w:val="24"/>
          <w:szCs w:val="24"/>
        </w:rPr>
        <w:t xml:space="preserve">до 2017. године. Вредност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β </m:t>
        </m:r>
      </m:oMath>
      <w:r w:rsidR="008370F1">
        <w:rPr>
          <w:rFonts w:ascii="Times New Roman" w:hAnsi="Times New Roman" w:cs="Times New Roman"/>
          <w:sz w:val="24"/>
          <w:szCs w:val="24"/>
        </w:rPr>
        <w:t xml:space="preserve">коефицијента </w:t>
      </w:r>
      <w:r w:rsidR="00EF094E">
        <w:rPr>
          <w:rFonts w:ascii="Times New Roman" w:hAnsi="Times New Roman" w:cs="Times New Roman"/>
          <w:sz w:val="24"/>
          <w:szCs w:val="24"/>
        </w:rPr>
        <w:t xml:space="preserve">индикатора </w:t>
      </w:r>
      <w:r w:rsidR="008370F1">
        <w:rPr>
          <w:rFonts w:ascii="Times New Roman" w:hAnsi="Times New Roman" w:cs="Times New Roman"/>
          <w:sz w:val="24"/>
          <w:szCs w:val="24"/>
        </w:rPr>
        <w:t>интензитет</w:t>
      </w:r>
      <w:r w:rsidR="00F13F2A">
        <w:rPr>
          <w:rFonts w:ascii="Times New Roman" w:hAnsi="Times New Roman" w:cs="Times New Roman"/>
          <w:sz w:val="24"/>
          <w:szCs w:val="24"/>
        </w:rPr>
        <w:t>а</w:t>
      </w:r>
      <w:r w:rsidR="008370F1">
        <w:rPr>
          <w:rFonts w:ascii="Times New Roman" w:hAnsi="Times New Roman" w:cs="Times New Roman"/>
          <w:sz w:val="24"/>
          <w:szCs w:val="24"/>
        </w:rPr>
        <w:t xml:space="preserve"> лок</w:t>
      </w:r>
      <w:r w:rsidR="004711DA">
        <w:rPr>
          <w:rFonts w:ascii="Times New Roman" w:hAnsi="Times New Roman" w:cs="Times New Roman"/>
          <w:sz w:val="24"/>
          <w:szCs w:val="24"/>
        </w:rPr>
        <w:t>а</w:t>
      </w:r>
      <w:r w:rsidR="008370F1">
        <w:rPr>
          <w:rFonts w:ascii="Times New Roman" w:hAnsi="Times New Roman" w:cs="Times New Roman"/>
          <w:sz w:val="24"/>
          <w:szCs w:val="24"/>
        </w:rPr>
        <w:t xml:space="preserve">лне конкуренције </w:t>
      </w:r>
      <w:r w:rsidR="004711DA">
        <w:rPr>
          <w:rFonts w:ascii="Times New Roman" w:hAnsi="Times New Roman" w:cs="Times New Roman"/>
          <w:sz w:val="24"/>
          <w:szCs w:val="24"/>
        </w:rPr>
        <w:t xml:space="preserve">износи </w:t>
      </w:r>
      <w:r w:rsidR="004711DA" w:rsidRPr="006205DA">
        <w:rPr>
          <w:rFonts w:ascii="Times New Roman" w:hAnsi="Times New Roman" w:cs="Times New Roman"/>
          <w:sz w:val="24"/>
          <w:szCs w:val="24"/>
        </w:rPr>
        <w:t>0.013</w:t>
      </w:r>
      <w:r w:rsidR="00777145">
        <w:rPr>
          <w:rFonts w:ascii="Times New Roman" w:hAnsi="Times New Roman" w:cs="Times New Roman"/>
          <w:sz w:val="24"/>
          <w:szCs w:val="24"/>
        </w:rPr>
        <w:t>4</w:t>
      </w:r>
      <w:r w:rsidR="003B6E6B" w:rsidRPr="006205DA">
        <w:rPr>
          <w:rFonts w:ascii="Times New Roman" w:hAnsi="Times New Roman" w:cs="Times New Roman"/>
          <w:sz w:val="24"/>
          <w:szCs w:val="24"/>
        </w:rPr>
        <w:t xml:space="preserve">, </w:t>
      </w:r>
      <w:r w:rsidR="006205DA">
        <w:rPr>
          <w:rFonts w:ascii="Times New Roman" w:hAnsi="Times New Roman" w:cs="Times New Roman"/>
          <w:sz w:val="24"/>
          <w:szCs w:val="24"/>
        </w:rPr>
        <w:t>с тим да</w:t>
      </w:r>
      <w:r w:rsidR="00240B54">
        <w:rPr>
          <w:rFonts w:ascii="Times New Roman" w:hAnsi="Times New Roman" w:cs="Times New Roman"/>
          <w:sz w:val="24"/>
          <w:szCs w:val="24"/>
        </w:rPr>
        <w:t xml:space="preserve"> </w:t>
      </w:r>
      <w:r w:rsidR="006C3AB6">
        <w:rPr>
          <w:rFonts w:ascii="Times New Roman" w:hAnsi="Times New Roman" w:cs="Times New Roman"/>
          <w:sz w:val="24"/>
          <w:szCs w:val="24"/>
        </w:rPr>
        <w:t>његова</w:t>
      </w:r>
      <w:r w:rsidR="00240B54">
        <w:rPr>
          <w:rFonts w:ascii="Times New Roman" w:hAnsi="Times New Roman" w:cs="Times New Roman"/>
          <w:sz w:val="24"/>
          <w:szCs w:val="24"/>
        </w:rPr>
        <w:t xml:space="preserve"> </w:t>
      </w:r>
      <w:r w:rsidR="003B6E6B" w:rsidRPr="006205DA">
        <w:rPr>
          <w:rFonts w:ascii="Times New Roman" w:hAnsi="Times New Roman" w:cs="Times New Roman"/>
          <w:sz w:val="24"/>
          <w:szCs w:val="24"/>
        </w:rPr>
        <w:t>p-вредност</w:t>
      </w:r>
      <w:r w:rsidR="00240B54">
        <w:rPr>
          <w:rFonts w:ascii="Times New Roman" w:hAnsi="Times New Roman" w:cs="Times New Roman"/>
          <w:sz w:val="24"/>
          <w:szCs w:val="24"/>
        </w:rPr>
        <w:t xml:space="preserve"> </w:t>
      </w:r>
      <w:r w:rsidR="0013439E">
        <w:rPr>
          <w:rFonts w:ascii="Times New Roman" w:hAnsi="Times New Roman" w:cs="Times New Roman"/>
          <w:sz w:val="24"/>
          <w:szCs w:val="24"/>
        </w:rPr>
        <w:t>износи 0.01</w:t>
      </w:r>
      <w:r w:rsidR="00915DA7">
        <w:rPr>
          <w:rFonts w:ascii="Times New Roman" w:hAnsi="Times New Roman" w:cs="Times New Roman"/>
          <w:sz w:val="24"/>
          <w:szCs w:val="24"/>
        </w:rPr>
        <w:t>0</w:t>
      </w:r>
      <w:r w:rsidR="00C84CD9">
        <w:rPr>
          <w:rFonts w:ascii="Times New Roman" w:hAnsi="Times New Roman" w:cs="Times New Roman"/>
          <w:sz w:val="24"/>
          <w:szCs w:val="24"/>
        </w:rPr>
        <w:t>4</w:t>
      </w:r>
      <w:r w:rsidR="0013439E">
        <w:rPr>
          <w:rFonts w:ascii="Times New Roman" w:hAnsi="Times New Roman" w:cs="Times New Roman"/>
          <w:sz w:val="24"/>
          <w:szCs w:val="24"/>
        </w:rPr>
        <w:t xml:space="preserve">, </w:t>
      </w:r>
      <w:r w:rsidR="002666E8">
        <w:rPr>
          <w:rFonts w:ascii="Times New Roman" w:hAnsi="Times New Roman" w:cs="Times New Roman"/>
          <w:sz w:val="24"/>
          <w:szCs w:val="24"/>
        </w:rPr>
        <w:t>што је</w:t>
      </w:r>
      <w:r w:rsidR="009859AB">
        <w:rPr>
          <w:rFonts w:ascii="Times New Roman" w:hAnsi="Times New Roman" w:cs="Times New Roman"/>
          <w:sz w:val="24"/>
          <w:szCs w:val="24"/>
        </w:rPr>
        <w:t xml:space="preserve"> </w:t>
      </w:r>
      <w:r w:rsidR="002666E8">
        <w:rPr>
          <w:rFonts w:ascii="Times New Roman" w:hAnsi="Times New Roman" w:cs="Times New Roman"/>
          <w:sz w:val="24"/>
          <w:szCs w:val="24"/>
        </w:rPr>
        <w:t>ниже</w:t>
      </w:r>
      <w:r w:rsidR="003B6E6B" w:rsidRPr="006205DA">
        <w:rPr>
          <w:rFonts w:ascii="Times New Roman" w:hAnsi="Times New Roman" w:cs="Times New Roman"/>
          <w:sz w:val="24"/>
          <w:szCs w:val="24"/>
        </w:rPr>
        <w:t xml:space="preserve"> од 0.05</w:t>
      </w:r>
      <w:r w:rsidR="004711DA" w:rsidRPr="006205DA">
        <w:rPr>
          <w:rFonts w:ascii="Times New Roman" w:hAnsi="Times New Roman" w:cs="Times New Roman"/>
          <w:sz w:val="24"/>
          <w:szCs w:val="24"/>
        </w:rPr>
        <w:t>.</w:t>
      </w:r>
      <w:r w:rsidR="00240B54">
        <w:rPr>
          <w:rFonts w:ascii="Times New Roman" w:hAnsi="Times New Roman" w:cs="Times New Roman"/>
          <w:sz w:val="24"/>
          <w:szCs w:val="24"/>
        </w:rPr>
        <w:t xml:space="preserve"> </w:t>
      </w:r>
      <w:r w:rsidR="003B6E6B">
        <w:rPr>
          <w:rFonts w:ascii="Times New Roman" w:hAnsi="Times New Roman" w:cs="Times New Roman"/>
          <w:sz w:val="24"/>
          <w:szCs w:val="24"/>
        </w:rPr>
        <w:t xml:space="preserve">Другим речима,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β </m:t>
        </m:r>
      </m:oMath>
      <w:r w:rsidR="003B6E6B">
        <w:rPr>
          <w:rFonts w:ascii="Times New Roman" w:hAnsi="Times New Roman" w:cs="Times New Roman"/>
          <w:sz w:val="24"/>
          <w:szCs w:val="24"/>
        </w:rPr>
        <w:t>к</w:t>
      </w:r>
      <w:r w:rsidR="001C7DED">
        <w:rPr>
          <w:rFonts w:ascii="Times New Roman" w:hAnsi="Times New Roman" w:cs="Times New Roman"/>
          <w:sz w:val="24"/>
          <w:szCs w:val="24"/>
        </w:rPr>
        <w:t>о</w:t>
      </w:r>
      <w:r w:rsidR="009859AB">
        <w:rPr>
          <w:rFonts w:ascii="Times New Roman" w:hAnsi="Times New Roman" w:cs="Times New Roman"/>
          <w:sz w:val="24"/>
          <w:szCs w:val="24"/>
        </w:rPr>
        <w:t>е</w:t>
      </w:r>
      <w:r w:rsidR="001C7DED">
        <w:rPr>
          <w:rFonts w:ascii="Times New Roman" w:hAnsi="Times New Roman" w:cs="Times New Roman"/>
          <w:sz w:val="24"/>
          <w:szCs w:val="24"/>
        </w:rPr>
        <w:t>фицијен</w:t>
      </w:r>
      <w:r w:rsidR="00D31CE0">
        <w:rPr>
          <w:rFonts w:ascii="Times New Roman" w:hAnsi="Times New Roman" w:cs="Times New Roman"/>
          <w:sz w:val="24"/>
          <w:szCs w:val="24"/>
        </w:rPr>
        <w:t>т</w:t>
      </w:r>
      <w:r w:rsidR="001C7DED">
        <w:rPr>
          <w:rFonts w:ascii="Times New Roman" w:hAnsi="Times New Roman" w:cs="Times New Roman"/>
          <w:sz w:val="24"/>
          <w:szCs w:val="24"/>
        </w:rPr>
        <w:t xml:space="preserve"> интензитета </w:t>
      </w:r>
      <w:r w:rsidR="00D31CE0">
        <w:rPr>
          <w:rFonts w:ascii="Times New Roman" w:hAnsi="Times New Roman" w:cs="Times New Roman"/>
          <w:sz w:val="24"/>
          <w:szCs w:val="24"/>
        </w:rPr>
        <w:t xml:space="preserve">локалне </w:t>
      </w:r>
      <w:r w:rsidR="001C7DED">
        <w:rPr>
          <w:rFonts w:ascii="Times New Roman" w:hAnsi="Times New Roman" w:cs="Times New Roman"/>
          <w:sz w:val="24"/>
          <w:szCs w:val="24"/>
        </w:rPr>
        <w:t>конкуренције је позитиван и статистички значајан.</w:t>
      </w:r>
      <w:r w:rsidR="00240B54">
        <w:rPr>
          <w:rFonts w:ascii="Times New Roman" w:hAnsi="Times New Roman" w:cs="Times New Roman"/>
          <w:sz w:val="24"/>
          <w:szCs w:val="24"/>
        </w:rPr>
        <w:t xml:space="preserve"> </w:t>
      </w:r>
      <w:r w:rsidR="00FB2400">
        <w:rPr>
          <w:rFonts w:ascii="Times New Roman" w:hAnsi="Times New Roman" w:cs="Times New Roman"/>
          <w:sz w:val="24"/>
          <w:szCs w:val="24"/>
        </w:rPr>
        <w:t xml:space="preserve">Овде скрећемо пажњу на то да је вредност </w:t>
      </w:r>
      <m:oMath>
        <m:r>
          <w:rPr>
            <w:rFonts w:ascii="Cambria Math" w:hAnsi="Cambria Math" w:cs="Times New Roman"/>
            <w:sz w:val="24"/>
            <w:szCs w:val="24"/>
          </w:rPr>
          <m:t>β</m:t>
        </m:r>
      </m:oMath>
      <w:r w:rsidR="00240B54">
        <w:rPr>
          <w:rFonts w:ascii="Times New Roman" w:hAnsi="Times New Roman" w:cs="Times New Roman"/>
          <w:sz w:val="24"/>
          <w:szCs w:val="24"/>
        </w:rPr>
        <w:t xml:space="preserve"> </w:t>
      </w:r>
      <w:r w:rsidR="00FB2400">
        <w:rPr>
          <w:rFonts w:ascii="Times New Roman" w:hAnsi="Times New Roman" w:cs="Times New Roman"/>
          <w:sz w:val="24"/>
          <w:szCs w:val="24"/>
        </w:rPr>
        <w:t>кофицијент</w:t>
      </w:r>
      <w:r w:rsidR="00C84CD9">
        <w:rPr>
          <w:rFonts w:ascii="Times New Roman" w:hAnsi="Times New Roman" w:cs="Times New Roman"/>
          <w:sz w:val="24"/>
          <w:szCs w:val="24"/>
        </w:rPr>
        <w:t>а</w:t>
      </w:r>
      <w:r w:rsidR="00FB2400">
        <w:rPr>
          <w:rFonts w:ascii="Times New Roman" w:hAnsi="Times New Roman" w:cs="Times New Roman"/>
          <w:sz w:val="24"/>
          <w:szCs w:val="24"/>
        </w:rPr>
        <w:t xml:space="preserve"> од 0.0134 израж</w:t>
      </w:r>
      <w:r w:rsidR="00FB2400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ен</w:t>
      </w:r>
      <w:r w:rsidR="006C3AB6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FB2400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2400">
        <w:rPr>
          <w:rFonts w:ascii="Times New Roman" w:hAnsi="Times New Roman" w:cs="Times New Roman"/>
          <w:sz w:val="24"/>
          <w:szCs w:val="24"/>
        </w:rPr>
        <w:t>у односу на лагоритамску вредност БДП. Прави однос између интензитета конкуренције и БДП израчунаве се по следећој формули: (exp(</w:t>
      </w:r>
      <m:oMath>
        <m:r>
          <w:rPr>
            <w:rFonts w:ascii="Cambria Math" w:hAnsi="Cambria Math" w:cs="Times New Roman"/>
            <w:sz w:val="24"/>
            <w:szCs w:val="24"/>
          </w:rPr>
          <m:t>β</m:t>
        </m:r>
      </m:oMath>
      <w:r w:rsidR="00CA0056">
        <w:rPr>
          <w:rFonts w:ascii="Times New Roman" w:hAnsi="Times New Roman" w:cs="Times New Roman"/>
          <w:sz w:val="24"/>
          <w:szCs w:val="24"/>
        </w:rPr>
        <w:t>-коефицијент) - 1) x 100</w:t>
      </w:r>
      <w:r w:rsidR="00FB2400">
        <w:rPr>
          <w:rFonts w:ascii="Times New Roman" w:hAnsi="Times New Roman" w:cs="Times New Roman"/>
          <w:sz w:val="24"/>
          <w:szCs w:val="24"/>
        </w:rPr>
        <w:t xml:space="preserve"> = (exp(0.0134) - 1) x 100 = 1.35. Односно, повећање интензитета конкуренције за једну јединицу доводи до повећања БДП за</w:t>
      </w:r>
      <w:r w:rsidR="00240B54">
        <w:rPr>
          <w:rFonts w:ascii="Times New Roman" w:hAnsi="Times New Roman" w:cs="Times New Roman"/>
          <w:sz w:val="24"/>
          <w:szCs w:val="24"/>
        </w:rPr>
        <w:t xml:space="preserve"> </w:t>
      </w:r>
      <w:r w:rsidR="00FB2400">
        <w:rPr>
          <w:rFonts w:ascii="Times New Roman" w:hAnsi="Times New Roman" w:cs="Times New Roman"/>
          <w:sz w:val="24"/>
          <w:szCs w:val="24"/>
        </w:rPr>
        <w:t>1.35</w:t>
      </w:r>
      <w:r w:rsidR="00881BD9">
        <w:rPr>
          <w:rFonts w:ascii="Times New Roman" w:hAnsi="Times New Roman" w:cs="Times New Roman"/>
          <w:sz w:val="24"/>
          <w:szCs w:val="24"/>
        </w:rPr>
        <w:t>%.</w:t>
      </w:r>
      <w:r w:rsidR="00240B54">
        <w:rPr>
          <w:rFonts w:ascii="Times New Roman" w:hAnsi="Times New Roman" w:cs="Times New Roman"/>
          <w:sz w:val="24"/>
          <w:szCs w:val="24"/>
        </w:rPr>
        <w:t xml:space="preserve"> </w:t>
      </w:r>
      <w:r w:rsidR="00507322" w:rsidRPr="003625C9">
        <w:rPr>
          <w:rFonts w:ascii="Times New Roman" w:hAnsi="Times New Roman" w:cs="Times New Roman"/>
          <w:sz w:val="24"/>
          <w:szCs w:val="24"/>
        </w:rPr>
        <w:t>Коефицијент детерминације (R</w:t>
      </w:r>
      <w:r w:rsidR="00FB2400" w:rsidRPr="003625C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B2400" w:rsidRPr="003625C9">
        <w:rPr>
          <w:rFonts w:ascii="Times New Roman" w:hAnsi="Times New Roman" w:cs="Times New Roman"/>
          <w:sz w:val="24"/>
          <w:szCs w:val="24"/>
        </w:rPr>
        <w:t>) је 0</w:t>
      </w:r>
      <w:r w:rsidR="00D21EF2" w:rsidRPr="003625C9">
        <w:rPr>
          <w:rFonts w:ascii="Times New Roman" w:hAnsi="Times New Roman" w:cs="Times New Roman"/>
          <w:sz w:val="24"/>
          <w:szCs w:val="24"/>
        </w:rPr>
        <w:t>.</w:t>
      </w:r>
      <w:r w:rsidR="00FB2400" w:rsidRPr="003625C9">
        <w:rPr>
          <w:rFonts w:ascii="Times New Roman" w:hAnsi="Times New Roman" w:cs="Times New Roman"/>
          <w:sz w:val="24"/>
          <w:szCs w:val="24"/>
        </w:rPr>
        <w:t>172, а то значи да модел објашњава 17</w:t>
      </w:r>
      <w:r w:rsidR="00D21EF2" w:rsidRPr="003625C9">
        <w:rPr>
          <w:rFonts w:ascii="Times New Roman" w:hAnsi="Times New Roman" w:cs="Times New Roman"/>
          <w:sz w:val="24"/>
          <w:szCs w:val="24"/>
        </w:rPr>
        <w:t>.</w:t>
      </w:r>
      <w:r w:rsidR="00FB2400" w:rsidRPr="003625C9">
        <w:rPr>
          <w:rFonts w:ascii="Times New Roman" w:hAnsi="Times New Roman" w:cs="Times New Roman"/>
          <w:sz w:val="24"/>
          <w:szCs w:val="24"/>
        </w:rPr>
        <w:t>2% варијација log БДП за посматране земље.</w:t>
      </w:r>
      <w:r w:rsidR="00240B54">
        <w:rPr>
          <w:rFonts w:ascii="Times New Roman" w:hAnsi="Times New Roman" w:cs="Times New Roman"/>
          <w:sz w:val="24"/>
          <w:szCs w:val="24"/>
        </w:rPr>
        <w:t xml:space="preserve"> </w:t>
      </w:r>
      <w:r w:rsidR="00974B8F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Са друге стране, в</w:t>
      </w:r>
      <w:r w:rsidR="00CD5A7D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редност </w:t>
      </w:r>
      <w:r w:rsidR="00332B29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Chisq</w:t>
      </w:r>
      <w:r w:rsidR="00240B54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5A7D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 </w:t>
      </w:r>
      <w:r w:rsidR="00175A3A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44.8922</w:t>
      </w:r>
      <w:r w:rsidR="00F9634C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="00127068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63EF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његова</w:t>
      </w:r>
      <w:r w:rsidR="005F1AA7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статистички значајна</w:t>
      </w:r>
      <w:r w:rsidR="00F9634C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p-вредност </w:t>
      </w:r>
      <w:r w:rsidR="00CD5A7D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 </w:t>
      </w:r>
      <w:r w:rsidR="00175A3A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9.7541e-10</w:t>
      </w:r>
      <w:r w:rsidR="00E87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75A3A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говоре </w:t>
      </w:r>
      <w:r w:rsidR="00BB1867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томе </w:t>
      </w:r>
      <w:r w:rsidR="00175A3A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да је</w:t>
      </w:r>
      <w:r w:rsidR="00127068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63EF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одабрани</w:t>
      </w:r>
      <w:r w:rsidR="00175A3A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модел</w:t>
      </w:r>
      <w:r w:rsidR="00E563EF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случајних ефеката</w:t>
      </w:r>
      <w:r w:rsidR="00127068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75A3A" w:rsidRPr="009859AB">
        <w:rPr>
          <w:rFonts w:ascii="Times New Roman" w:hAnsi="Times New Roman" w:cs="Times New Roman"/>
          <w:color w:val="000000" w:themeColor="text1"/>
          <w:sz w:val="24"/>
          <w:szCs w:val="24"/>
        </w:rPr>
        <w:t>релевантан.</w:t>
      </w:r>
    </w:p>
    <w:p w:rsidR="006021AA" w:rsidRDefault="006021AA" w:rsidP="00E1781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1AA" w:rsidRDefault="006021AA" w:rsidP="00E1781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1AA" w:rsidRDefault="006021AA" w:rsidP="00E1781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1AA" w:rsidRPr="00FB5F02" w:rsidRDefault="006021AA" w:rsidP="00E1781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6860" w:rsidRPr="00453DC8" w:rsidRDefault="003E6860" w:rsidP="00E1781D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53DC8">
        <w:rPr>
          <w:rFonts w:ascii="Times New Roman" w:hAnsi="Times New Roman" w:cs="Times New Roman"/>
          <w:i/>
          <w:sz w:val="24"/>
          <w:szCs w:val="24"/>
        </w:rPr>
        <w:lastRenderedPageBreak/>
        <w:t>ЗАКЉУЧАК</w:t>
      </w:r>
    </w:p>
    <w:p w:rsidR="00CE422F" w:rsidRDefault="00CE422F" w:rsidP="00E178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0A9E" w:rsidRPr="00FC6DAB" w:rsidRDefault="006B5C39" w:rsidP="00E1781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раду се истражује утицај интензитета конкуренције на економску активност пост</w:t>
      </w:r>
      <w:r w:rsidR="00F20A9E">
        <w:rPr>
          <w:rFonts w:ascii="Times New Roman" w:hAnsi="Times New Roman" w:cs="Times New Roman"/>
          <w:sz w:val="24"/>
          <w:szCs w:val="24"/>
        </w:rPr>
        <w:t>социјалистичких</w:t>
      </w:r>
      <w:r>
        <w:rPr>
          <w:rFonts w:ascii="Times New Roman" w:hAnsi="Times New Roman" w:cs="Times New Roman"/>
          <w:sz w:val="24"/>
          <w:szCs w:val="24"/>
        </w:rPr>
        <w:t xml:space="preserve"> земаља коришћењем панел анализе података.</w:t>
      </w:r>
      <w:r w:rsidR="00240B54">
        <w:rPr>
          <w:rFonts w:ascii="Times New Roman" w:hAnsi="Times New Roman" w:cs="Times New Roman"/>
          <w:sz w:val="24"/>
          <w:szCs w:val="24"/>
        </w:rPr>
        <w:t xml:space="preserve"> </w:t>
      </w:r>
      <w:r w:rsidR="00FE16CF">
        <w:rPr>
          <w:rFonts w:ascii="Times New Roman" w:hAnsi="Times New Roman" w:cs="Times New Roman"/>
          <w:sz w:val="24"/>
          <w:szCs w:val="24"/>
        </w:rPr>
        <w:t>Аутори су се определили да као</w:t>
      </w:r>
      <w:r w:rsidR="00093F05">
        <w:rPr>
          <w:rFonts w:ascii="Times New Roman" w:hAnsi="Times New Roman" w:cs="Times New Roman"/>
          <w:sz w:val="24"/>
          <w:szCs w:val="24"/>
        </w:rPr>
        <w:t xml:space="preserve"> меру интензитета</w:t>
      </w:r>
      <w:r w:rsidR="00FE16CF">
        <w:rPr>
          <w:rFonts w:ascii="Times New Roman" w:hAnsi="Times New Roman" w:cs="Times New Roman"/>
          <w:sz w:val="24"/>
          <w:szCs w:val="24"/>
        </w:rPr>
        <w:t xml:space="preserve"> конкуренције користе индикатор интензитет локалне конкуренције из </w:t>
      </w:r>
      <w:r w:rsidR="002001B6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8A262F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ндекса</w:t>
      </w:r>
      <w:r w:rsidR="00FE16CF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глобалне конкурентности Светског економског форума. </w:t>
      </w:r>
      <w:r w:rsidR="00EF0DCA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Као мера економске активности посматра се</w:t>
      </w:r>
      <w:r w:rsidR="00754C0B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001B6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ниво</w:t>
      </w:r>
      <w:r w:rsidR="005D6F42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3CAA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бруто домаћег производа (</w:t>
      </w:r>
      <w:r w:rsidR="005D6F42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БДП</w:t>
      </w:r>
      <w:r w:rsidR="00BC3CAA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5D6F42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који се у моделу користи </w:t>
      </w:r>
      <w:r w:rsidR="00FC6DAB">
        <w:rPr>
          <w:rFonts w:ascii="Times New Roman" w:hAnsi="Times New Roman" w:cs="Times New Roman"/>
          <w:color w:val="000000" w:themeColor="text1"/>
          <w:sz w:val="24"/>
          <w:szCs w:val="24"/>
        </w:rPr>
        <w:t>у облику</w:t>
      </w:r>
      <w:r w:rsidR="00F20A9E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log</w:t>
      </w:r>
      <w:r w:rsidR="005D6F42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БДП.</w:t>
      </w:r>
      <w:r w:rsidR="00240B54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001B6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Избор варијабли</w:t>
      </w:r>
      <w:r w:rsidR="00DF27D6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моделу учињен је </w:t>
      </w:r>
      <w:r w:rsidR="002A5039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DF27D6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бази односа између економске активности и конкурентности привреде.</w:t>
      </w:r>
      <w:r w:rsidR="00127068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393A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Регресиона </w:t>
      </w:r>
      <w:r w:rsidR="002A5039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панел </w:t>
      </w:r>
      <w:r w:rsidR="00AF393A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анализа се </w:t>
      </w:r>
      <w:r w:rsidR="002A5039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AF393A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проводи </w:t>
      </w:r>
      <w:r w:rsidR="00E96546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по моделу случајних ефек</w:t>
      </w:r>
      <w:r w:rsidR="00BC3CAA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E96546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та</w:t>
      </w:r>
      <w:r w:rsidR="00BC3CAA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393A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на подацима који су трансформисани првим диференцирање</w:t>
      </w:r>
      <w:r w:rsidR="006044E6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AF393A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F393A" w:rsidRPr="00FC6DAB" w:rsidRDefault="000348B7" w:rsidP="00E1781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Резултати </w:t>
      </w:r>
      <w:r w:rsidR="0042725B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спроведене</w:t>
      </w:r>
      <w:r w:rsidR="00127068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панел регресионе анализе </w:t>
      </w:r>
      <w:r w:rsidR="00424A33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недвосмислено</w:t>
      </w:r>
      <w:r w:rsidR="00127068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потвр</w:t>
      </w:r>
      <w:r w:rsidR="00950E52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ђују</w:t>
      </w:r>
      <w:r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основ</w:t>
      </w:r>
      <w:r w:rsidR="00E96546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у истраживачку хипотезу рада да интензитет конкуренције има позитиван ефек</w:t>
      </w:r>
      <w:r w:rsidR="002A5039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ат</w:t>
      </w:r>
      <w:r w:rsidR="00C63C61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економску активност, потврђујући и налазе многих других </w:t>
      </w:r>
      <w:r w:rsidR="002D20A6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цитираних </w:t>
      </w:r>
      <w:r w:rsidR="00C63C61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аутора</w:t>
      </w:r>
      <w:r w:rsidR="00127068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F15FA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(Nielsen et al., 2013; Friesenbichler et al., 2014; Dutz &amp; Hayri, 1999; Aghion et al., 2001; Aghion et al., 2021; Krakowski, 2005; Scopelliti, 2010)</w:t>
      </w:r>
      <w:r w:rsidR="00C63C61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27068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4B7F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Коефицијент-</w:t>
      </w: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β</m:t>
        </m:r>
      </m:oMath>
      <w:r w:rsidR="00FC4B7F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</w:t>
      </w:r>
      <w:r w:rsidR="00680156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индикатор </w:t>
      </w:r>
      <w:r w:rsidR="00FC4B7F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интензитет локалне конкуренције износи 0.013</w:t>
      </w:r>
      <w:r w:rsidR="00777145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AC3667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лагоритамску вредност БДП</w:t>
      </w:r>
      <w:r w:rsidR="00FC4B7F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C3667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Веза између интензитета конкуренције и log БДП је </w:t>
      </w:r>
      <w:r w:rsidR="00AC28CA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позитивна и </w:t>
      </w:r>
      <w:r w:rsidR="00AC3667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статистички значајна на нивоу од 5%. </w:t>
      </w:r>
      <w:r w:rsidR="00A46E1B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Даље</w:t>
      </w:r>
      <w:r w:rsidR="00787B11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24A33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прорачуном је утврђено да свака</w:t>
      </w:r>
      <w:r w:rsidR="00D70CFB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4A33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додатна</w:t>
      </w:r>
      <w:r w:rsidR="00D70CFB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7B11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једин</w:t>
      </w:r>
      <w:r w:rsidR="00680156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87B11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ц</w:t>
      </w:r>
      <w:r w:rsidR="00424A33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а интензитета конкуренције</w:t>
      </w:r>
      <w:r w:rsidR="00B364CE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4A33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доводи до повећања нивоа</w:t>
      </w:r>
      <w:r w:rsidR="00086F36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БДП за</w:t>
      </w:r>
      <w:r w:rsidR="00127068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86F36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9469FB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86F36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777145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86F36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%.</w:t>
      </w:r>
      <w:r w:rsidR="00127068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3C61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AC3667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рименом додатних тестова </w:t>
      </w:r>
      <w:r w:rsidR="00C63C61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процењено</w:t>
      </w:r>
      <w:r w:rsidR="00127068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C3667" w:rsidRPr="00FC6DAB">
        <w:rPr>
          <w:rFonts w:ascii="Times New Roman" w:hAnsi="Times New Roman" w:cs="Times New Roman"/>
          <w:color w:val="000000" w:themeColor="text1"/>
          <w:sz w:val="24"/>
          <w:szCs w:val="24"/>
        </w:rPr>
        <w:t>да у моделу нема серијске корелације.</w:t>
      </w:r>
    </w:p>
    <w:p w:rsidR="00C005E0" w:rsidRPr="00C005E0" w:rsidRDefault="00127068" w:rsidP="00E1781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6860" w:rsidRPr="00030DDB" w:rsidRDefault="003E6860" w:rsidP="00E1781D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30DDB">
        <w:rPr>
          <w:rFonts w:ascii="Times New Roman" w:hAnsi="Times New Roman" w:cs="Times New Roman"/>
          <w:i/>
          <w:sz w:val="24"/>
          <w:szCs w:val="24"/>
        </w:rPr>
        <w:t>ЛИТЕРАТУРА</w:t>
      </w:r>
    </w:p>
    <w:p w:rsidR="00A62D42" w:rsidRPr="000D128F" w:rsidRDefault="00A62D42" w:rsidP="00E1781D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B90536" w:rsidRDefault="00FC4B7F" w:rsidP="00E1781D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color w:val="000000" w:themeColor="text1"/>
        </w:rPr>
      </w:pPr>
      <w:r w:rsidRPr="000D128F">
        <w:rPr>
          <w:rFonts w:ascii="Times New Roman" w:hAnsi="Times New Roman"/>
        </w:rPr>
        <w:t>Aghio</w:t>
      </w:r>
      <w:r w:rsidR="00A05059">
        <w:rPr>
          <w:rFonts w:ascii="Times New Roman" w:hAnsi="Times New Roman"/>
        </w:rPr>
        <w:t xml:space="preserve">n, P., Bloom, N., Blundell, R., </w:t>
      </w:r>
      <w:r w:rsidRPr="000D128F">
        <w:rPr>
          <w:rFonts w:ascii="Times New Roman" w:hAnsi="Times New Roman"/>
        </w:rPr>
        <w:t xml:space="preserve">Griffith, R., </w:t>
      </w:r>
      <w:r w:rsidR="00A05059">
        <w:rPr>
          <w:rFonts w:ascii="Times New Roman" w:hAnsi="Times New Roman"/>
        </w:rPr>
        <w:t>&amp;</w:t>
      </w:r>
      <w:r w:rsidR="00A115F4">
        <w:rPr>
          <w:rFonts w:ascii="Times New Roman" w:hAnsi="Times New Roman"/>
        </w:rPr>
        <w:t xml:space="preserve"> </w:t>
      </w:r>
      <w:r w:rsidRPr="000D128F">
        <w:rPr>
          <w:rFonts w:ascii="Times New Roman" w:hAnsi="Times New Roman"/>
        </w:rPr>
        <w:t>Howitt, P. (2005). Competition and Innovation:</w:t>
      </w:r>
      <w:r w:rsidR="00240B54">
        <w:rPr>
          <w:rFonts w:ascii="Times New Roman" w:hAnsi="Times New Roman"/>
        </w:rPr>
        <w:t xml:space="preserve"> </w:t>
      </w:r>
      <w:r w:rsidRPr="000D128F">
        <w:rPr>
          <w:rFonts w:ascii="Times New Roman" w:hAnsi="Times New Roman"/>
        </w:rPr>
        <w:t xml:space="preserve">An Inverted U-Relationship, </w:t>
      </w:r>
      <w:r w:rsidRPr="000D128F">
        <w:rPr>
          <w:rFonts w:ascii="Times New Roman" w:hAnsi="Times New Roman"/>
          <w:i/>
        </w:rPr>
        <w:t>The Quarterly Journal of Economics</w:t>
      </w:r>
      <w:r w:rsidRPr="000D128F">
        <w:rPr>
          <w:rFonts w:ascii="Times New Roman" w:hAnsi="Times New Roman"/>
        </w:rPr>
        <w:t>, 120 (2), 701-728</w:t>
      </w:r>
      <w:r w:rsidR="007E2F05">
        <w:rPr>
          <w:rFonts w:ascii="Times New Roman" w:hAnsi="Times New Roman"/>
        </w:rPr>
        <w:t>.</w:t>
      </w:r>
      <w:r w:rsidR="00240B54">
        <w:rPr>
          <w:rFonts w:ascii="Times New Roman" w:hAnsi="Times New Roman"/>
        </w:rPr>
        <w:t xml:space="preserve"> </w:t>
      </w:r>
      <w:hyperlink r:id="rId10" w:history="1">
        <w:r w:rsidR="008F1112" w:rsidRPr="00B67265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https://doi.org/10.1093/qje/120.2.701</w:t>
        </w:r>
      </w:hyperlink>
    </w:p>
    <w:p w:rsidR="00176558" w:rsidRDefault="007C35EA" w:rsidP="00E1781D">
      <w:pPr>
        <w:spacing w:after="0" w:line="360" w:lineRule="auto"/>
        <w:ind w:left="720" w:hanging="720"/>
        <w:jc w:val="both"/>
        <w:rPr>
          <w:rFonts w:ascii="Times New Roman" w:hAnsi="Times New Roman"/>
        </w:rPr>
      </w:pPr>
      <w:r w:rsidRPr="000D128F">
        <w:rPr>
          <w:rFonts w:ascii="Times New Roman" w:hAnsi="Times New Roman"/>
        </w:rPr>
        <w:t xml:space="preserve">Aghion, P., Cherif, R., </w:t>
      </w:r>
      <w:r w:rsidR="00A05059">
        <w:rPr>
          <w:rFonts w:ascii="Times New Roman" w:hAnsi="Times New Roman"/>
        </w:rPr>
        <w:t>&amp;</w:t>
      </w:r>
      <w:r w:rsidRPr="000D128F">
        <w:rPr>
          <w:rFonts w:ascii="Times New Roman" w:hAnsi="Times New Roman"/>
        </w:rPr>
        <w:t>Hasanov, F. (2021).</w:t>
      </w:r>
      <w:r w:rsidR="00240B54">
        <w:rPr>
          <w:rFonts w:ascii="Times New Roman" w:hAnsi="Times New Roman"/>
        </w:rPr>
        <w:t xml:space="preserve"> </w:t>
      </w:r>
      <w:r w:rsidRPr="000D128F">
        <w:rPr>
          <w:rFonts w:ascii="Times New Roman" w:hAnsi="Times New Roman"/>
        </w:rPr>
        <w:t xml:space="preserve">Competition, Innovation, and Inclusive Growth, IMF Working Paper, </w:t>
      </w:r>
      <w:r w:rsidR="001831FF" w:rsidRPr="000D128F">
        <w:rPr>
          <w:rFonts w:ascii="Times New Roman" w:hAnsi="Times New Roman"/>
        </w:rPr>
        <w:t>WP/21/08, 1-28</w:t>
      </w:r>
      <w:r w:rsidR="001831FF">
        <w:rPr>
          <w:rFonts w:ascii="Times New Roman" w:hAnsi="Times New Roman"/>
        </w:rPr>
        <w:t>, Washington: International Monetary Fund.</w:t>
      </w:r>
    </w:p>
    <w:p w:rsidR="00176558" w:rsidRDefault="00FC4B7F" w:rsidP="00E1781D">
      <w:pPr>
        <w:spacing w:after="0" w:line="360" w:lineRule="auto"/>
        <w:ind w:left="720" w:hanging="720"/>
        <w:jc w:val="both"/>
        <w:rPr>
          <w:rFonts w:ascii="Times New Roman" w:hAnsi="Times New Roman"/>
        </w:rPr>
      </w:pPr>
      <w:r w:rsidRPr="000D128F">
        <w:rPr>
          <w:rFonts w:ascii="Times New Roman" w:hAnsi="Times New Roman"/>
        </w:rPr>
        <w:t xml:space="preserve">Aghion, P., Harris, C., Howitt, P., </w:t>
      </w:r>
      <w:r w:rsidR="00A05059">
        <w:rPr>
          <w:rFonts w:ascii="Times New Roman" w:hAnsi="Times New Roman"/>
        </w:rPr>
        <w:t>&amp;</w:t>
      </w:r>
      <w:r w:rsidR="00A115F4">
        <w:rPr>
          <w:rFonts w:ascii="Times New Roman" w:hAnsi="Times New Roman"/>
        </w:rPr>
        <w:t xml:space="preserve"> </w:t>
      </w:r>
      <w:r w:rsidRPr="000D128F">
        <w:rPr>
          <w:rFonts w:ascii="Times New Roman" w:hAnsi="Times New Roman"/>
        </w:rPr>
        <w:t xml:space="preserve">Vickers, J. (2001). Competition, Imitation and Growth with Step-by-Step Innovation, </w:t>
      </w:r>
      <w:r w:rsidRPr="000D128F">
        <w:rPr>
          <w:rFonts w:ascii="Times New Roman" w:hAnsi="Times New Roman"/>
          <w:i/>
        </w:rPr>
        <w:t>Review of Economic Studies</w:t>
      </w:r>
      <w:r w:rsidR="00A950F9">
        <w:rPr>
          <w:rFonts w:ascii="Times New Roman" w:hAnsi="Times New Roman"/>
        </w:rPr>
        <w:t>, 68 (3), 467-492</w:t>
      </w:r>
      <w:r w:rsidR="007E2F05">
        <w:rPr>
          <w:rFonts w:ascii="Times New Roman" w:hAnsi="Times New Roman"/>
        </w:rPr>
        <w:t>.</w:t>
      </w:r>
      <w:r w:rsidR="00240B54">
        <w:rPr>
          <w:rFonts w:ascii="Times New Roman" w:hAnsi="Times New Roman"/>
        </w:rPr>
        <w:t xml:space="preserve"> </w:t>
      </w:r>
      <w:hyperlink r:id="rId11" w:history="1">
        <w:r w:rsidR="00A950F9" w:rsidRPr="00A950F9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https://doi.org/10.1111/1467-937X.00177</w:t>
        </w:r>
      </w:hyperlink>
    </w:p>
    <w:p w:rsidR="00BD41FF" w:rsidRPr="00BD41FF" w:rsidRDefault="00BD41FF" w:rsidP="00E1781D">
      <w:pPr>
        <w:spacing w:after="0" w:line="360" w:lineRule="auto"/>
        <w:ind w:left="720" w:hanging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Barbieri, L., (2006). Panel Unit Root Tests: </w:t>
      </w:r>
      <w:r w:rsidRPr="00BD41FF">
        <w:rPr>
          <w:rFonts w:ascii="Times New Roman" w:hAnsi="Times New Roman"/>
        </w:rPr>
        <w:t>A Review</w:t>
      </w:r>
      <w:r w:rsidRPr="00BD41FF">
        <w:rPr>
          <w:rFonts w:ascii="Times New Roman" w:hAnsi="Times New Roman"/>
          <w:i/>
        </w:rPr>
        <w:t>, Economia - Quaderno</w:t>
      </w:r>
      <w:r>
        <w:rPr>
          <w:rFonts w:ascii="Times New Roman" w:hAnsi="Times New Roman"/>
        </w:rPr>
        <w:t>, No.</w:t>
      </w:r>
      <w:r w:rsidR="00A115F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43, 1-56.</w:t>
      </w:r>
    </w:p>
    <w:p w:rsidR="002009CB" w:rsidRPr="002009CB" w:rsidRDefault="002009CB" w:rsidP="00E1781D">
      <w:pPr>
        <w:spacing w:after="0" w:line="360" w:lineRule="auto"/>
        <w:ind w:left="720" w:hanging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Boheim, M., </w:t>
      </w:r>
      <w:r w:rsidR="004C5B21">
        <w:rPr>
          <w:rFonts w:ascii="Times New Roman" w:hAnsi="Times New Roman"/>
        </w:rPr>
        <w:t>(2004).</w:t>
      </w:r>
      <w:r w:rsidR="00240B5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Competition, Competition Policy and Economic Growth, </w:t>
      </w:r>
      <w:r w:rsidR="004C5B21" w:rsidRPr="004C5B21">
        <w:rPr>
          <w:rFonts w:ascii="Times New Roman" w:hAnsi="Times New Roman"/>
          <w:i/>
        </w:rPr>
        <w:t>Austrian Economic Quarterly</w:t>
      </w:r>
      <w:r w:rsidR="004C5B21">
        <w:rPr>
          <w:rFonts w:ascii="Times New Roman" w:hAnsi="Times New Roman"/>
        </w:rPr>
        <w:t xml:space="preserve">, </w:t>
      </w:r>
      <w:r w:rsidR="00A950F9">
        <w:rPr>
          <w:rFonts w:ascii="Times New Roman" w:hAnsi="Times New Roman"/>
        </w:rPr>
        <w:t>9 (</w:t>
      </w:r>
      <w:r w:rsidR="004C5B21">
        <w:rPr>
          <w:rFonts w:ascii="Times New Roman" w:hAnsi="Times New Roman"/>
        </w:rPr>
        <w:t>4</w:t>
      </w:r>
      <w:r w:rsidR="00A950F9">
        <w:rPr>
          <w:rFonts w:ascii="Times New Roman" w:hAnsi="Times New Roman"/>
        </w:rPr>
        <w:t>)</w:t>
      </w:r>
      <w:r w:rsidR="004C5B21">
        <w:rPr>
          <w:rFonts w:ascii="Times New Roman" w:hAnsi="Times New Roman"/>
        </w:rPr>
        <w:t>, 154-172.</w:t>
      </w:r>
    </w:p>
    <w:p w:rsidR="00443C6E" w:rsidRPr="00A950F9" w:rsidRDefault="00443C6E" w:rsidP="00E1781D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/>
        </w:rPr>
        <w:lastRenderedPageBreak/>
        <w:t>Carlin, W., Fries, S., Schaffer, M., &amp; Seabright, P., (2001).</w:t>
      </w:r>
      <w:r w:rsidR="00240B5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Competition and Enterprise Performance in Transition Economies: Evidence from a Cross-country Survey, Working Paper, No.</w:t>
      </w:r>
      <w:r w:rsidR="00A115F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63, </w:t>
      </w:r>
      <w:r w:rsidR="00300B39">
        <w:rPr>
          <w:rFonts w:ascii="Times New Roman" w:hAnsi="Times New Roman"/>
        </w:rPr>
        <w:t xml:space="preserve">1-40, </w:t>
      </w:r>
      <w:r>
        <w:rPr>
          <w:rFonts w:ascii="Times New Roman" w:hAnsi="Times New Roman"/>
        </w:rPr>
        <w:t>London: EBRD</w:t>
      </w:r>
      <w:r w:rsidR="007E2F05">
        <w:rPr>
          <w:rFonts w:ascii="Times New Roman" w:hAnsi="Times New Roman"/>
        </w:rPr>
        <w:t>.</w:t>
      </w:r>
      <w:r w:rsidR="00240B54">
        <w:rPr>
          <w:rFonts w:ascii="Times New Roman" w:hAnsi="Times New Roman"/>
        </w:rPr>
        <w:t xml:space="preserve"> </w:t>
      </w:r>
      <w:hyperlink r:id="rId12" w:tgtFrame="_blank" w:history="1">
        <w:r w:rsidR="00A950F9" w:rsidRPr="00A950F9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 xml:space="preserve">http://dx.doi.org/10.2139/ssrn.270320 </w:t>
        </w:r>
      </w:hyperlink>
    </w:p>
    <w:p w:rsidR="00C73F23" w:rsidRDefault="00C73F23" w:rsidP="00E1781D">
      <w:pPr>
        <w:spacing w:after="0" w:line="360" w:lineRule="auto"/>
        <w:ind w:left="720" w:hanging="72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Croissant, Y., </w:t>
      </w:r>
      <w:r w:rsidR="00300B39">
        <w:rPr>
          <w:rFonts w:ascii="Times New Roman" w:hAnsi="Times New Roman" w:cs="Times New Roman"/>
        </w:rPr>
        <w:t>&amp;</w:t>
      </w:r>
      <w:r>
        <w:rPr>
          <w:rFonts w:ascii="Times New Roman" w:hAnsi="Times New Roman" w:cs="Times New Roman"/>
        </w:rPr>
        <w:t>Millo, G., (2008).</w:t>
      </w:r>
      <w:r w:rsidR="00754C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Panel Data Econometrics in R: The plm Package, </w:t>
      </w:r>
      <w:r w:rsidRPr="00C73F23">
        <w:rPr>
          <w:rFonts w:ascii="Times New Roman" w:hAnsi="Times New Roman" w:cs="Times New Roman"/>
          <w:i/>
        </w:rPr>
        <w:t>Journal of Statistical Softw</w:t>
      </w:r>
      <w:r w:rsidR="000C774E">
        <w:rPr>
          <w:rFonts w:ascii="Times New Roman" w:hAnsi="Times New Roman" w:cs="Times New Roman"/>
          <w:i/>
        </w:rPr>
        <w:t>a</w:t>
      </w:r>
      <w:r w:rsidRPr="00C73F23">
        <w:rPr>
          <w:rFonts w:ascii="Times New Roman" w:hAnsi="Times New Roman" w:cs="Times New Roman"/>
          <w:i/>
        </w:rPr>
        <w:t>r</w:t>
      </w:r>
      <w:r w:rsidR="000C774E">
        <w:rPr>
          <w:rFonts w:ascii="Times New Roman" w:hAnsi="Times New Roman" w:cs="Times New Roman"/>
          <w:i/>
        </w:rPr>
        <w:t>e</w:t>
      </w:r>
      <w:r>
        <w:rPr>
          <w:rFonts w:ascii="Times New Roman" w:hAnsi="Times New Roman" w:cs="Times New Roman"/>
        </w:rPr>
        <w:t>, 27(2), 1-43</w:t>
      </w:r>
      <w:r w:rsidR="007E2F05">
        <w:rPr>
          <w:rFonts w:ascii="Times New Roman" w:hAnsi="Times New Roman" w:cs="Times New Roman"/>
        </w:rPr>
        <w:t>.</w:t>
      </w:r>
      <w:r w:rsidR="00D34680">
        <w:rPr>
          <w:rFonts w:ascii="Times New Roman" w:hAnsi="Times New Roman" w:cs="Times New Roman"/>
        </w:rPr>
        <w:t xml:space="preserve"> </w:t>
      </w:r>
      <w:r w:rsidR="00A115F4">
        <w:rPr>
          <w:rFonts w:ascii="Times New Roman" w:hAnsi="Times New Roman" w:cs="Times New Roman"/>
        </w:rPr>
        <w:t>doi</w:t>
      </w:r>
      <w:r w:rsidR="00D34680">
        <w:rPr>
          <w:rFonts w:ascii="Times New Roman" w:hAnsi="Times New Roman" w:cs="Times New Roman"/>
        </w:rPr>
        <w:t xml:space="preserve">: </w:t>
      </w:r>
      <w:hyperlink r:id="rId13" w:history="1">
        <w:r w:rsidR="00D34680" w:rsidRPr="00D34680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10.18637/jss.v027.i02</w:t>
        </w:r>
      </w:hyperlink>
    </w:p>
    <w:p w:rsidR="00176558" w:rsidRDefault="00FC4B7F" w:rsidP="00E1781D">
      <w:pPr>
        <w:spacing w:after="0" w:line="360" w:lineRule="auto"/>
        <w:ind w:left="720" w:hanging="720"/>
        <w:jc w:val="both"/>
        <w:rPr>
          <w:rFonts w:ascii="Times New Roman" w:hAnsi="Times New Roman"/>
        </w:rPr>
      </w:pPr>
      <w:r w:rsidRPr="000D128F">
        <w:rPr>
          <w:rFonts w:ascii="Times New Roman" w:hAnsi="Times New Roman"/>
        </w:rPr>
        <w:t xml:space="preserve">Dutz. M.A. &amp; Hayri, A. (1999). </w:t>
      </w:r>
      <w:r w:rsidRPr="001831FF">
        <w:rPr>
          <w:rFonts w:ascii="Times New Roman" w:hAnsi="Times New Roman"/>
        </w:rPr>
        <w:t>Does More Intense Competition Lead to Higher Growth?</w:t>
      </w:r>
      <w:r w:rsidR="001831FF">
        <w:rPr>
          <w:rFonts w:ascii="Times New Roman" w:hAnsi="Times New Roman"/>
        </w:rPr>
        <w:t>,</w:t>
      </w:r>
      <w:r w:rsidR="00240B54">
        <w:rPr>
          <w:rFonts w:ascii="Times New Roman" w:hAnsi="Times New Roman"/>
        </w:rPr>
        <w:t xml:space="preserve"> </w:t>
      </w:r>
      <w:r w:rsidR="00D34680">
        <w:rPr>
          <w:rFonts w:ascii="Times New Roman" w:hAnsi="Times New Roman"/>
        </w:rPr>
        <w:t xml:space="preserve">Policy Research </w:t>
      </w:r>
      <w:r w:rsidRPr="000D128F">
        <w:rPr>
          <w:rFonts w:ascii="Times New Roman" w:hAnsi="Times New Roman"/>
        </w:rPr>
        <w:t xml:space="preserve">Working Paper, </w:t>
      </w:r>
      <w:r w:rsidR="001831FF">
        <w:rPr>
          <w:rFonts w:ascii="Times New Roman" w:hAnsi="Times New Roman"/>
        </w:rPr>
        <w:t>N</w:t>
      </w:r>
      <w:r w:rsidRPr="000D128F">
        <w:rPr>
          <w:rFonts w:ascii="Times New Roman" w:hAnsi="Times New Roman"/>
        </w:rPr>
        <w:t xml:space="preserve">o. 2320, </w:t>
      </w:r>
      <w:r w:rsidR="00224C2D">
        <w:rPr>
          <w:rFonts w:ascii="Times New Roman" w:hAnsi="Times New Roman"/>
        </w:rPr>
        <w:t xml:space="preserve">1-29, </w:t>
      </w:r>
      <w:r w:rsidRPr="000D128F">
        <w:rPr>
          <w:rFonts w:ascii="Times New Roman" w:hAnsi="Times New Roman"/>
        </w:rPr>
        <w:t>Washington: World Bank.</w:t>
      </w:r>
    </w:p>
    <w:p w:rsidR="00976664" w:rsidRPr="00976664" w:rsidRDefault="00976664" w:rsidP="00902741">
      <w:pPr>
        <w:spacing w:after="0" w:line="360" w:lineRule="auto"/>
        <w:ind w:left="720" w:hanging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European Bank for Rekonstruction and Development (EBRD) (2010).</w:t>
      </w:r>
      <w:r w:rsidRPr="003B2F37">
        <w:rPr>
          <w:rFonts w:ascii="Times New Roman" w:hAnsi="Times New Roman"/>
          <w:i/>
        </w:rPr>
        <w:t>Transition Report 2010</w:t>
      </w:r>
      <w:r>
        <w:rPr>
          <w:rFonts w:ascii="Times New Roman" w:hAnsi="Times New Roman"/>
        </w:rPr>
        <w:t xml:space="preserve">, </w:t>
      </w:r>
      <w:r w:rsidR="00902741">
        <w:rPr>
          <w:rFonts w:ascii="Times New Roman" w:hAnsi="Times New Roman"/>
        </w:rPr>
        <w:t xml:space="preserve">Преузето: </w:t>
      </w:r>
      <w:hyperlink r:id="rId14" w:tgtFrame="_blank" w:history="1">
        <w:r w:rsidR="00902741" w:rsidRPr="00902741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https://www.ebrd.com/downloads/research/transition/tr10.pdf</w:t>
        </w:r>
      </w:hyperlink>
    </w:p>
    <w:p w:rsidR="00176558" w:rsidRDefault="007118DE" w:rsidP="00E1781D">
      <w:pPr>
        <w:spacing w:after="0" w:line="360" w:lineRule="auto"/>
        <w:ind w:left="720" w:hanging="720"/>
        <w:jc w:val="both"/>
        <w:rPr>
          <w:rFonts w:ascii="Times New Roman" w:hAnsi="Times New Roman"/>
        </w:rPr>
      </w:pPr>
      <w:r w:rsidRPr="000D128F">
        <w:rPr>
          <w:rFonts w:ascii="Times New Roman" w:hAnsi="Times New Roman"/>
        </w:rPr>
        <w:t xml:space="preserve">Friesenbichler, K.S., Boheim, M., </w:t>
      </w:r>
      <w:r w:rsidR="00A05059">
        <w:rPr>
          <w:rFonts w:ascii="Times New Roman" w:hAnsi="Times New Roman"/>
        </w:rPr>
        <w:t>&amp;</w:t>
      </w:r>
      <w:r w:rsidRPr="000D128F">
        <w:rPr>
          <w:rFonts w:ascii="Times New Roman" w:hAnsi="Times New Roman"/>
        </w:rPr>
        <w:t>Laster, D.C., (2014).</w:t>
      </w:r>
      <w:r w:rsidR="00240B54">
        <w:rPr>
          <w:rFonts w:ascii="Times New Roman" w:hAnsi="Times New Roman"/>
        </w:rPr>
        <w:t xml:space="preserve"> </w:t>
      </w:r>
      <w:r w:rsidRPr="000D128F">
        <w:rPr>
          <w:rFonts w:ascii="Times New Roman" w:hAnsi="Times New Roman"/>
        </w:rPr>
        <w:t xml:space="preserve">Market Competition in Transition Economies: A Literature Review, WIFO Working Papers, </w:t>
      </w:r>
      <w:r w:rsidR="001831FF">
        <w:rPr>
          <w:rFonts w:ascii="Times New Roman" w:hAnsi="Times New Roman"/>
        </w:rPr>
        <w:t xml:space="preserve">No. </w:t>
      </w:r>
      <w:r w:rsidR="001831FF" w:rsidRPr="000D128F">
        <w:rPr>
          <w:rFonts w:ascii="Times New Roman" w:hAnsi="Times New Roman"/>
        </w:rPr>
        <w:t>447</w:t>
      </w:r>
      <w:r w:rsidR="001831FF">
        <w:rPr>
          <w:rFonts w:ascii="Times New Roman" w:hAnsi="Times New Roman"/>
        </w:rPr>
        <w:t xml:space="preserve">, </w:t>
      </w:r>
      <w:r w:rsidR="001831FF" w:rsidRPr="000D128F">
        <w:rPr>
          <w:rFonts w:ascii="Times New Roman" w:hAnsi="Times New Roman"/>
        </w:rPr>
        <w:t>1-38</w:t>
      </w:r>
      <w:r w:rsidR="001831FF">
        <w:rPr>
          <w:rFonts w:ascii="Times New Roman" w:hAnsi="Times New Roman"/>
        </w:rPr>
        <w:t xml:space="preserve">, </w:t>
      </w:r>
      <w:r w:rsidR="001831FF" w:rsidRPr="000D128F">
        <w:rPr>
          <w:rFonts w:ascii="Times New Roman" w:hAnsi="Times New Roman"/>
        </w:rPr>
        <w:t>Vienna</w:t>
      </w:r>
      <w:r w:rsidR="001831FF">
        <w:rPr>
          <w:rFonts w:ascii="Times New Roman" w:hAnsi="Times New Roman"/>
        </w:rPr>
        <w:t xml:space="preserve">: </w:t>
      </w:r>
      <w:r w:rsidRPr="000D128F">
        <w:rPr>
          <w:rFonts w:ascii="Times New Roman" w:hAnsi="Times New Roman"/>
        </w:rPr>
        <w:t>Austrian Institute of Economic Research (WIFO)</w:t>
      </w:r>
      <w:r w:rsidR="007E2F05">
        <w:rPr>
          <w:rFonts w:ascii="Times New Roman" w:hAnsi="Times New Roman"/>
        </w:rPr>
        <w:t>.</w:t>
      </w:r>
      <w:r w:rsidR="00C005E0">
        <w:rPr>
          <w:rFonts w:ascii="Times New Roman" w:hAnsi="Times New Roman"/>
        </w:rPr>
        <w:t xml:space="preserve"> </w:t>
      </w:r>
      <w:hyperlink r:id="rId15" w:tgtFrame="_blank" w:history="1">
        <w:r w:rsidR="00D34680" w:rsidRPr="00D34680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 xml:space="preserve">http://dx.doi.org/10.2139/ssrn.2490427 </w:t>
        </w:r>
      </w:hyperlink>
    </w:p>
    <w:p w:rsidR="00176558" w:rsidRDefault="00FC4B7F" w:rsidP="00E1781D">
      <w:pPr>
        <w:spacing w:after="0" w:line="360" w:lineRule="auto"/>
        <w:ind w:left="720" w:hanging="720"/>
        <w:jc w:val="both"/>
        <w:rPr>
          <w:rFonts w:ascii="Times New Roman" w:hAnsi="Times New Roman"/>
        </w:rPr>
      </w:pPr>
      <w:r w:rsidRPr="000D128F">
        <w:rPr>
          <w:rFonts w:ascii="Times New Roman" w:hAnsi="Times New Roman"/>
        </w:rPr>
        <w:t>Goma</w:t>
      </w:r>
      <w:r w:rsidR="007118DE" w:rsidRPr="000D128F">
        <w:rPr>
          <w:rFonts w:ascii="Times New Roman" w:hAnsi="Times New Roman"/>
        </w:rPr>
        <w:t>a, M.M. (2014).</w:t>
      </w:r>
      <w:r w:rsidRPr="000D128F">
        <w:rPr>
          <w:rFonts w:ascii="Times New Roman" w:hAnsi="Times New Roman"/>
        </w:rPr>
        <w:t xml:space="preserve"> Competition and Economic Growth: An Empirical Analysis with Special Reference to MENA Countries, </w:t>
      </w:r>
      <w:r w:rsidRPr="000D128F">
        <w:rPr>
          <w:rFonts w:ascii="Times New Roman" w:hAnsi="Times New Roman"/>
          <w:i/>
        </w:rPr>
        <w:t>Topics in Middle Eastern and African Economies</w:t>
      </w:r>
      <w:r w:rsidRPr="000D128F">
        <w:rPr>
          <w:rFonts w:ascii="Times New Roman" w:hAnsi="Times New Roman"/>
        </w:rPr>
        <w:t>, 16 (2), 192-213.</w:t>
      </w:r>
    </w:p>
    <w:p w:rsidR="00100C46" w:rsidRDefault="00147298" w:rsidP="00E1781D">
      <w:pPr>
        <w:spacing w:after="0" w:line="360" w:lineRule="auto"/>
        <w:ind w:left="720" w:hanging="720"/>
        <w:jc w:val="both"/>
      </w:pPr>
      <w:r>
        <w:rPr>
          <w:rFonts w:ascii="Times New Roman" w:hAnsi="Times New Roman" w:cs="Times New Roman"/>
          <w:color w:val="242021"/>
        </w:rPr>
        <w:t>Kleiber, C., Lupi, C., (2011). Panel Unit Root Testing with R, Преузето:</w:t>
      </w:r>
      <w:r w:rsidR="00C005E0">
        <w:rPr>
          <w:rFonts w:ascii="Times New Roman" w:hAnsi="Times New Roman" w:cs="Times New Roman"/>
          <w:color w:val="242021"/>
        </w:rPr>
        <w:t xml:space="preserve"> </w:t>
      </w:r>
      <w:hyperlink r:id="rId16" w:tgtFrame="_blank" w:history="1">
        <w:r w:rsidR="00100C46" w:rsidRPr="00A10BE5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https://rdrr.io/rforge/punitroots/f/inst/doc/panelUnitRootWithR.pdf</w:t>
        </w:r>
      </w:hyperlink>
    </w:p>
    <w:p w:rsidR="00176558" w:rsidRDefault="00FC4B7F" w:rsidP="00E1781D">
      <w:pPr>
        <w:spacing w:after="0" w:line="360" w:lineRule="auto"/>
        <w:ind w:left="720" w:hanging="720"/>
        <w:jc w:val="both"/>
        <w:rPr>
          <w:rFonts w:ascii="Times New Roman" w:hAnsi="Times New Roman"/>
        </w:rPr>
      </w:pPr>
      <w:r w:rsidRPr="000D128F">
        <w:rPr>
          <w:rFonts w:ascii="Times New Roman" w:hAnsi="Times New Roman"/>
        </w:rPr>
        <w:t>Krakowski, M. (2005).</w:t>
      </w:r>
      <w:r w:rsidR="00C005E0">
        <w:rPr>
          <w:rFonts w:ascii="Times New Roman" w:hAnsi="Times New Roman"/>
        </w:rPr>
        <w:t xml:space="preserve"> </w:t>
      </w:r>
      <w:r w:rsidRPr="001831FF">
        <w:rPr>
          <w:rFonts w:ascii="Times New Roman" w:hAnsi="Times New Roman"/>
        </w:rPr>
        <w:t>Competition Policy Works: The Effect of Competition Policy on the Intensity of Competition - An International Cross-Country Comparison</w:t>
      </w:r>
      <w:r w:rsidR="001831FF">
        <w:rPr>
          <w:rFonts w:ascii="Times New Roman" w:hAnsi="Times New Roman"/>
        </w:rPr>
        <w:t xml:space="preserve">, </w:t>
      </w:r>
      <w:r w:rsidRPr="000D128F">
        <w:rPr>
          <w:rFonts w:ascii="Times New Roman" w:hAnsi="Times New Roman"/>
        </w:rPr>
        <w:t xml:space="preserve">Discussion Paper, </w:t>
      </w:r>
      <w:r w:rsidR="001831FF">
        <w:rPr>
          <w:rFonts w:ascii="Times New Roman" w:hAnsi="Times New Roman"/>
        </w:rPr>
        <w:t xml:space="preserve">No. </w:t>
      </w:r>
      <w:r w:rsidRPr="000D128F">
        <w:rPr>
          <w:rFonts w:ascii="Times New Roman" w:hAnsi="Times New Roman"/>
        </w:rPr>
        <w:t xml:space="preserve">332, </w:t>
      </w:r>
      <w:r w:rsidR="004C5B21">
        <w:rPr>
          <w:rFonts w:ascii="Times New Roman" w:hAnsi="Times New Roman"/>
        </w:rPr>
        <w:t xml:space="preserve">1-22, </w:t>
      </w:r>
      <w:r w:rsidRPr="000D128F">
        <w:rPr>
          <w:rFonts w:ascii="Times New Roman" w:hAnsi="Times New Roman"/>
        </w:rPr>
        <w:t xml:space="preserve">Hamburg: </w:t>
      </w:r>
      <w:r w:rsidR="00A63B2C" w:rsidRPr="000D128F">
        <w:rPr>
          <w:rFonts w:ascii="Times New Roman" w:hAnsi="Times New Roman"/>
        </w:rPr>
        <w:t>HWWA</w:t>
      </w:r>
      <w:r w:rsidR="007E2F05">
        <w:rPr>
          <w:rFonts w:ascii="Times New Roman" w:hAnsi="Times New Roman"/>
        </w:rPr>
        <w:t>.</w:t>
      </w:r>
      <w:r w:rsidR="00A115F4">
        <w:rPr>
          <w:rFonts w:ascii="Times New Roman" w:hAnsi="Times New Roman"/>
        </w:rPr>
        <w:t xml:space="preserve"> doi</w:t>
      </w:r>
      <w:r w:rsidR="00A63B2C" w:rsidRPr="00D3171A">
        <w:rPr>
          <w:rFonts w:ascii="Times New Roman" w:hAnsi="Times New Roman" w:cs="Times New Roman"/>
        </w:rPr>
        <w:t>: 10.22004/ag.econ.26259</w:t>
      </w:r>
    </w:p>
    <w:p w:rsidR="008F1112" w:rsidRDefault="00FC4B7F" w:rsidP="008F1112">
      <w:pPr>
        <w:spacing w:after="0" w:line="360" w:lineRule="auto"/>
        <w:ind w:left="720" w:hanging="720"/>
        <w:jc w:val="both"/>
        <w:rPr>
          <w:rFonts w:ascii="Times New Roman" w:hAnsi="Times New Roman"/>
        </w:rPr>
      </w:pPr>
      <w:r w:rsidRPr="000D128F">
        <w:rPr>
          <w:rFonts w:ascii="Times New Roman" w:hAnsi="Times New Roman"/>
        </w:rPr>
        <w:t xml:space="preserve">Monago, T.O. (2013). Assessing Competition Policy on Economic Development, </w:t>
      </w:r>
      <w:r w:rsidR="0086527D" w:rsidRPr="0086527D">
        <w:rPr>
          <w:rFonts w:ascii="Times New Roman" w:hAnsi="Times New Roman"/>
          <w:i/>
        </w:rPr>
        <w:t>Revista</w:t>
      </w:r>
      <w:r w:rsidR="00C005E0">
        <w:rPr>
          <w:rFonts w:ascii="Times New Roman" w:hAnsi="Times New Roman"/>
          <w:i/>
        </w:rPr>
        <w:t xml:space="preserve"> </w:t>
      </w:r>
      <w:r w:rsidRPr="000D128F">
        <w:rPr>
          <w:rFonts w:ascii="Times New Roman" w:hAnsi="Times New Roman"/>
          <w:i/>
        </w:rPr>
        <w:t>Economia</w:t>
      </w:r>
      <w:r w:rsidRPr="000D128F">
        <w:rPr>
          <w:rFonts w:ascii="Times New Roman" w:hAnsi="Times New Roman"/>
        </w:rPr>
        <w:t>, 36 (71), 9-56.</w:t>
      </w:r>
    </w:p>
    <w:p w:rsidR="008F1112" w:rsidRDefault="008F1112" w:rsidP="00757332">
      <w:pPr>
        <w:spacing w:after="0" w:line="360" w:lineRule="auto"/>
        <w:ind w:left="720" w:hanging="720"/>
        <w:jc w:val="both"/>
        <w:rPr>
          <w:rStyle w:val="medium-8"/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/>
        </w:rPr>
        <w:t>Motta, M.,  (2003). Competition policy: Theory and Practice, Cambridge: Cambridge University Press</w:t>
      </w:r>
      <w:r w:rsidR="007E2F05">
        <w:rPr>
          <w:rFonts w:ascii="Times New Roman" w:hAnsi="Times New Roman"/>
        </w:rPr>
        <w:t>.</w:t>
      </w:r>
      <w:r w:rsidR="00C005E0">
        <w:rPr>
          <w:rFonts w:ascii="Times New Roman" w:hAnsi="Times New Roman"/>
        </w:rPr>
        <w:t xml:space="preserve"> </w:t>
      </w:r>
      <w:hyperlink r:id="rId17" w:history="1">
        <w:r w:rsidRPr="00903639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https://doi.org/10.1017/CBO9780511804038</w:t>
        </w:r>
      </w:hyperlink>
    </w:p>
    <w:p w:rsidR="00DE3D89" w:rsidRPr="00903639" w:rsidRDefault="00DE3D89" w:rsidP="00757332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/>
        </w:rPr>
        <w:t>Nafziger, E.W. (2005). Economic Development, Cambridge: Cambridge University Press</w:t>
      </w:r>
      <w:r w:rsidR="007E2F05">
        <w:rPr>
          <w:rFonts w:ascii="Times New Roman" w:hAnsi="Times New Roman"/>
        </w:rPr>
        <w:t>.</w:t>
      </w:r>
      <w:r w:rsidR="00C005E0">
        <w:rPr>
          <w:rFonts w:ascii="Times New Roman" w:hAnsi="Times New Roman"/>
        </w:rPr>
        <w:t xml:space="preserve"> </w:t>
      </w:r>
      <w:hyperlink r:id="rId18" w:history="1">
        <w:r w:rsidR="00903639" w:rsidRPr="00903639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https://doi.org/10.1017/CBO9780511805615</w:t>
        </w:r>
      </w:hyperlink>
    </w:p>
    <w:p w:rsidR="00757332" w:rsidRDefault="00757332" w:rsidP="00E1781D">
      <w:pPr>
        <w:spacing w:after="0" w:line="360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Nielsen, K.E., Rolmer, S., Harhoff, F., Andersen, S., &amp; Okholm, H.B., (2013). The Contribution of Competition Policy to Growth and the EU 2020 Strategy, 1-118, Brussels: European Parliament.</w:t>
      </w:r>
    </w:p>
    <w:p w:rsidR="003C3AB1" w:rsidRPr="003C3AB1" w:rsidRDefault="003C3AB1" w:rsidP="00E1781D">
      <w:pPr>
        <w:spacing w:after="0" w:line="360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O'Brien, R.M., (2007) A Caution Regarding Rules of Thumb for Variance Inflation Factors, Quality and Quantity, 41, 673-690.</w:t>
      </w:r>
      <w:r w:rsidR="00C005E0">
        <w:rPr>
          <w:rFonts w:ascii="Times New Roman" w:hAnsi="Times New Roman" w:cs="Times New Roman"/>
        </w:rPr>
        <w:t xml:space="preserve"> </w:t>
      </w:r>
      <w:r w:rsidRPr="000A56B7">
        <w:rPr>
          <w:rFonts w:ascii="Times New Roman" w:hAnsi="Times New Roman" w:cs="Times New Roman"/>
        </w:rPr>
        <w:t>http://dx.doi.org/10.1007/s11135-006-9018-6</w:t>
      </w:r>
    </w:p>
    <w:p w:rsidR="007B5D1C" w:rsidRDefault="007B5D1C" w:rsidP="00E1781D">
      <w:pPr>
        <w:spacing w:after="0" w:line="360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42021"/>
        </w:rPr>
        <w:t xml:space="preserve">Park, H.M., (2011). Practical Guides to Panel Data Modeling: A Step by Step Analysis Using Stata, Tutorial Working Paper, </w:t>
      </w:r>
      <w:r w:rsidRPr="00147298">
        <w:rPr>
          <w:rStyle w:val="e9kdh"/>
          <w:rFonts w:ascii="Times New Roman" w:hAnsi="Times New Roman" w:cs="Times New Roman"/>
        </w:rPr>
        <w:t>Minamiuonuma</w:t>
      </w:r>
      <w:r>
        <w:rPr>
          <w:rFonts w:ascii="Times New Roman" w:hAnsi="Times New Roman" w:cs="Times New Roman"/>
          <w:color w:val="242021"/>
        </w:rPr>
        <w:t xml:space="preserve">: International University of Japan, </w:t>
      </w:r>
      <w:r w:rsidRPr="000D128F">
        <w:rPr>
          <w:rFonts w:ascii="Times New Roman" w:hAnsi="Times New Roman"/>
        </w:rPr>
        <w:t>Преузето:</w:t>
      </w:r>
      <w:r w:rsidR="00C005E0">
        <w:rPr>
          <w:rFonts w:ascii="Times New Roman" w:hAnsi="Times New Roman"/>
        </w:rPr>
        <w:t xml:space="preserve"> </w:t>
      </w:r>
      <w:hyperlink r:id="rId19" w:tgtFrame="_blank" w:history="1">
        <w:r w:rsidRPr="00147298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https://www.iuj.ac.jp/faculty/kucc625/method/panel/panel_iuj.pdf</w:t>
        </w:r>
      </w:hyperlink>
    </w:p>
    <w:p w:rsidR="00541680" w:rsidRPr="00541680" w:rsidRDefault="00DD242A" w:rsidP="00E1781D">
      <w:pPr>
        <w:spacing w:after="0" w:line="360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Scopelliti, A.D., (20</w:t>
      </w:r>
      <w:r w:rsidR="007F3244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). Competition and Economic G</w:t>
      </w:r>
      <w:r w:rsidR="00262BA2">
        <w:rPr>
          <w:rFonts w:ascii="Times New Roman" w:hAnsi="Times New Roman" w:cs="Times New Roman"/>
        </w:rPr>
        <w:t>rowth: A</w:t>
      </w:r>
      <w:r>
        <w:rPr>
          <w:rFonts w:ascii="Times New Roman" w:hAnsi="Times New Roman" w:cs="Times New Roman"/>
        </w:rPr>
        <w:t xml:space="preserve">n Empirical Analysis for a Panel of 20 OECD Countries, MPRA Paper, No. 20127, </w:t>
      </w:r>
      <w:r w:rsidR="00C04B8D">
        <w:rPr>
          <w:rFonts w:ascii="Times New Roman" w:hAnsi="Times New Roman" w:cs="Times New Roman"/>
        </w:rPr>
        <w:t xml:space="preserve">1-64, </w:t>
      </w:r>
      <w:r>
        <w:rPr>
          <w:rFonts w:ascii="Times New Roman" w:hAnsi="Times New Roman" w:cs="Times New Roman"/>
        </w:rPr>
        <w:t>Munich: University Library.</w:t>
      </w:r>
    </w:p>
    <w:p w:rsidR="00541680" w:rsidRPr="00414E14" w:rsidRDefault="00BB53B1" w:rsidP="00E1781D">
      <w:pPr>
        <w:spacing w:after="0" w:line="360" w:lineRule="auto"/>
        <w:ind w:left="720"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Tabach</w:t>
      </w:r>
      <w:r w:rsidR="00F34F4E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ick, B.G., Fidell, L.S. (2019). Using Multivariate Statistics, Boston: Pearson.</w:t>
      </w:r>
    </w:p>
    <w:p w:rsidR="00EE3A74" w:rsidRDefault="00EE3A74" w:rsidP="00E1781D">
      <w:pPr>
        <w:spacing w:after="0" w:line="360" w:lineRule="auto"/>
        <w:ind w:left="720" w:hanging="72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242021"/>
        </w:rPr>
        <w:lastRenderedPageBreak/>
        <w:t xml:space="preserve">Tоrres-Reyna, O., (2010). Getting Started in Fixed/Random Effects Models Using R, ver. 0.1, Princeton: Princeton University, Преузето: </w:t>
      </w:r>
      <w:r w:rsidRPr="004640FD">
        <w:rPr>
          <w:rFonts w:ascii="Times New Roman" w:hAnsi="Times New Roman" w:cs="Times New Roman"/>
          <w:color w:val="242021"/>
        </w:rPr>
        <w:t>https://dss.princeton.edu/training/</w:t>
      </w:r>
    </w:p>
    <w:p w:rsidR="00A93963" w:rsidRDefault="00A93963" w:rsidP="00A93963">
      <w:pPr>
        <w:spacing w:after="0" w:line="360" w:lineRule="auto"/>
        <w:ind w:left="720" w:hanging="72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242021"/>
        </w:rPr>
        <w:t xml:space="preserve">United Nations (2007). World Economic Situation and Prospects 2007, </w:t>
      </w:r>
      <w:r w:rsidRPr="000D128F">
        <w:rPr>
          <w:rFonts w:ascii="Times New Roman" w:hAnsi="Times New Roman"/>
        </w:rPr>
        <w:t>Преузето:</w:t>
      </w:r>
      <w:r w:rsidR="00C005E0">
        <w:rPr>
          <w:rFonts w:ascii="Times New Roman" w:hAnsi="Times New Roman"/>
        </w:rPr>
        <w:t xml:space="preserve"> </w:t>
      </w:r>
      <w:hyperlink r:id="rId20" w:tgtFrame="_blank" w:history="1">
        <w:r w:rsidRPr="00A93963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https://www.un.org/en/development/desa/policy/wesp/wesp_archive/2007wesp.pdf</w:t>
        </w:r>
      </w:hyperlink>
    </w:p>
    <w:p w:rsidR="00A93963" w:rsidRPr="00277390" w:rsidRDefault="00A93963" w:rsidP="00A93963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color w:val="242021"/>
        </w:rPr>
      </w:pPr>
      <w:r>
        <w:rPr>
          <w:rFonts w:ascii="Times New Roman" w:hAnsi="Times New Roman" w:cs="Times New Roman"/>
          <w:color w:val="242021"/>
        </w:rPr>
        <w:t xml:space="preserve">United Nations (2008). World Economic Situation and Prospects 2008, </w:t>
      </w:r>
      <w:r w:rsidRPr="000D128F">
        <w:rPr>
          <w:rFonts w:ascii="Times New Roman" w:hAnsi="Times New Roman"/>
        </w:rPr>
        <w:t>Преузето:</w:t>
      </w:r>
      <w:r w:rsidR="00C005E0">
        <w:rPr>
          <w:rFonts w:ascii="Times New Roman" w:hAnsi="Times New Roman"/>
        </w:rPr>
        <w:t xml:space="preserve"> </w:t>
      </w:r>
      <w:hyperlink r:id="rId21" w:tgtFrame="_blank" w:history="1">
        <w:r w:rsidRPr="00A93963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https://www.un.org/en/development/desa/policy/wesp/wesp_archive/2008wespupdate.pdf</w:t>
        </w:r>
      </w:hyperlink>
    </w:p>
    <w:p w:rsidR="00A93963" w:rsidRPr="00277390" w:rsidRDefault="00A93963" w:rsidP="00A93963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color w:val="242021"/>
        </w:rPr>
      </w:pPr>
      <w:r>
        <w:rPr>
          <w:rFonts w:ascii="Times New Roman" w:hAnsi="Times New Roman" w:cs="Times New Roman"/>
          <w:color w:val="242021"/>
        </w:rPr>
        <w:t xml:space="preserve">United Nations (2014). World Economic Situation and Prospects 2014, </w:t>
      </w:r>
      <w:r w:rsidRPr="000D128F">
        <w:rPr>
          <w:rFonts w:ascii="Times New Roman" w:hAnsi="Times New Roman"/>
        </w:rPr>
        <w:t>Преузето:</w:t>
      </w:r>
      <w:r w:rsidR="00C005E0">
        <w:rPr>
          <w:rFonts w:ascii="Times New Roman" w:hAnsi="Times New Roman"/>
        </w:rPr>
        <w:t xml:space="preserve"> </w:t>
      </w:r>
      <w:hyperlink r:id="rId22" w:tgtFrame="_blank" w:history="1">
        <w:r w:rsidRPr="00A93963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https://www.un.org/en/development/desa/policy/wesp/wesp_current/wesp2014.pdf</w:t>
        </w:r>
      </w:hyperlink>
    </w:p>
    <w:p w:rsidR="00A93963" w:rsidRDefault="00A93963" w:rsidP="00A93963">
      <w:pPr>
        <w:spacing w:after="0" w:line="360" w:lineRule="auto"/>
        <w:ind w:left="720" w:hanging="72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242021"/>
        </w:rPr>
        <w:t xml:space="preserve">United Nations (2017). World Economic Situation and Prospects 2017, </w:t>
      </w:r>
      <w:r w:rsidRPr="000D128F">
        <w:rPr>
          <w:rFonts w:ascii="Times New Roman" w:hAnsi="Times New Roman"/>
        </w:rPr>
        <w:t>Преузето:</w:t>
      </w:r>
      <w:r w:rsidR="00C005E0">
        <w:rPr>
          <w:rFonts w:ascii="Times New Roman" w:hAnsi="Times New Roman"/>
        </w:rPr>
        <w:t xml:space="preserve"> </w:t>
      </w:r>
      <w:r w:rsidRPr="008757BC">
        <w:rPr>
          <w:rFonts w:ascii="Times New Roman" w:hAnsi="Times New Roman" w:cs="Times New Roman"/>
        </w:rPr>
        <w:t>https://unctad.org/system/files/official-document/wesp2017_en.pdf</w:t>
      </w:r>
    </w:p>
    <w:p w:rsidR="00B92A26" w:rsidRPr="00B92A26" w:rsidRDefault="00B92A26" w:rsidP="00570249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color w:val="242021"/>
        </w:rPr>
      </w:pPr>
      <w:r>
        <w:rPr>
          <w:rFonts w:ascii="Times New Roman" w:hAnsi="Times New Roman"/>
        </w:rPr>
        <w:t xml:space="preserve">Vagliasindi, M., (2001). Competition Across Transition Economies: An Enterprise-Level Analysis of the Main Policy and Structural Determinants, Working Paper, No. 68, </w:t>
      </w:r>
      <w:r w:rsidR="00414E14">
        <w:rPr>
          <w:rFonts w:ascii="Times New Roman" w:hAnsi="Times New Roman"/>
        </w:rPr>
        <w:t xml:space="preserve">1-28, </w:t>
      </w:r>
      <w:r>
        <w:rPr>
          <w:rFonts w:ascii="Times New Roman" w:hAnsi="Times New Roman"/>
        </w:rPr>
        <w:t>London: EBRD.</w:t>
      </w:r>
    </w:p>
    <w:p w:rsidR="00176558" w:rsidRDefault="00FC4B7F" w:rsidP="00E1781D">
      <w:pPr>
        <w:spacing w:after="0" w:line="360" w:lineRule="auto"/>
        <w:ind w:left="720" w:hanging="720"/>
        <w:jc w:val="both"/>
        <w:rPr>
          <w:rFonts w:ascii="Times New Roman" w:hAnsi="Times New Roman"/>
        </w:rPr>
      </w:pPr>
      <w:r w:rsidRPr="000D128F">
        <w:rPr>
          <w:rFonts w:ascii="Times New Roman" w:hAnsi="Times New Roman"/>
        </w:rPr>
        <w:t>The World Bank (20</w:t>
      </w:r>
      <w:r w:rsidR="005E44B1" w:rsidRPr="000D128F">
        <w:rPr>
          <w:rFonts w:ascii="Times New Roman" w:hAnsi="Times New Roman"/>
        </w:rPr>
        <w:t>20</w:t>
      </w:r>
      <w:r w:rsidRPr="000D128F">
        <w:rPr>
          <w:rFonts w:ascii="Times New Roman" w:hAnsi="Times New Roman"/>
        </w:rPr>
        <w:t>).</w:t>
      </w:r>
      <w:r w:rsidR="00754C0B">
        <w:rPr>
          <w:rFonts w:ascii="Times New Roman" w:hAnsi="Times New Roman"/>
        </w:rPr>
        <w:t xml:space="preserve"> </w:t>
      </w:r>
      <w:r w:rsidR="00A97EF2" w:rsidRPr="000D128F">
        <w:rPr>
          <w:rFonts w:ascii="Times New Roman" w:hAnsi="Times New Roman"/>
          <w:i/>
        </w:rPr>
        <w:t>GDP (constant 2010 US$)</w:t>
      </w:r>
      <w:r w:rsidRPr="000D128F">
        <w:rPr>
          <w:rFonts w:ascii="Times New Roman" w:hAnsi="Times New Roman"/>
        </w:rPr>
        <w:t xml:space="preserve">, </w:t>
      </w:r>
      <w:r w:rsidR="00A97EF2" w:rsidRPr="000D128F">
        <w:rPr>
          <w:rFonts w:ascii="Times New Roman" w:hAnsi="Times New Roman"/>
        </w:rPr>
        <w:t>Преузето</w:t>
      </w:r>
      <w:r w:rsidR="005E44B1" w:rsidRPr="000D128F">
        <w:rPr>
          <w:rFonts w:ascii="Times New Roman" w:hAnsi="Times New Roman"/>
        </w:rPr>
        <w:t xml:space="preserve">: </w:t>
      </w:r>
      <w:r w:rsidRPr="000D128F">
        <w:rPr>
          <w:rFonts w:ascii="Times New Roman" w:hAnsi="Times New Roman"/>
        </w:rPr>
        <w:t>https://data.worldbank.org/indicator/</w:t>
      </w:r>
      <w:r w:rsidR="00A97EF2" w:rsidRPr="000D128F">
        <w:rPr>
          <w:rFonts w:ascii="Times New Roman" w:hAnsi="Times New Roman" w:cs="Times New Roman"/>
        </w:rPr>
        <w:t xml:space="preserve"> NY.GDP.MKTP.KD</w:t>
      </w:r>
    </w:p>
    <w:p w:rsidR="00421C89" w:rsidRDefault="00FC4B7F" w:rsidP="00E1781D">
      <w:pPr>
        <w:spacing w:after="0" w:line="360" w:lineRule="auto"/>
        <w:ind w:left="720" w:hanging="720"/>
        <w:jc w:val="both"/>
      </w:pPr>
      <w:r w:rsidRPr="000D128F">
        <w:rPr>
          <w:rFonts w:ascii="Times New Roman" w:hAnsi="Times New Roman"/>
        </w:rPr>
        <w:t>World Economic Forum (201</w:t>
      </w:r>
      <w:r w:rsidR="00621246" w:rsidRPr="000D128F">
        <w:rPr>
          <w:rFonts w:ascii="Times New Roman" w:hAnsi="Times New Roman"/>
        </w:rPr>
        <w:t>8</w:t>
      </w:r>
      <w:r w:rsidRPr="000D128F">
        <w:rPr>
          <w:rFonts w:ascii="Times New Roman" w:hAnsi="Times New Roman"/>
        </w:rPr>
        <w:t>).</w:t>
      </w:r>
      <w:r w:rsidR="00754C0B">
        <w:rPr>
          <w:rFonts w:ascii="Times New Roman" w:hAnsi="Times New Roman"/>
        </w:rPr>
        <w:t xml:space="preserve"> </w:t>
      </w:r>
      <w:r w:rsidRPr="000D128F">
        <w:rPr>
          <w:rFonts w:ascii="Times New Roman" w:hAnsi="Times New Roman"/>
          <w:i/>
        </w:rPr>
        <w:t xml:space="preserve">The Global Competitiveness Index </w:t>
      </w:r>
      <w:r w:rsidR="00621246" w:rsidRPr="000D128F">
        <w:rPr>
          <w:rFonts w:ascii="Times New Roman" w:hAnsi="Times New Roman"/>
          <w:i/>
        </w:rPr>
        <w:t xml:space="preserve">Historical </w:t>
      </w:r>
      <w:r w:rsidRPr="000D128F">
        <w:rPr>
          <w:rFonts w:ascii="Times New Roman" w:hAnsi="Times New Roman"/>
          <w:i/>
        </w:rPr>
        <w:t>Dataset 2007-201</w:t>
      </w:r>
      <w:r w:rsidR="00621246" w:rsidRPr="000D128F">
        <w:rPr>
          <w:rFonts w:ascii="Times New Roman" w:hAnsi="Times New Roman"/>
          <w:i/>
        </w:rPr>
        <w:t>7</w:t>
      </w:r>
      <w:r w:rsidRPr="000D128F">
        <w:rPr>
          <w:rFonts w:ascii="Times New Roman" w:hAnsi="Times New Roman"/>
        </w:rPr>
        <w:t xml:space="preserve">, </w:t>
      </w:r>
      <w:r w:rsidR="00435EB8" w:rsidRPr="000D128F">
        <w:rPr>
          <w:rFonts w:ascii="Times New Roman" w:hAnsi="Times New Roman"/>
        </w:rPr>
        <w:t>Верзија: 20180226, Преузето</w:t>
      </w:r>
      <w:r w:rsidRPr="000D128F">
        <w:rPr>
          <w:rFonts w:ascii="Times New Roman" w:hAnsi="Times New Roman"/>
        </w:rPr>
        <w:t xml:space="preserve">: </w:t>
      </w:r>
      <w:hyperlink r:id="rId23" w:tgtFrame="_blank" w:history="1">
        <w:r w:rsidR="00621246" w:rsidRPr="00A05059">
          <w:rPr>
            <w:rStyle w:val="Hyperlink"/>
            <w:rFonts w:ascii="Times New Roman" w:hAnsi="Times New Roman" w:cs="Times New Roman"/>
            <w:color w:val="auto"/>
            <w:u w:val="none"/>
          </w:rPr>
          <w:t>https://www3.weforum.org/docs/GCR2017-2018/GCI_</w:t>
        </w:r>
        <w:r w:rsidR="00C005E0">
          <w:rPr>
            <w:rStyle w:val="Hyperlink"/>
            <w:rFonts w:ascii="Times New Roman" w:hAnsi="Times New Roman" w:cs="Times New Roman"/>
            <w:color w:val="auto"/>
            <w:u w:val="none"/>
          </w:rPr>
          <w:t xml:space="preserve"> </w:t>
        </w:r>
        <w:r w:rsidR="00621246" w:rsidRPr="00A05059">
          <w:rPr>
            <w:rStyle w:val="Hyperlink"/>
            <w:rFonts w:ascii="Times New Roman" w:hAnsi="Times New Roman" w:cs="Times New Roman"/>
            <w:color w:val="auto"/>
            <w:u w:val="none"/>
          </w:rPr>
          <w:t>Dataset_2007-2017.xlsx</w:t>
        </w:r>
      </w:hyperlink>
    </w:p>
    <w:p w:rsidR="003B2F37" w:rsidRPr="00D43E2E" w:rsidRDefault="003B2F37" w:rsidP="00E1781D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color w:val="000000" w:themeColor="text1"/>
        </w:rPr>
      </w:pPr>
      <w:r w:rsidRPr="000D128F">
        <w:rPr>
          <w:rFonts w:ascii="Times New Roman" w:hAnsi="Times New Roman"/>
        </w:rPr>
        <w:t>World Economic Forum (20</w:t>
      </w:r>
      <w:r>
        <w:rPr>
          <w:rFonts w:ascii="Times New Roman" w:hAnsi="Times New Roman"/>
        </w:rPr>
        <w:t>06</w:t>
      </w:r>
      <w:r w:rsidRPr="000D128F">
        <w:rPr>
          <w:rFonts w:ascii="Times New Roman" w:hAnsi="Times New Roman"/>
        </w:rPr>
        <w:t>).</w:t>
      </w:r>
      <w:r w:rsidR="00240B54">
        <w:rPr>
          <w:rFonts w:ascii="Times New Roman" w:hAnsi="Times New Roman"/>
        </w:rPr>
        <w:t xml:space="preserve"> </w:t>
      </w:r>
      <w:r w:rsidRPr="000D128F">
        <w:rPr>
          <w:rFonts w:ascii="Times New Roman" w:hAnsi="Times New Roman"/>
          <w:i/>
        </w:rPr>
        <w:t>The Global Competitiveness</w:t>
      </w:r>
      <w:r>
        <w:rPr>
          <w:rFonts w:ascii="Times New Roman" w:hAnsi="Times New Roman"/>
          <w:i/>
        </w:rPr>
        <w:t xml:space="preserve"> Report 2006-2007, </w:t>
      </w:r>
      <w:r w:rsidRPr="000D128F">
        <w:rPr>
          <w:rFonts w:ascii="Times New Roman" w:hAnsi="Times New Roman"/>
        </w:rPr>
        <w:t>Преузето</w:t>
      </w:r>
      <w:r>
        <w:rPr>
          <w:rFonts w:ascii="Times New Roman" w:hAnsi="Times New Roman"/>
        </w:rPr>
        <w:t>:</w:t>
      </w:r>
      <w:r w:rsidR="00C005E0">
        <w:rPr>
          <w:rFonts w:ascii="Times New Roman" w:hAnsi="Times New Roman"/>
        </w:rPr>
        <w:t xml:space="preserve"> </w:t>
      </w:r>
      <w:hyperlink r:id="rId24" w:tgtFrame="_blank" w:history="1">
        <w:r w:rsidR="00D43E2E" w:rsidRPr="00D43E2E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https://www3.weforum.org/docs/WEF_GlobalCompetitivenessReport_2006-07.pdf</w:t>
        </w:r>
      </w:hyperlink>
    </w:p>
    <w:p w:rsidR="00F807D8" w:rsidRPr="00F807D8" w:rsidRDefault="00F807D8" w:rsidP="00E1781D">
      <w:pPr>
        <w:spacing w:after="0" w:line="360" w:lineRule="auto"/>
        <w:ind w:left="720" w:hanging="720"/>
        <w:jc w:val="both"/>
        <w:rPr>
          <w:rFonts w:ascii="Times New Roman" w:hAnsi="Times New Roman"/>
        </w:rPr>
      </w:pPr>
      <w:r w:rsidRPr="000D128F">
        <w:rPr>
          <w:rFonts w:ascii="Times New Roman" w:hAnsi="Times New Roman"/>
        </w:rPr>
        <w:t>World Economic Forum (201</w:t>
      </w:r>
      <w:r>
        <w:rPr>
          <w:rFonts w:ascii="Times New Roman" w:hAnsi="Times New Roman"/>
        </w:rPr>
        <w:t>7</w:t>
      </w:r>
      <w:r w:rsidRPr="000D128F">
        <w:rPr>
          <w:rFonts w:ascii="Times New Roman" w:hAnsi="Times New Roman"/>
        </w:rPr>
        <w:t>).</w:t>
      </w:r>
      <w:r w:rsidR="00754C0B">
        <w:rPr>
          <w:rFonts w:ascii="Times New Roman" w:hAnsi="Times New Roman"/>
        </w:rPr>
        <w:t xml:space="preserve"> </w:t>
      </w:r>
      <w:r w:rsidRPr="000D128F">
        <w:rPr>
          <w:rFonts w:ascii="Times New Roman" w:hAnsi="Times New Roman"/>
          <w:i/>
        </w:rPr>
        <w:t>The Global Competitiveness</w:t>
      </w:r>
      <w:r>
        <w:rPr>
          <w:rFonts w:ascii="Times New Roman" w:hAnsi="Times New Roman"/>
          <w:i/>
        </w:rPr>
        <w:t xml:space="preserve"> Report 2017-2018, </w:t>
      </w:r>
      <w:r w:rsidRPr="000D128F">
        <w:rPr>
          <w:rFonts w:ascii="Times New Roman" w:hAnsi="Times New Roman"/>
        </w:rPr>
        <w:t>Преузето:</w:t>
      </w:r>
      <w:r w:rsidR="00C005E0">
        <w:rPr>
          <w:rFonts w:ascii="Times New Roman" w:hAnsi="Times New Roman"/>
        </w:rPr>
        <w:t xml:space="preserve"> </w:t>
      </w:r>
      <w:r w:rsidRPr="00F807D8">
        <w:rPr>
          <w:rFonts w:ascii="Times New Roman" w:hAnsi="Times New Roman"/>
        </w:rPr>
        <w:t>https://www.weforum.org/reports/the-global-competitiveness-report-2017-2018/</w:t>
      </w:r>
    </w:p>
    <w:p w:rsidR="00240B54" w:rsidRDefault="00DC649A" w:rsidP="00903639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color w:val="242021"/>
        </w:rPr>
      </w:pPr>
      <w:r w:rsidRPr="000D128F">
        <w:rPr>
          <w:rFonts w:ascii="Times New Roman" w:hAnsi="Times New Roman" w:cs="Times New Roman"/>
        </w:rPr>
        <w:t>Zuur, A</w:t>
      </w:r>
      <w:r w:rsidR="00EE1FF8">
        <w:rPr>
          <w:rFonts w:ascii="Times New Roman" w:hAnsi="Times New Roman" w:cs="Times New Roman"/>
        </w:rPr>
        <w:t>.</w:t>
      </w:r>
      <w:r w:rsidRPr="000D128F">
        <w:rPr>
          <w:rFonts w:ascii="Times New Roman" w:hAnsi="Times New Roman" w:cs="Times New Roman"/>
        </w:rPr>
        <w:t xml:space="preserve">F., </w:t>
      </w:r>
      <w:r w:rsidR="00EE1FF8" w:rsidRPr="000D128F">
        <w:rPr>
          <w:rFonts w:ascii="Times New Roman" w:hAnsi="Times New Roman" w:cs="Times New Roman"/>
        </w:rPr>
        <w:t>Ieno</w:t>
      </w:r>
      <w:r w:rsidR="00EE1FF8">
        <w:rPr>
          <w:rFonts w:ascii="Times New Roman" w:hAnsi="Times New Roman" w:cs="Times New Roman"/>
        </w:rPr>
        <w:t>,</w:t>
      </w:r>
      <w:r w:rsidR="00754C0B">
        <w:rPr>
          <w:rFonts w:ascii="Times New Roman" w:hAnsi="Times New Roman" w:cs="Times New Roman"/>
        </w:rPr>
        <w:t xml:space="preserve"> </w:t>
      </w:r>
      <w:r w:rsidRPr="000D128F">
        <w:rPr>
          <w:rFonts w:ascii="Times New Roman" w:hAnsi="Times New Roman" w:cs="Times New Roman"/>
        </w:rPr>
        <w:t>E</w:t>
      </w:r>
      <w:r w:rsidR="00EE1FF8">
        <w:rPr>
          <w:rFonts w:ascii="Times New Roman" w:hAnsi="Times New Roman" w:cs="Times New Roman"/>
        </w:rPr>
        <w:t>.</w:t>
      </w:r>
      <w:r w:rsidRPr="000D128F">
        <w:rPr>
          <w:rFonts w:ascii="Times New Roman" w:hAnsi="Times New Roman" w:cs="Times New Roman"/>
        </w:rPr>
        <w:t xml:space="preserve">N., </w:t>
      </w:r>
      <w:r w:rsidR="00A05059">
        <w:rPr>
          <w:rFonts w:ascii="Times New Roman" w:hAnsi="Times New Roman" w:cs="Times New Roman"/>
        </w:rPr>
        <w:t>&amp;</w:t>
      </w:r>
      <w:r w:rsidR="00754C0B">
        <w:rPr>
          <w:rFonts w:ascii="Times New Roman" w:hAnsi="Times New Roman" w:cs="Times New Roman"/>
        </w:rPr>
        <w:t xml:space="preserve"> </w:t>
      </w:r>
      <w:r w:rsidR="00EE1FF8" w:rsidRPr="000D128F">
        <w:rPr>
          <w:rFonts w:ascii="Times New Roman" w:hAnsi="Times New Roman" w:cs="Times New Roman"/>
        </w:rPr>
        <w:t>Elphick</w:t>
      </w:r>
      <w:r w:rsidR="00EE1FF8">
        <w:rPr>
          <w:rFonts w:ascii="Times New Roman" w:hAnsi="Times New Roman" w:cs="Times New Roman"/>
        </w:rPr>
        <w:t>,</w:t>
      </w:r>
      <w:r w:rsidR="00754C0B">
        <w:rPr>
          <w:rFonts w:ascii="Times New Roman" w:hAnsi="Times New Roman" w:cs="Times New Roman"/>
        </w:rPr>
        <w:t xml:space="preserve"> </w:t>
      </w:r>
      <w:r w:rsidRPr="000D128F">
        <w:rPr>
          <w:rFonts w:ascii="Times New Roman" w:hAnsi="Times New Roman" w:cs="Times New Roman"/>
        </w:rPr>
        <w:t>C</w:t>
      </w:r>
      <w:r w:rsidR="00EE1FF8">
        <w:rPr>
          <w:rFonts w:ascii="Times New Roman" w:hAnsi="Times New Roman" w:cs="Times New Roman"/>
        </w:rPr>
        <w:t>.</w:t>
      </w:r>
      <w:r w:rsidRPr="000D128F">
        <w:rPr>
          <w:rFonts w:ascii="Times New Roman" w:hAnsi="Times New Roman" w:cs="Times New Roman"/>
        </w:rPr>
        <w:t xml:space="preserve">S. </w:t>
      </w:r>
      <w:r w:rsidR="004640FD">
        <w:rPr>
          <w:rFonts w:ascii="Times New Roman" w:hAnsi="Times New Roman" w:cs="Times New Roman"/>
        </w:rPr>
        <w:t>(</w:t>
      </w:r>
      <w:r w:rsidRPr="000D128F">
        <w:rPr>
          <w:rFonts w:ascii="Times New Roman" w:hAnsi="Times New Roman" w:cs="Times New Roman"/>
        </w:rPr>
        <w:t>2010</w:t>
      </w:r>
      <w:r w:rsidR="004640FD">
        <w:rPr>
          <w:rFonts w:ascii="Times New Roman" w:hAnsi="Times New Roman" w:cs="Times New Roman"/>
        </w:rPr>
        <w:t>)</w:t>
      </w:r>
      <w:r w:rsidRPr="000D128F">
        <w:rPr>
          <w:rFonts w:ascii="Times New Roman" w:hAnsi="Times New Roman" w:cs="Times New Roman"/>
        </w:rPr>
        <w:t>.</w:t>
      </w:r>
      <w:r w:rsidR="00B0361C">
        <w:rPr>
          <w:rFonts w:ascii="Times New Roman" w:hAnsi="Times New Roman" w:cs="Times New Roman"/>
        </w:rPr>
        <w:t xml:space="preserve"> </w:t>
      </w:r>
      <w:r w:rsidRPr="001831FF">
        <w:rPr>
          <w:rFonts w:ascii="Times New Roman" w:hAnsi="Times New Roman" w:cs="Times New Roman"/>
        </w:rPr>
        <w:t>A Protocol for Data Exploration to Avoid Common Statistical Problems</w:t>
      </w:r>
      <w:r w:rsidR="00004EAA" w:rsidRPr="000D128F">
        <w:rPr>
          <w:rFonts w:ascii="Times New Roman" w:hAnsi="Times New Roman" w:cs="Times New Roman"/>
          <w:i/>
        </w:rPr>
        <w:t>,</w:t>
      </w:r>
      <w:r w:rsidR="00754C0B">
        <w:rPr>
          <w:rFonts w:ascii="Times New Roman" w:hAnsi="Times New Roman" w:cs="Times New Roman"/>
          <w:i/>
        </w:rPr>
        <w:t xml:space="preserve"> </w:t>
      </w:r>
      <w:r w:rsidRPr="000D128F">
        <w:rPr>
          <w:rStyle w:val="Emphasis"/>
          <w:rFonts w:ascii="Times New Roman" w:hAnsi="Times New Roman" w:cs="Times New Roman"/>
        </w:rPr>
        <w:t>Methods in Ecology and Evolution</w:t>
      </w:r>
      <w:r w:rsidR="003E074C">
        <w:rPr>
          <w:rStyle w:val="Emphasis"/>
          <w:rFonts w:ascii="Times New Roman" w:hAnsi="Times New Roman" w:cs="Times New Roman"/>
        </w:rPr>
        <w:t>,</w:t>
      </w:r>
      <w:r w:rsidRPr="000D128F">
        <w:rPr>
          <w:rFonts w:ascii="Times New Roman" w:hAnsi="Times New Roman" w:cs="Times New Roman"/>
        </w:rPr>
        <w:t>1(1)</w:t>
      </w:r>
      <w:r w:rsidR="003E074C">
        <w:rPr>
          <w:rFonts w:ascii="Times New Roman" w:hAnsi="Times New Roman" w:cs="Times New Roman"/>
        </w:rPr>
        <w:t xml:space="preserve">, </w:t>
      </w:r>
      <w:r w:rsidR="003B6C89">
        <w:rPr>
          <w:rFonts w:ascii="Times New Roman" w:hAnsi="Times New Roman" w:cs="Times New Roman"/>
        </w:rPr>
        <w:t>3–14</w:t>
      </w:r>
      <w:r w:rsidR="007E2F05">
        <w:rPr>
          <w:rFonts w:ascii="Times New Roman" w:hAnsi="Times New Roman" w:cs="Times New Roman"/>
        </w:rPr>
        <w:t xml:space="preserve">. </w:t>
      </w:r>
      <w:r w:rsidR="00A115F4">
        <w:rPr>
          <w:rFonts w:ascii="Times New Roman" w:hAnsi="Times New Roman" w:cs="Times New Roman"/>
        </w:rPr>
        <w:t>doi</w:t>
      </w:r>
      <w:r w:rsidR="003B6C89" w:rsidRPr="003B6C89">
        <w:rPr>
          <w:rFonts w:ascii="Times New Roman" w:hAnsi="Times New Roman" w:cs="Times New Roman"/>
          <w:color w:val="242021"/>
        </w:rPr>
        <w:t>: 10.1111/j.2041-210X.2009.00001.x</w:t>
      </w:r>
    </w:p>
    <w:p w:rsidR="00FB5F02" w:rsidRPr="00FB5F02" w:rsidRDefault="00FB5F02" w:rsidP="00903639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color w:val="242021"/>
        </w:rPr>
      </w:pPr>
    </w:p>
    <w:p w:rsidR="00EE32DE" w:rsidRPr="001B13FD" w:rsidRDefault="00EE32DE" w:rsidP="00EE32D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3FD">
        <w:rPr>
          <w:rFonts w:ascii="Times New Roman" w:hAnsi="Times New Roman" w:cs="Times New Roman"/>
          <w:b/>
          <w:sz w:val="24"/>
          <w:szCs w:val="24"/>
        </w:rPr>
        <w:t>ECONOMIC ACTIVITY AND INTENSITY OF COMPETITION IN POST-SOCIAL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1B13FD">
        <w:rPr>
          <w:rFonts w:ascii="Times New Roman" w:hAnsi="Times New Roman" w:cs="Times New Roman"/>
          <w:b/>
          <w:sz w:val="24"/>
          <w:szCs w:val="24"/>
        </w:rPr>
        <w:t>ST COUNTRIES: A PANEL ANALYSIS</w:t>
      </w:r>
    </w:p>
    <w:p w:rsidR="00894E10" w:rsidRDefault="00894E10" w:rsidP="00E178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2A98" w:rsidRPr="000D128F" w:rsidRDefault="00E11732" w:rsidP="00E1781D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Summary</w:t>
      </w:r>
    </w:p>
    <w:p w:rsidR="00C37645" w:rsidRPr="000D128F" w:rsidRDefault="00C37645" w:rsidP="00E1781D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541CA0" w:rsidRPr="0010135A" w:rsidRDefault="00EE32DE" w:rsidP="00E1781D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10135A">
        <w:rPr>
          <w:rFonts w:ascii="Times New Roman" w:hAnsi="Times New Roman" w:cs="Times New Roman"/>
        </w:rPr>
        <w:t>Competition</w:t>
      </w:r>
      <w:r w:rsidR="00AF5B5E" w:rsidRPr="0010135A">
        <w:rPr>
          <w:rFonts w:ascii="Times New Roman" w:hAnsi="Times New Roman" w:cs="Times New Roman"/>
        </w:rPr>
        <w:t xml:space="preserve"> represents </w:t>
      </w:r>
      <w:r w:rsidR="004273DA" w:rsidRPr="0010135A">
        <w:rPr>
          <w:rFonts w:ascii="Times New Roman" w:hAnsi="Times New Roman" w:cs="Times New Roman"/>
        </w:rPr>
        <w:t xml:space="preserve">a </w:t>
      </w:r>
      <w:r w:rsidR="00AF5B5E" w:rsidRPr="0010135A">
        <w:rPr>
          <w:rFonts w:ascii="Times New Roman" w:hAnsi="Times New Roman" w:cs="Times New Roman"/>
        </w:rPr>
        <w:t>contest</w:t>
      </w:r>
      <w:r w:rsidRPr="0010135A">
        <w:rPr>
          <w:rFonts w:ascii="Times New Roman" w:hAnsi="Times New Roman" w:cs="Times New Roman"/>
        </w:rPr>
        <w:t xml:space="preserve"> between companies on the market</w:t>
      </w:r>
      <w:r w:rsidR="004273DA" w:rsidRPr="0010135A">
        <w:rPr>
          <w:rFonts w:ascii="Times New Roman" w:hAnsi="Times New Roman" w:cs="Times New Roman"/>
        </w:rPr>
        <w:t>,</w:t>
      </w:r>
      <w:r w:rsidRPr="0010135A">
        <w:rPr>
          <w:rFonts w:ascii="Times New Roman" w:hAnsi="Times New Roman" w:cs="Times New Roman"/>
        </w:rPr>
        <w:t xml:space="preserve"> which results in </w:t>
      </w:r>
      <w:r w:rsidR="00AF5B5E" w:rsidRPr="0010135A">
        <w:rPr>
          <w:rFonts w:ascii="Times New Roman" w:hAnsi="Times New Roman" w:cs="Times New Roman"/>
        </w:rPr>
        <w:t xml:space="preserve">a reduction in price and an improvement </w:t>
      </w:r>
      <w:r w:rsidR="004273DA" w:rsidRPr="0010135A">
        <w:rPr>
          <w:rFonts w:ascii="Times New Roman" w:hAnsi="Times New Roman" w:cs="Times New Roman"/>
        </w:rPr>
        <w:t>in</w:t>
      </w:r>
      <w:r w:rsidR="0010135A" w:rsidRPr="0010135A">
        <w:rPr>
          <w:rFonts w:ascii="Times New Roman" w:hAnsi="Times New Roman" w:cs="Times New Roman"/>
        </w:rPr>
        <w:t xml:space="preserve"> </w:t>
      </w:r>
      <w:r w:rsidRPr="0010135A">
        <w:rPr>
          <w:rFonts w:ascii="Times New Roman" w:hAnsi="Times New Roman" w:cs="Times New Roman"/>
        </w:rPr>
        <w:t xml:space="preserve">product quality. </w:t>
      </w:r>
      <w:r w:rsidR="00A92BC9" w:rsidRPr="0010135A">
        <w:rPr>
          <w:rFonts w:ascii="Times New Roman" w:hAnsi="Times New Roman" w:cs="Times New Roman"/>
        </w:rPr>
        <w:t xml:space="preserve">Under the pressure of </w:t>
      </w:r>
      <w:r w:rsidR="009B167F" w:rsidRPr="0010135A">
        <w:rPr>
          <w:rFonts w:ascii="Times New Roman" w:hAnsi="Times New Roman" w:cs="Times New Roman"/>
        </w:rPr>
        <w:t xml:space="preserve">market </w:t>
      </w:r>
      <w:r w:rsidR="00A92BC9" w:rsidRPr="0010135A">
        <w:rPr>
          <w:rFonts w:ascii="Times New Roman" w:hAnsi="Times New Roman" w:cs="Times New Roman"/>
        </w:rPr>
        <w:t xml:space="preserve">competition, companies strive to reduce their </w:t>
      </w:r>
      <w:r w:rsidR="00A761D7" w:rsidRPr="0010135A">
        <w:rPr>
          <w:rFonts w:ascii="Times New Roman" w:hAnsi="Times New Roman" w:cs="Times New Roman"/>
        </w:rPr>
        <w:t xml:space="preserve">operational </w:t>
      </w:r>
      <w:r w:rsidR="00A92BC9" w:rsidRPr="0010135A">
        <w:rPr>
          <w:rFonts w:ascii="Times New Roman" w:hAnsi="Times New Roman" w:cs="Times New Roman"/>
        </w:rPr>
        <w:t xml:space="preserve">costs and improve </w:t>
      </w:r>
      <w:r w:rsidR="004273DA" w:rsidRPr="0010135A">
        <w:rPr>
          <w:rFonts w:ascii="Times New Roman" w:hAnsi="Times New Roman" w:cs="Times New Roman"/>
        </w:rPr>
        <w:t xml:space="preserve">their </w:t>
      </w:r>
      <w:r w:rsidR="00A92BC9" w:rsidRPr="0010135A">
        <w:rPr>
          <w:rFonts w:ascii="Times New Roman" w:hAnsi="Times New Roman" w:cs="Times New Roman"/>
        </w:rPr>
        <w:t xml:space="preserve">production processes, </w:t>
      </w:r>
      <w:r w:rsidR="00476747" w:rsidRPr="0010135A">
        <w:rPr>
          <w:rFonts w:ascii="Times New Roman" w:hAnsi="Times New Roman" w:cs="Times New Roman"/>
        </w:rPr>
        <w:t>that is,</w:t>
      </w:r>
      <w:r w:rsidR="00A92BC9" w:rsidRPr="0010135A">
        <w:rPr>
          <w:rFonts w:ascii="Times New Roman" w:hAnsi="Times New Roman" w:cs="Times New Roman"/>
        </w:rPr>
        <w:t xml:space="preserve"> to increase productivity. At the </w:t>
      </w:r>
      <w:r w:rsidR="00541CA0" w:rsidRPr="0010135A">
        <w:rPr>
          <w:rFonts w:ascii="Times New Roman" w:hAnsi="Times New Roman" w:cs="Times New Roman"/>
        </w:rPr>
        <w:t>state</w:t>
      </w:r>
      <w:r w:rsidR="000923A4" w:rsidRPr="0010135A">
        <w:rPr>
          <w:rFonts w:ascii="Times New Roman" w:hAnsi="Times New Roman" w:cs="Times New Roman"/>
        </w:rPr>
        <w:t xml:space="preserve"> level, competition enhances</w:t>
      </w:r>
      <w:r w:rsidR="00A92BC9" w:rsidRPr="0010135A">
        <w:rPr>
          <w:rFonts w:ascii="Times New Roman" w:hAnsi="Times New Roman" w:cs="Times New Roman"/>
        </w:rPr>
        <w:t xml:space="preserve"> all</w:t>
      </w:r>
      <w:r w:rsidR="00541CA0" w:rsidRPr="0010135A">
        <w:rPr>
          <w:rFonts w:ascii="Times New Roman" w:hAnsi="Times New Roman" w:cs="Times New Roman"/>
        </w:rPr>
        <w:t xml:space="preserve"> companies in the national m</w:t>
      </w:r>
      <w:r w:rsidR="0010135A" w:rsidRPr="0010135A">
        <w:rPr>
          <w:rFonts w:ascii="Times New Roman" w:hAnsi="Times New Roman" w:cs="Times New Roman"/>
        </w:rPr>
        <w:t xml:space="preserve">arket to increase productivity, </w:t>
      </w:r>
      <w:r w:rsidR="001941D4" w:rsidRPr="0010135A">
        <w:rPr>
          <w:rFonts w:ascii="Times New Roman" w:hAnsi="Times New Roman" w:cs="Times New Roman"/>
        </w:rPr>
        <w:t xml:space="preserve">which </w:t>
      </w:r>
      <w:r w:rsidR="00541CA0" w:rsidRPr="0010135A">
        <w:rPr>
          <w:rFonts w:ascii="Times New Roman" w:hAnsi="Times New Roman" w:cs="Times New Roman"/>
        </w:rPr>
        <w:t>result</w:t>
      </w:r>
      <w:r w:rsidR="001941D4" w:rsidRPr="0010135A">
        <w:rPr>
          <w:rFonts w:ascii="Times New Roman" w:hAnsi="Times New Roman" w:cs="Times New Roman"/>
        </w:rPr>
        <w:t>s</w:t>
      </w:r>
      <w:r w:rsidR="00541CA0" w:rsidRPr="0010135A">
        <w:rPr>
          <w:rFonts w:ascii="Times New Roman" w:hAnsi="Times New Roman" w:cs="Times New Roman"/>
        </w:rPr>
        <w:t xml:space="preserve"> in an increase in the domestic product</w:t>
      </w:r>
      <w:r w:rsidR="00127068" w:rsidRPr="0010135A">
        <w:rPr>
          <w:rFonts w:ascii="Times New Roman" w:hAnsi="Times New Roman" w:cs="Times New Roman"/>
        </w:rPr>
        <w:t xml:space="preserve"> </w:t>
      </w:r>
      <w:r w:rsidR="000923A4" w:rsidRPr="0010135A">
        <w:rPr>
          <w:rFonts w:ascii="Times New Roman" w:hAnsi="Times New Roman" w:cs="Times New Roman"/>
        </w:rPr>
        <w:t>level</w:t>
      </w:r>
      <w:r w:rsidR="00541CA0" w:rsidRPr="0010135A">
        <w:rPr>
          <w:rFonts w:ascii="Times New Roman" w:hAnsi="Times New Roman" w:cs="Times New Roman"/>
        </w:rPr>
        <w:t xml:space="preserve">. </w:t>
      </w:r>
    </w:p>
    <w:p w:rsidR="00C37645" w:rsidRPr="00521A6B" w:rsidRDefault="00E11732" w:rsidP="00E1781D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521A6B">
        <w:rPr>
          <w:rFonts w:ascii="Times New Roman" w:hAnsi="Times New Roman" w:cs="Times New Roman"/>
        </w:rPr>
        <w:lastRenderedPageBreak/>
        <w:t xml:space="preserve">Empirical </w:t>
      </w:r>
      <w:r w:rsidR="00242522" w:rsidRPr="00521A6B">
        <w:rPr>
          <w:rFonts w:ascii="Times New Roman" w:hAnsi="Times New Roman" w:cs="Times New Roman"/>
        </w:rPr>
        <w:t xml:space="preserve">research </w:t>
      </w:r>
      <w:r w:rsidR="00242522" w:rsidRPr="0010135A">
        <w:rPr>
          <w:rFonts w:ascii="Times New Roman" w:hAnsi="Times New Roman" w:cs="Times New Roman"/>
        </w:rPr>
        <w:t>supports and favors</w:t>
      </w:r>
      <w:r w:rsidR="00127068" w:rsidRPr="0010135A">
        <w:rPr>
          <w:rFonts w:ascii="Times New Roman" w:hAnsi="Times New Roman" w:cs="Times New Roman"/>
        </w:rPr>
        <w:t xml:space="preserve"> </w:t>
      </w:r>
      <w:r w:rsidRPr="0010135A">
        <w:rPr>
          <w:rFonts w:ascii="Times New Roman" w:hAnsi="Times New Roman" w:cs="Times New Roman"/>
        </w:rPr>
        <w:t>the existence of a correlation between competition and economic activity.</w:t>
      </w:r>
      <w:r w:rsidR="00A545D7" w:rsidRPr="0010135A">
        <w:rPr>
          <w:rFonts w:ascii="Times New Roman" w:hAnsi="Times New Roman" w:cs="Times New Roman"/>
        </w:rPr>
        <w:t xml:space="preserve"> </w:t>
      </w:r>
      <w:r w:rsidR="00F1383B" w:rsidRPr="0010135A">
        <w:rPr>
          <w:rFonts w:ascii="Times New Roman" w:hAnsi="Times New Roman" w:cs="Times New Roman"/>
        </w:rPr>
        <w:t>The research results of numerous authors find a positive relationship between the intensity of competition, on the one hand, and economic vari</w:t>
      </w:r>
      <w:r w:rsidR="00453086" w:rsidRPr="0010135A">
        <w:rPr>
          <w:rFonts w:ascii="Times New Roman" w:hAnsi="Times New Roman" w:cs="Times New Roman"/>
        </w:rPr>
        <w:t>a</w:t>
      </w:r>
      <w:r w:rsidR="00F1383B" w:rsidRPr="0010135A">
        <w:rPr>
          <w:rFonts w:ascii="Times New Roman" w:hAnsi="Times New Roman" w:cs="Times New Roman"/>
        </w:rPr>
        <w:t>bles such as GDP, GDP per capita, GDP growth</w:t>
      </w:r>
      <w:r w:rsidR="007811FC" w:rsidRPr="0010135A">
        <w:rPr>
          <w:rFonts w:ascii="Times New Roman" w:hAnsi="Times New Roman" w:cs="Times New Roman"/>
        </w:rPr>
        <w:t>, GNP, GNP per capita</w:t>
      </w:r>
      <w:r w:rsidR="0032775B" w:rsidRPr="0010135A">
        <w:rPr>
          <w:rFonts w:ascii="Times New Roman" w:hAnsi="Times New Roman" w:cs="Times New Roman"/>
        </w:rPr>
        <w:t>,</w:t>
      </w:r>
      <w:r w:rsidR="007811FC" w:rsidRPr="0010135A">
        <w:rPr>
          <w:rFonts w:ascii="Times New Roman" w:hAnsi="Times New Roman" w:cs="Times New Roman"/>
        </w:rPr>
        <w:t xml:space="preserve"> and labor</w:t>
      </w:r>
      <w:r w:rsidR="0010135A" w:rsidRPr="0010135A">
        <w:rPr>
          <w:rFonts w:ascii="Times New Roman" w:hAnsi="Times New Roman" w:cs="Times New Roman"/>
        </w:rPr>
        <w:t xml:space="preserve"> </w:t>
      </w:r>
      <w:r w:rsidR="007811FC" w:rsidRPr="0010135A">
        <w:rPr>
          <w:rFonts w:ascii="Times New Roman" w:hAnsi="Times New Roman" w:cs="Times New Roman"/>
        </w:rPr>
        <w:t>productivity</w:t>
      </w:r>
      <w:r w:rsidR="00F1383B" w:rsidRPr="0010135A">
        <w:rPr>
          <w:rFonts w:ascii="Times New Roman" w:hAnsi="Times New Roman" w:cs="Times New Roman"/>
        </w:rPr>
        <w:t xml:space="preserve">, on the </w:t>
      </w:r>
      <w:r w:rsidR="007811FC" w:rsidRPr="0010135A">
        <w:rPr>
          <w:rFonts w:ascii="Times New Roman" w:hAnsi="Times New Roman" w:cs="Times New Roman"/>
        </w:rPr>
        <w:t>other</w:t>
      </w:r>
      <w:r w:rsidR="00F1383B" w:rsidRPr="0010135A">
        <w:rPr>
          <w:rFonts w:ascii="Times New Roman" w:hAnsi="Times New Roman" w:cs="Times New Roman"/>
        </w:rPr>
        <w:t xml:space="preserve"> hand. </w:t>
      </w:r>
      <w:r w:rsidR="00453086" w:rsidRPr="0010135A">
        <w:rPr>
          <w:rFonts w:ascii="Times New Roman" w:hAnsi="Times New Roman" w:cs="Times New Roman"/>
        </w:rPr>
        <w:t>However, a number of authors find a negative relationship between competition and GDP, or even the absence of any relationship between these variables.</w:t>
      </w:r>
      <w:r w:rsidR="00A545D7" w:rsidRPr="0010135A">
        <w:rPr>
          <w:rFonts w:ascii="Times New Roman" w:hAnsi="Times New Roman" w:cs="Times New Roman"/>
        </w:rPr>
        <w:t xml:space="preserve"> </w:t>
      </w:r>
      <w:r w:rsidR="00453086" w:rsidRPr="0010135A">
        <w:rPr>
          <w:rFonts w:ascii="Times New Roman" w:hAnsi="Times New Roman" w:cs="Times New Roman"/>
        </w:rPr>
        <w:t>These are usually studies of competition, innovation</w:t>
      </w:r>
      <w:r w:rsidR="0032775B" w:rsidRPr="0010135A">
        <w:rPr>
          <w:rFonts w:ascii="Times New Roman" w:hAnsi="Times New Roman" w:cs="Times New Roman"/>
        </w:rPr>
        <w:t>,</w:t>
      </w:r>
      <w:r w:rsidR="008A652D" w:rsidRPr="0010135A">
        <w:rPr>
          <w:rFonts w:ascii="Times New Roman" w:hAnsi="Times New Roman" w:cs="Times New Roman"/>
        </w:rPr>
        <w:t xml:space="preserve"> and economic growth</w:t>
      </w:r>
      <w:r w:rsidR="009A28A5" w:rsidRPr="0010135A">
        <w:rPr>
          <w:rFonts w:ascii="Times New Roman" w:hAnsi="Times New Roman" w:cs="Times New Roman"/>
        </w:rPr>
        <w:t xml:space="preserve"> </w:t>
      </w:r>
      <w:r w:rsidR="00C465FD" w:rsidRPr="0010135A">
        <w:rPr>
          <w:rFonts w:ascii="Times New Roman" w:hAnsi="Times New Roman" w:cs="Times New Roman"/>
        </w:rPr>
        <w:t>which conclude that higher values of the intensity of competition lead to a decrease in innovation, and consequently to a decrease in economic activity.</w:t>
      </w:r>
      <w:r w:rsidR="009A28A5" w:rsidRPr="0010135A">
        <w:rPr>
          <w:rFonts w:ascii="Times New Roman" w:hAnsi="Times New Roman" w:cs="Times New Roman"/>
        </w:rPr>
        <w:t xml:space="preserve"> </w:t>
      </w:r>
      <w:r w:rsidR="0048139C" w:rsidRPr="0010135A">
        <w:rPr>
          <w:rFonts w:ascii="Times New Roman" w:hAnsi="Times New Roman" w:cs="Times New Roman"/>
        </w:rPr>
        <w:t>Certainly, the area of influence of com</w:t>
      </w:r>
      <w:r w:rsidR="00410E9D" w:rsidRPr="0010135A">
        <w:rPr>
          <w:rFonts w:ascii="Times New Roman" w:hAnsi="Times New Roman" w:cs="Times New Roman"/>
        </w:rPr>
        <w:t>petition on economic activity represents</w:t>
      </w:r>
      <w:r w:rsidR="009A28A5" w:rsidRPr="0010135A">
        <w:rPr>
          <w:rFonts w:ascii="Times New Roman" w:hAnsi="Times New Roman" w:cs="Times New Roman"/>
        </w:rPr>
        <w:t xml:space="preserve"> </w:t>
      </w:r>
      <w:r w:rsidR="0032775B" w:rsidRPr="0010135A">
        <w:rPr>
          <w:rFonts w:ascii="Times New Roman" w:hAnsi="Times New Roman" w:cs="Times New Roman"/>
        </w:rPr>
        <w:t xml:space="preserve">an </w:t>
      </w:r>
      <w:r w:rsidR="0048139C" w:rsidRPr="0010135A">
        <w:rPr>
          <w:rFonts w:ascii="Times New Roman" w:hAnsi="Times New Roman" w:cs="Times New Roman"/>
        </w:rPr>
        <w:t>open field for</w:t>
      </w:r>
      <w:r w:rsidR="0010135A" w:rsidRPr="0010135A">
        <w:rPr>
          <w:rFonts w:ascii="Times New Roman" w:hAnsi="Times New Roman" w:cs="Times New Roman"/>
        </w:rPr>
        <w:t xml:space="preserve"> </w:t>
      </w:r>
      <w:r w:rsidR="00C465FD" w:rsidRPr="0010135A">
        <w:rPr>
          <w:rFonts w:ascii="Times New Roman" w:hAnsi="Times New Roman" w:cs="Times New Roman"/>
        </w:rPr>
        <w:t xml:space="preserve">further </w:t>
      </w:r>
      <w:r w:rsidR="0048139C" w:rsidRPr="0010135A">
        <w:rPr>
          <w:rFonts w:ascii="Times New Roman" w:hAnsi="Times New Roman" w:cs="Times New Roman"/>
        </w:rPr>
        <w:t>consideration</w:t>
      </w:r>
      <w:r w:rsidR="0048139C" w:rsidRPr="00521A6B">
        <w:rPr>
          <w:rFonts w:ascii="Times New Roman" w:hAnsi="Times New Roman" w:cs="Times New Roman"/>
        </w:rPr>
        <w:t xml:space="preserve"> and analysis.</w:t>
      </w:r>
    </w:p>
    <w:p w:rsidR="008713B5" w:rsidRPr="00817E64" w:rsidRDefault="008E5E7F" w:rsidP="00E1781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FF0000"/>
        </w:rPr>
      </w:pPr>
      <w:r w:rsidRPr="00521A6B">
        <w:rPr>
          <w:rFonts w:ascii="Times New Roman" w:hAnsi="Times New Roman" w:cs="Times New Roman"/>
        </w:rPr>
        <w:t xml:space="preserve">In the paper, the authors analyze panel data on a sample of 22 post-socialist countries for the period from 2007 </w:t>
      </w:r>
      <w:r w:rsidR="007811FC" w:rsidRPr="00521A6B">
        <w:rPr>
          <w:rFonts w:ascii="Times New Roman" w:hAnsi="Times New Roman" w:cs="Times New Roman"/>
        </w:rPr>
        <w:t>to</w:t>
      </w:r>
      <w:r w:rsidRPr="00521A6B">
        <w:rPr>
          <w:rFonts w:ascii="Times New Roman" w:hAnsi="Times New Roman" w:cs="Times New Roman"/>
        </w:rPr>
        <w:t xml:space="preserve"> 2017. </w:t>
      </w:r>
      <w:r w:rsidR="00521A6B" w:rsidRPr="00521A6B">
        <w:rPr>
          <w:rFonts w:ascii="Times New Roman" w:hAnsi="Times New Roman" w:cs="Times New Roman"/>
        </w:rPr>
        <w:t>The authors</w:t>
      </w:r>
      <w:r w:rsidR="00127068">
        <w:rPr>
          <w:rFonts w:ascii="Times New Roman" w:hAnsi="Times New Roman" w:cs="Times New Roman"/>
        </w:rPr>
        <w:t xml:space="preserve"> </w:t>
      </w:r>
      <w:r w:rsidR="00521A6B" w:rsidRPr="0010135A">
        <w:rPr>
          <w:rFonts w:ascii="Times New Roman" w:hAnsi="Times New Roman" w:cs="Times New Roman"/>
        </w:rPr>
        <w:t>choosed</w:t>
      </w:r>
      <w:r w:rsidR="00127068" w:rsidRPr="0010135A">
        <w:rPr>
          <w:rFonts w:ascii="Times New Roman" w:hAnsi="Times New Roman" w:cs="Times New Roman"/>
        </w:rPr>
        <w:t xml:space="preserve"> </w:t>
      </w:r>
      <w:r w:rsidR="00521A6B" w:rsidRPr="0010135A">
        <w:rPr>
          <w:rFonts w:ascii="Times New Roman" w:hAnsi="Times New Roman" w:cs="Times New Roman"/>
        </w:rPr>
        <w:t xml:space="preserve">to analyse </w:t>
      </w:r>
      <w:r w:rsidR="00374F34" w:rsidRPr="0010135A">
        <w:rPr>
          <w:rFonts w:ascii="Times New Roman" w:hAnsi="Times New Roman" w:cs="Times New Roman"/>
        </w:rPr>
        <w:t xml:space="preserve">post-socialist countries because of the importance of competition as a factor </w:t>
      </w:r>
      <w:r w:rsidR="0032775B" w:rsidRPr="0010135A">
        <w:rPr>
          <w:rFonts w:ascii="Times New Roman" w:hAnsi="Times New Roman" w:cs="Times New Roman"/>
        </w:rPr>
        <w:t>in</w:t>
      </w:r>
      <w:r w:rsidR="00374F34" w:rsidRPr="0010135A">
        <w:rPr>
          <w:rFonts w:ascii="Times New Roman" w:hAnsi="Times New Roman" w:cs="Times New Roman"/>
        </w:rPr>
        <w:t xml:space="preserve"> stimulating </w:t>
      </w:r>
      <w:r w:rsidR="00521A6B" w:rsidRPr="0010135A">
        <w:rPr>
          <w:rFonts w:ascii="Times New Roman" w:hAnsi="Times New Roman" w:cs="Times New Roman"/>
        </w:rPr>
        <w:t xml:space="preserve">their </w:t>
      </w:r>
      <w:r w:rsidR="00374F34" w:rsidRPr="0010135A">
        <w:rPr>
          <w:rFonts w:ascii="Times New Roman" w:hAnsi="Times New Roman" w:cs="Times New Roman"/>
        </w:rPr>
        <w:t>econ</w:t>
      </w:r>
      <w:r w:rsidR="00521A6B" w:rsidRPr="0010135A">
        <w:rPr>
          <w:rFonts w:ascii="Times New Roman" w:hAnsi="Times New Roman" w:cs="Times New Roman"/>
        </w:rPr>
        <w:t>omic activity</w:t>
      </w:r>
      <w:r w:rsidR="00374F34" w:rsidRPr="0010135A">
        <w:rPr>
          <w:rFonts w:ascii="Times New Roman" w:hAnsi="Times New Roman" w:cs="Times New Roman"/>
        </w:rPr>
        <w:t xml:space="preserve">. This group of countries includes </w:t>
      </w:r>
      <w:r w:rsidR="00521A6B" w:rsidRPr="0010135A">
        <w:rPr>
          <w:rFonts w:ascii="Times New Roman" w:hAnsi="Times New Roman" w:cs="Times New Roman"/>
        </w:rPr>
        <w:t xml:space="preserve">transition </w:t>
      </w:r>
      <w:r w:rsidR="00374F34" w:rsidRPr="0010135A">
        <w:rPr>
          <w:rFonts w:ascii="Times New Roman" w:hAnsi="Times New Roman" w:cs="Times New Roman"/>
        </w:rPr>
        <w:t xml:space="preserve">and post-transition countries. </w:t>
      </w:r>
      <w:r w:rsidR="000A60E8" w:rsidRPr="0010135A">
        <w:rPr>
          <w:rFonts w:ascii="Times New Roman" w:hAnsi="Times New Roman" w:cs="Times New Roman"/>
        </w:rPr>
        <w:t xml:space="preserve">All these </w:t>
      </w:r>
      <w:r w:rsidR="00074AC9" w:rsidRPr="00521A6B">
        <w:rPr>
          <w:rFonts w:ascii="Times New Roman" w:hAnsi="Times New Roman" w:cs="Times New Roman"/>
        </w:rPr>
        <w:t xml:space="preserve">post-socialist </w:t>
      </w:r>
      <w:r w:rsidR="000A60E8" w:rsidRPr="0010135A">
        <w:rPr>
          <w:rFonts w:ascii="Times New Roman" w:hAnsi="Times New Roman" w:cs="Times New Roman"/>
        </w:rPr>
        <w:t xml:space="preserve">countries are characterized by </w:t>
      </w:r>
      <w:r w:rsidR="00521A6B" w:rsidRPr="0010135A">
        <w:rPr>
          <w:rFonts w:ascii="Times New Roman" w:hAnsi="Times New Roman" w:cs="Times New Roman"/>
        </w:rPr>
        <w:t xml:space="preserve">the </w:t>
      </w:r>
      <w:r w:rsidR="000A60E8" w:rsidRPr="0010135A">
        <w:rPr>
          <w:rFonts w:ascii="Times New Roman" w:hAnsi="Times New Roman" w:cs="Times New Roman"/>
        </w:rPr>
        <w:t xml:space="preserve">intensive reforms in </w:t>
      </w:r>
      <w:r w:rsidR="00521A6B" w:rsidRPr="0010135A">
        <w:rPr>
          <w:rFonts w:ascii="Times New Roman" w:hAnsi="Times New Roman" w:cs="Times New Roman"/>
        </w:rPr>
        <w:t xml:space="preserve">the field of competition policy. </w:t>
      </w:r>
      <w:r w:rsidR="000A60E8" w:rsidRPr="0010135A">
        <w:rPr>
          <w:rFonts w:ascii="Times New Roman" w:hAnsi="Times New Roman" w:cs="Times New Roman"/>
        </w:rPr>
        <w:t xml:space="preserve">Namely, </w:t>
      </w:r>
      <w:r w:rsidR="00521A6B" w:rsidRPr="0010135A">
        <w:rPr>
          <w:rFonts w:ascii="Times New Roman" w:hAnsi="Times New Roman" w:cs="Times New Roman"/>
        </w:rPr>
        <w:t>there was a significant increase in the intensity of competition during the observed period in these countries</w:t>
      </w:r>
      <w:r w:rsidR="008713B5" w:rsidRPr="0010135A">
        <w:rPr>
          <w:rFonts w:ascii="Times New Roman" w:hAnsi="Times New Roman" w:cs="Times New Roman"/>
        </w:rPr>
        <w:t>.</w:t>
      </w:r>
      <w:r w:rsidR="008713B5" w:rsidRPr="00817E64">
        <w:rPr>
          <w:rFonts w:ascii="Times New Roman" w:hAnsi="Times New Roman" w:cs="Times New Roman"/>
          <w:color w:val="FF0000"/>
        </w:rPr>
        <w:t xml:space="preserve"> </w:t>
      </w:r>
    </w:p>
    <w:p w:rsidR="008E5E7F" w:rsidRPr="000D128F" w:rsidRDefault="00FE6636" w:rsidP="00E1781D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521A6B">
        <w:rPr>
          <w:rFonts w:ascii="Times New Roman" w:hAnsi="Times New Roman" w:cs="Times New Roman"/>
        </w:rPr>
        <w:t xml:space="preserve">Regression panel analysis is conducted to determine the relationship between the intensity of competition and economic activity in </w:t>
      </w:r>
      <w:r w:rsidR="00E54E9C" w:rsidRPr="0010135A">
        <w:rPr>
          <w:rFonts w:ascii="Times New Roman" w:hAnsi="Times New Roman" w:cs="Times New Roman"/>
        </w:rPr>
        <w:t xml:space="preserve">oberved </w:t>
      </w:r>
      <w:r w:rsidRPr="0010135A">
        <w:rPr>
          <w:rFonts w:ascii="Times New Roman" w:hAnsi="Times New Roman" w:cs="Times New Roman"/>
        </w:rPr>
        <w:t xml:space="preserve">post-socialist countries. </w:t>
      </w:r>
      <w:r w:rsidR="00ED44F5" w:rsidRPr="0010135A">
        <w:rPr>
          <w:rFonts w:ascii="Times New Roman" w:hAnsi="Times New Roman" w:cs="Times New Roman"/>
        </w:rPr>
        <w:t xml:space="preserve">On this occasion, the indicator </w:t>
      </w:r>
      <w:r w:rsidR="00025E00" w:rsidRPr="0010135A">
        <w:rPr>
          <w:rFonts w:ascii="Times New Roman" w:hAnsi="Times New Roman" w:cs="Times New Roman"/>
        </w:rPr>
        <w:t>of</w:t>
      </w:r>
      <w:r w:rsidR="00ED44F5" w:rsidRPr="0010135A">
        <w:rPr>
          <w:rFonts w:ascii="Times New Roman" w:hAnsi="Times New Roman" w:cs="Times New Roman"/>
        </w:rPr>
        <w:t xml:space="preserve"> the intensity</w:t>
      </w:r>
      <w:r w:rsidR="00ED5B15" w:rsidRPr="0010135A">
        <w:rPr>
          <w:rFonts w:ascii="Times New Roman" w:hAnsi="Times New Roman" w:cs="Times New Roman"/>
        </w:rPr>
        <w:t xml:space="preserve"> of local competition from the Global Competitiveness I</w:t>
      </w:r>
      <w:r w:rsidR="00ED44F5" w:rsidRPr="0010135A">
        <w:rPr>
          <w:rFonts w:ascii="Times New Roman" w:hAnsi="Times New Roman" w:cs="Times New Roman"/>
        </w:rPr>
        <w:t>ndex of the World Economic Forum</w:t>
      </w:r>
      <w:r w:rsidR="00025E00" w:rsidRPr="0010135A">
        <w:rPr>
          <w:rFonts w:ascii="Times New Roman" w:hAnsi="Times New Roman" w:cs="Times New Roman"/>
        </w:rPr>
        <w:t xml:space="preserve"> was taken as a measure of competition, while </w:t>
      </w:r>
      <w:r w:rsidR="00ED5B15" w:rsidRPr="0010135A">
        <w:rPr>
          <w:rFonts w:ascii="Times New Roman" w:hAnsi="Times New Roman" w:cs="Times New Roman"/>
        </w:rPr>
        <w:t xml:space="preserve">the level of </w:t>
      </w:r>
      <w:r w:rsidR="00025E00" w:rsidRPr="0010135A">
        <w:rPr>
          <w:rFonts w:ascii="Times New Roman" w:hAnsi="Times New Roman" w:cs="Times New Roman"/>
        </w:rPr>
        <w:t>GDP was taken as a measure of economic activity. Regression panel analysis was conducted on a pooled OLS model, a fixed-effect</w:t>
      </w:r>
      <w:r w:rsidR="00ED5B15" w:rsidRPr="0010135A">
        <w:rPr>
          <w:rFonts w:ascii="Times New Roman" w:hAnsi="Times New Roman" w:cs="Times New Roman"/>
        </w:rPr>
        <w:t>s</w:t>
      </w:r>
      <w:r w:rsidR="00025E00" w:rsidRPr="0010135A">
        <w:rPr>
          <w:rFonts w:ascii="Times New Roman" w:hAnsi="Times New Roman" w:cs="Times New Roman"/>
        </w:rPr>
        <w:t xml:space="preserve"> model</w:t>
      </w:r>
      <w:r w:rsidR="0032775B" w:rsidRPr="0010135A">
        <w:rPr>
          <w:rFonts w:ascii="Times New Roman" w:hAnsi="Times New Roman" w:cs="Times New Roman"/>
        </w:rPr>
        <w:t>,</w:t>
      </w:r>
      <w:r w:rsidR="00025E00" w:rsidRPr="0010135A">
        <w:rPr>
          <w:rFonts w:ascii="Times New Roman" w:hAnsi="Times New Roman" w:cs="Times New Roman"/>
        </w:rPr>
        <w:t xml:space="preserve"> and a random-effect</w:t>
      </w:r>
      <w:r w:rsidR="00ED5B15" w:rsidRPr="0010135A">
        <w:rPr>
          <w:rFonts w:ascii="Times New Roman" w:hAnsi="Times New Roman" w:cs="Times New Roman"/>
        </w:rPr>
        <w:t>s</w:t>
      </w:r>
      <w:r w:rsidR="00025E00" w:rsidRPr="0010135A">
        <w:rPr>
          <w:rFonts w:ascii="Times New Roman" w:hAnsi="Times New Roman" w:cs="Times New Roman"/>
        </w:rPr>
        <w:t xml:space="preserve"> model.</w:t>
      </w:r>
      <w:r w:rsidR="00A545D7" w:rsidRPr="0010135A">
        <w:rPr>
          <w:rFonts w:ascii="Times New Roman" w:hAnsi="Times New Roman" w:cs="Times New Roman"/>
        </w:rPr>
        <w:t xml:space="preserve"> </w:t>
      </w:r>
      <w:r w:rsidR="00E04683" w:rsidRPr="0010135A">
        <w:rPr>
          <w:rFonts w:ascii="Times New Roman" w:hAnsi="Times New Roman" w:cs="Times New Roman"/>
        </w:rPr>
        <w:t>After conducting the model diagnostics, a random effect</w:t>
      </w:r>
      <w:r w:rsidR="00ED5B15" w:rsidRPr="0010135A">
        <w:rPr>
          <w:rFonts w:ascii="Times New Roman" w:hAnsi="Times New Roman" w:cs="Times New Roman"/>
        </w:rPr>
        <w:t>s</w:t>
      </w:r>
      <w:r w:rsidR="00E04683" w:rsidRPr="0010135A">
        <w:rPr>
          <w:rFonts w:ascii="Times New Roman" w:hAnsi="Times New Roman" w:cs="Times New Roman"/>
        </w:rPr>
        <w:t xml:space="preserve"> model was selected. The results of the regression analysis based on the random effect</w:t>
      </w:r>
      <w:r w:rsidR="00ED5B15" w:rsidRPr="0010135A">
        <w:rPr>
          <w:rFonts w:ascii="Times New Roman" w:hAnsi="Times New Roman" w:cs="Times New Roman"/>
        </w:rPr>
        <w:t>s</w:t>
      </w:r>
      <w:r w:rsidR="00E04683" w:rsidRPr="00521A6B">
        <w:rPr>
          <w:rFonts w:ascii="Times New Roman" w:hAnsi="Times New Roman" w:cs="Times New Roman"/>
        </w:rPr>
        <w:t xml:space="preserve"> model indicate that an increase in the </w:t>
      </w:r>
      <w:r w:rsidR="007811FC" w:rsidRPr="00521A6B">
        <w:rPr>
          <w:rFonts w:ascii="Times New Roman" w:hAnsi="Times New Roman" w:cs="Times New Roman"/>
        </w:rPr>
        <w:t>intensity</w:t>
      </w:r>
      <w:r w:rsidR="00E04683" w:rsidRPr="00521A6B">
        <w:rPr>
          <w:rFonts w:ascii="Times New Roman" w:hAnsi="Times New Roman" w:cs="Times New Roman"/>
        </w:rPr>
        <w:t xml:space="preserve"> of local competition by </w:t>
      </w:r>
      <w:r w:rsidR="00DB3074" w:rsidRPr="00521A6B">
        <w:rPr>
          <w:rFonts w:ascii="Times New Roman" w:hAnsi="Times New Roman" w:cs="Times New Roman"/>
        </w:rPr>
        <w:t>one</w:t>
      </w:r>
      <w:r w:rsidR="00E04683" w:rsidRPr="00521A6B">
        <w:rPr>
          <w:rFonts w:ascii="Times New Roman" w:hAnsi="Times New Roman" w:cs="Times New Roman"/>
        </w:rPr>
        <w:t xml:space="preserve"> point leads to an increase in GDP </w:t>
      </w:r>
      <w:r w:rsidR="00DB3074" w:rsidRPr="00521A6B">
        <w:rPr>
          <w:rFonts w:ascii="Times New Roman" w:hAnsi="Times New Roman" w:cs="Times New Roman"/>
        </w:rPr>
        <w:t>of</w:t>
      </w:r>
      <w:r w:rsidR="00127068">
        <w:rPr>
          <w:rFonts w:ascii="Times New Roman" w:hAnsi="Times New Roman" w:cs="Times New Roman"/>
        </w:rPr>
        <w:t xml:space="preserve"> </w:t>
      </w:r>
      <w:r w:rsidR="00E04683" w:rsidRPr="00521A6B">
        <w:rPr>
          <w:rFonts w:ascii="Times New Roman" w:hAnsi="Times New Roman" w:cs="Times New Roman"/>
        </w:rPr>
        <w:t xml:space="preserve">1.35%. </w:t>
      </w:r>
      <w:r w:rsidR="00B56653" w:rsidRPr="00521A6B">
        <w:rPr>
          <w:rFonts w:ascii="Times New Roman" w:hAnsi="Times New Roman" w:cs="Times New Roman"/>
        </w:rPr>
        <w:t>It is important to note that the data in the model have been transformed by first differencing.</w:t>
      </w:r>
    </w:p>
    <w:sectPr w:rsidR="008E5E7F" w:rsidRPr="000D128F" w:rsidSect="002451F8">
      <w:footerReference w:type="default" r:id="rId25"/>
      <w:pgSz w:w="11907" w:h="16839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3F9D" w:rsidRDefault="00AE3F9D" w:rsidP="001521BF">
      <w:pPr>
        <w:spacing w:after="0" w:line="240" w:lineRule="auto"/>
      </w:pPr>
      <w:r>
        <w:separator/>
      </w:r>
    </w:p>
  </w:endnote>
  <w:endnote w:type="continuationSeparator" w:id="1">
    <w:p w:rsidR="00AE3F9D" w:rsidRDefault="00AE3F9D" w:rsidP="00152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19765"/>
      <w:docPartObj>
        <w:docPartGallery w:val="Page Numbers (Bottom of Page)"/>
        <w:docPartUnique/>
      </w:docPartObj>
    </w:sdtPr>
    <w:sdtContent>
      <w:p w:rsidR="00A545D7" w:rsidRDefault="00807C24">
        <w:pPr>
          <w:pStyle w:val="Footer"/>
          <w:jc w:val="center"/>
        </w:pPr>
        <w:fldSimple w:instr=" PAGE   \* MERGEFORMAT ">
          <w:r w:rsidR="00D24825">
            <w:rPr>
              <w:noProof/>
            </w:rPr>
            <w:t>7</w:t>
          </w:r>
        </w:fldSimple>
      </w:p>
    </w:sdtContent>
  </w:sdt>
  <w:p w:rsidR="00A545D7" w:rsidRDefault="00A545D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3F9D" w:rsidRDefault="00AE3F9D" w:rsidP="001521BF">
      <w:pPr>
        <w:spacing w:after="0" w:line="240" w:lineRule="auto"/>
      </w:pPr>
      <w:r>
        <w:separator/>
      </w:r>
    </w:p>
  </w:footnote>
  <w:footnote w:type="continuationSeparator" w:id="1">
    <w:p w:rsidR="00AE3F9D" w:rsidRDefault="00AE3F9D" w:rsidP="001521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B6E1C"/>
    <w:multiLevelType w:val="hybridMultilevel"/>
    <w:tmpl w:val="28D4C6FC"/>
    <w:lvl w:ilvl="0" w:tplc="528AEDEC">
      <w:start w:val="1"/>
      <w:numFmt w:val="decimal"/>
      <w:suff w:val="space"/>
      <w:lvlText w:val="[%1]"/>
      <w:lvlJc w:val="left"/>
      <w:pPr>
        <w:ind w:left="170" w:firstLine="1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521BF"/>
    <w:rsid w:val="00000ED4"/>
    <w:rsid w:val="00002F87"/>
    <w:rsid w:val="00004EAA"/>
    <w:rsid w:val="00006A5B"/>
    <w:rsid w:val="00010B03"/>
    <w:rsid w:val="00011855"/>
    <w:rsid w:val="000132F1"/>
    <w:rsid w:val="000136CC"/>
    <w:rsid w:val="00015DDB"/>
    <w:rsid w:val="00016EF9"/>
    <w:rsid w:val="000172F9"/>
    <w:rsid w:val="00017869"/>
    <w:rsid w:val="000226C5"/>
    <w:rsid w:val="00022A98"/>
    <w:rsid w:val="00024CEC"/>
    <w:rsid w:val="000254DA"/>
    <w:rsid w:val="00025E00"/>
    <w:rsid w:val="000265F9"/>
    <w:rsid w:val="00030DDB"/>
    <w:rsid w:val="00030EB3"/>
    <w:rsid w:val="000315C0"/>
    <w:rsid w:val="00031787"/>
    <w:rsid w:val="0003464F"/>
    <w:rsid w:val="000348B7"/>
    <w:rsid w:val="00035291"/>
    <w:rsid w:val="000369A8"/>
    <w:rsid w:val="00036E17"/>
    <w:rsid w:val="0004155E"/>
    <w:rsid w:val="00041F63"/>
    <w:rsid w:val="0005333E"/>
    <w:rsid w:val="000564F9"/>
    <w:rsid w:val="00056981"/>
    <w:rsid w:val="00060FB4"/>
    <w:rsid w:val="000620B3"/>
    <w:rsid w:val="0006311F"/>
    <w:rsid w:val="0006369A"/>
    <w:rsid w:val="00064374"/>
    <w:rsid w:val="0006583C"/>
    <w:rsid w:val="00066D38"/>
    <w:rsid w:val="000719D8"/>
    <w:rsid w:val="00073799"/>
    <w:rsid w:val="00073E84"/>
    <w:rsid w:val="00074AC9"/>
    <w:rsid w:val="0008067B"/>
    <w:rsid w:val="00081908"/>
    <w:rsid w:val="00083589"/>
    <w:rsid w:val="00085B2F"/>
    <w:rsid w:val="00085E98"/>
    <w:rsid w:val="0008649F"/>
    <w:rsid w:val="000868D4"/>
    <w:rsid w:val="00086F36"/>
    <w:rsid w:val="000871F7"/>
    <w:rsid w:val="00091877"/>
    <w:rsid w:val="000923A4"/>
    <w:rsid w:val="000931BC"/>
    <w:rsid w:val="00093F05"/>
    <w:rsid w:val="000959D0"/>
    <w:rsid w:val="00095DEE"/>
    <w:rsid w:val="00096CCB"/>
    <w:rsid w:val="000979C4"/>
    <w:rsid w:val="000A002F"/>
    <w:rsid w:val="000A3775"/>
    <w:rsid w:val="000A4495"/>
    <w:rsid w:val="000A5808"/>
    <w:rsid w:val="000A60E8"/>
    <w:rsid w:val="000A6BF2"/>
    <w:rsid w:val="000B2D72"/>
    <w:rsid w:val="000B3907"/>
    <w:rsid w:val="000B64DF"/>
    <w:rsid w:val="000B72AF"/>
    <w:rsid w:val="000B7C67"/>
    <w:rsid w:val="000C32DC"/>
    <w:rsid w:val="000C471F"/>
    <w:rsid w:val="000C68F9"/>
    <w:rsid w:val="000C6905"/>
    <w:rsid w:val="000C774E"/>
    <w:rsid w:val="000C7AEB"/>
    <w:rsid w:val="000D128F"/>
    <w:rsid w:val="000D2F23"/>
    <w:rsid w:val="000D4024"/>
    <w:rsid w:val="000D4FBE"/>
    <w:rsid w:val="000D6878"/>
    <w:rsid w:val="000D7971"/>
    <w:rsid w:val="000E169A"/>
    <w:rsid w:val="000E3ED6"/>
    <w:rsid w:val="000E4045"/>
    <w:rsid w:val="000F0B1A"/>
    <w:rsid w:val="000F1207"/>
    <w:rsid w:val="000F136E"/>
    <w:rsid w:val="000F3105"/>
    <w:rsid w:val="000F464B"/>
    <w:rsid w:val="001008A5"/>
    <w:rsid w:val="00100C46"/>
    <w:rsid w:val="0010135A"/>
    <w:rsid w:val="00102C10"/>
    <w:rsid w:val="001030BF"/>
    <w:rsid w:val="0010418F"/>
    <w:rsid w:val="00104C67"/>
    <w:rsid w:val="00105D6F"/>
    <w:rsid w:val="00111327"/>
    <w:rsid w:val="001115AF"/>
    <w:rsid w:val="00113731"/>
    <w:rsid w:val="00113BF4"/>
    <w:rsid w:val="0011529B"/>
    <w:rsid w:val="00120EC6"/>
    <w:rsid w:val="00121FC4"/>
    <w:rsid w:val="00125CF7"/>
    <w:rsid w:val="00127068"/>
    <w:rsid w:val="00130C22"/>
    <w:rsid w:val="00131820"/>
    <w:rsid w:val="00134124"/>
    <w:rsid w:val="001341C6"/>
    <w:rsid w:val="0013439E"/>
    <w:rsid w:val="001366DA"/>
    <w:rsid w:val="0013678E"/>
    <w:rsid w:val="0013702D"/>
    <w:rsid w:val="001371C8"/>
    <w:rsid w:val="00137DB6"/>
    <w:rsid w:val="001400DE"/>
    <w:rsid w:val="001418F3"/>
    <w:rsid w:val="001433D5"/>
    <w:rsid w:val="00144EFF"/>
    <w:rsid w:val="00145119"/>
    <w:rsid w:val="00147298"/>
    <w:rsid w:val="00150634"/>
    <w:rsid w:val="00151D07"/>
    <w:rsid w:val="001521BF"/>
    <w:rsid w:val="00153D77"/>
    <w:rsid w:val="00153E0A"/>
    <w:rsid w:val="00155D2D"/>
    <w:rsid w:val="00157A58"/>
    <w:rsid w:val="001600FF"/>
    <w:rsid w:val="00165FA5"/>
    <w:rsid w:val="00170BF4"/>
    <w:rsid w:val="0017268F"/>
    <w:rsid w:val="00172905"/>
    <w:rsid w:val="00175A3A"/>
    <w:rsid w:val="00175E6A"/>
    <w:rsid w:val="00176558"/>
    <w:rsid w:val="0018183D"/>
    <w:rsid w:val="001831B1"/>
    <w:rsid w:val="001831FF"/>
    <w:rsid w:val="0018369E"/>
    <w:rsid w:val="001852E4"/>
    <w:rsid w:val="001870AB"/>
    <w:rsid w:val="00187132"/>
    <w:rsid w:val="0018719C"/>
    <w:rsid w:val="001915DB"/>
    <w:rsid w:val="00191612"/>
    <w:rsid w:val="001941D4"/>
    <w:rsid w:val="001944B4"/>
    <w:rsid w:val="00195B44"/>
    <w:rsid w:val="00196D09"/>
    <w:rsid w:val="001973C2"/>
    <w:rsid w:val="001A097E"/>
    <w:rsid w:val="001A0C6A"/>
    <w:rsid w:val="001A20AA"/>
    <w:rsid w:val="001A565A"/>
    <w:rsid w:val="001B13FD"/>
    <w:rsid w:val="001B3E3B"/>
    <w:rsid w:val="001B46CD"/>
    <w:rsid w:val="001B47EA"/>
    <w:rsid w:val="001B54D9"/>
    <w:rsid w:val="001B6721"/>
    <w:rsid w:val="001C11ED"/>
    <w:rsid w:val="001C3D3B"/>
    <w:rsid w:val="001C49ED"/>
    <w:rsid w:val="001C4E42"/>
    <w:rsid w:val="001C5BC9"/>
    <w:rsid w:val="001C5CA8"/>
    <w:rsid w:val="001C7C4C"/>
    <w:rsid w:val="001C7DED"/>
    <w:rsid w:val="001D128C"/>
    <w:rsid w:val="001D378C"/>
    <w:rsid w:val="001D6346"/>
    <w:rsid w:val="001D71B2"/>
    <w:rsid w:val="001D7523"/>
    <w:rsid w:val="001E023C"/>
    <w:rsid w:val="001E03EE"/>
    <w:rsid w:val="001E045E"/>
    <w:rsid w:val="001E0D24"/>
    <w:rsid w:val="001E0D39"/>
    <w:rsid w:val="001E0FC7"/>
    <w:rsid w:val="001E2E09"/>
    <w:rsid w:val="001E402B"/>
    <w:rsid w:val="001E528D"/>
    <w:rsid w:val="001F051A"/>
    <w:rsid w:val="001F0A4A"/>
    <w:rsid w:val="001F39F4"/>
    <w:rsid w:val="001F517E"/>
    <w:rsid w:val="001F6A6F"/>
    <w:rsid w:val="001F6AD1"/>
    <w:rsid w:val="001F7696"/>
    <w:rsid w:val="001F7E23"/>
    <w:rsid w:val="002001B6"/>
    <w:rsid w:val="002009CB"/>
    <w:rsid w:val="0020133F"/>
    <w:rsid w:val="002013E3"/>
    <w:rsid w:val="002024E2"/>
    <w:rsid w:val="00202AEB"/>
    <w:rsid w:val="00206CA2"/>
    <w:rsid w:val="00207CAD"/>
    <w:rsid w:val="00210673"/>
    <w:rsid w:val="002129AA"/>
    <w:rsid w:val="00215704"/>
    <w:rsid w:val="002221AE"/>
    <w:rsid w:val="00224C2D"/>
    <w:rsid w:val="002262B4"/>
    <w:rsid w:val="002301A1"/>
    <w:rsid w:val="00230740"/>
    <w:rsid w:val="002354F4"/>
    <w:rsid w:val="0023588B"/>
    <w:rsid w:val="00236D42"/>
    <w:rsid w:val="00237161"/>
    <w:rsid w:val="00237427"/>
    <w:rsid w:val="00240A0C"/>
    <w:rsid w:val="00240B54"/>
    <w:rsid w:val="00242522"/>
    <w:rsid w:val="002441BC"/>
    <w:rsid w:val="0024493D"/>
    <w:rsid w:val="00244FBA"/>
    <w:rsid w:val="0024515A"/>
    <w:rsid w:val="002451F8"/>
    <w:rsid w:val="00250222"/>
    <w:rsid w:val="002509FA"/>
    <w:rsid w:val="00250A41"/>
    <w:rsid w:val="00250C50"/>
    <w:rsid w:val="002514F7"/>
    <w:rsid w:val="00257453"/>
    <w:rsid w:val="00257CD1"/>
    <w:rsid w:val="00261606"/>
    <w:rsid w:val="002621F2"/>
    <w:rsid w:val="00262530"/>
    <w:rsid w:val="00262A27"/>
    <w:rsid w:val="00262BA2"/>
    <w:rsid w:val="00263428"/>
    <w:rsid w:val="00265AEB"/>
    <w:rsid w:val="002666E8"/>
    <w:rsid w:val="00267D62"/>
    <w:rsid w:val="002707CD"/>
    <w:rsid w:val="0027127F"/>
    <w:rsid w:val="00275421"/>
    <w:rsid w:val="00275D92"/>
    <w:rsid w:val="00277390"/>
    <w:rsid w:val="002809DC"/>
    <w:rsid w:val="0028145E"/>
    <w:rsid w:val="0028196F"/>
    <w:rsid w:val="002824DD"/>
    <w:rsid w:val="002836BE"/>
    <w:rsid w:val="002836CE"/>
    <w:rsid w:val="0028438E"/>
    <w:rsid w:val="002854E0"/>
    <w:rsid w:val="00286141"/>
    <w:rsid w:val="0029037A"/>
    <w:rsid w:val="002903BE"/>
    <w:rsid w:val="00291114"/>
    <w:rsid w:val="002917A9"/>
    <w:rsid w:val="00291C3B"/>
    <w:rsid w:val="00292805"/>
    <w:rsid w:val="002931D2"/>
    <w:rsid w:val="00293D62"/>
    <w:rsid w:val="00294027"/>
    <w:rsid w:val="0029410B"/>
    <w:rsid w:val="002971FC"/>
    <w:rsid w:val="002979DC"/>
    <w:rsid w:val="002A2BCF"/>
    <w:rsid w:val="002A2DD8"/>
    <w:rsid w:val="002A4BD3"/>
    <w:rsid w:val="002A5039"/>
    <w:rsid w:val="002A71B6"/>
    <w:rsid w:val="002B00A4"/>
    <w:rsid w:val="002B1B34"/>
    <w:rsid w:val="002B21E0"/>
    <w:rsid w:val="002B2B4B"/>
    <w:rsid w:val="002B2C06"/>
    <w:rsid w:val="002B3137"/>
    <w:rsid w:val="002B3235"/>
    <w:rsid w:val="002B464E"/>
    <w:rsid w:val="002B75DA"/>
    <w:rsid w:val="002C03DE"/>
    <w:rsid w:val="002C1F91"/>
    <w:rsid w:val="002C325E"/>
    <w:rsid w:val="002C4C06"/>
    <w:rsid w:val="002C5484"/>
    <w:rsid w:val="002C5B47"/>
    <w:rsid w:val="002D20A6"/>
    <w:rsid w:val="002D2764"/>
    <w:rsid w:val="002D5F09"/>
    <w:rsid w:val="002D783B"/>
    <w:rsid w:val="002E17AF"/>
    <w:rsid w:val="002E2002"/>
    <w:rsid w:val="002E3862"/>
    <w:rsid w:val="002E4EF4"/>
    <w:rsid w:val="002E5AD4"/>
    <w:rsid w:val="002E723A"/>
    <w:rsid w:val="002F1E1A"/>
    <w:rsid w:val="002F3111"/>
    <w:rsid w:val="002F34F2"/>
    <w:rsid w:val="00300B39"/>
    <w:rsid w:val="00300E15"/>
    <w:rsid w:val="00302447"/>
    <w:rsid w:val="003024F2"/>
    <w:rsid w:val="00302782"/>
    <w:rsid w:val="003045E8"/>
    <w:rsid w:val="00304D6E"/>
    <w:rsid w:val="003119D1"/>
    <w:rsid w:val="00313273"/>
    <w:rsid w:val="00316156"/>
    <w:rsid w:val="003169DF"/>
    <w:rsid w:val="00316A55"/>
    <w:rsid w:val="003174C6"/>
    <w:rsid w:val="003209DB"/>
    <w:rsid w:val="003239F5"/>
    <w:rsid w:val="00324BB6"/>
    <w:rsid w:val="0032775B"/>
    <w:rsid w:val="00327E09"/>
    <w:rsid w:val="00330156"/>
    <w:rsid w:val="003309D2"/>
    <w:rsid w:val="00332257"/>
    <w:rsid w:val="00332B29"/>
    <w:rsid w:val="00333082"/>
    <w:rsid w:val="00333631"/>
    <w:rsid w:val="003355D3"/>
    <w:rsid w:val="00335D46"/>
    <w:rsid w:val="003372A5"/>
    <w:rsid w:val="00340D1A"/>
    <w:rsid w:val="00344517"/>
    <w:rsid w:val="0034642B"/>
    <w:rsid w:val="00350C18"/>
    <w:rsid w:val="0035106E"/>
    <w:rsid w:val="0035304F"/>
    <w:rsid w:val="00355F43"/>
    <w:rsid w:val="00361545"/>
    <w:rsid w:val="003625C9"/>
    <w:rsid w:val="0036296C"/>
    <w:rsid w:val="00362A13"/>
    <w:rsid w:val="00366302"/>
    <w:rsid w:val="00366DE0"/>
    <w:rsid w:val="00367D05"/>
    <w:rsid w:val="00367D36"/>
    <w:rsid w:val="00374F34"/>
    <w:rsid w:val="00380540"/>
    <w:rsid w:val="003812EF"/>
    <w:rsid w:val="0038204D"/>
    <w:rsid w:val="0038336F"/>
    <w:rsid w:val="003851B5"/>
    <w:rsid w:val="00386323"/>
    <w:rsid w:val="00387BC4"/>
    <w:rsid w:val="00387BFB"/>
    <w:rsid w:val="00390BFF"/>
    <w:rsid w:val="00391C2B"/>
    <w:rsid w:val="0039509D"/>
    <w:rsid w:val="0039558C"/>
    <w:rsid w:val="003A07A9"/>
    <w:rsid w:val="003A0D1A"/>
    <w:rsid w:val="003A138B"/>
    <w:rsid w:val="003A1FC8"/>
    <w:rsid w:val="003A2DBD"/>
    <w:rsid w:val="003A3322"/>
    <w:rsid w:val="003A3750"/>
    <w:rsid w:val="003A4EC3"/>
    <w:rsid w:val="003A6E0B"/>
    <w:rsid w:val="003A746C"/>
    <w:rsid w:val="003B09BA"/>
    <w:rsid w:val="003B15A7"/>
    <w:rsid w:val="003B1905"/>
    <w:rsid w:val="003B2F37"/>
    <w:rsid w:val="003B4636"/>
    <w:rsid w:val="003B588A"/>
    <w:rsid w:val="003B6C89"/>
    <w:rsid w:val="003B6E6B"/>
    <w:rsid w:val="003C1E39"/>
    <w:rsid w:val="003C3AB1"/>
    <w:rsid w:val="003C45FD"/>
    <w:rsid w:val="003C5005"/>
    <w:rsid w:val="003C51E4"/>
    <w:rsid w:val="003C789D"/>
    <w:rsid w:val="003D2534"/>
    <w:rsid w:val="003D32DC"/>
    <w:rsid w:val="003D5204"/>
    <w:rsid w:val="003D735F"/>
    <w:rsid w:val="003D7A4F"/>
    <w:rsid w:val="003D7F15"/>
    <w:rsid w:val="003E074C"/>
    <w:rsid w:val="003E21F9"/>
    <w:rsid w:val="003E2725"/>
    <w:rsid w:val="003E50CD"/>
    <w:rsid w:val="003E551A"/>
    <w:rsid w:val="003E5910"/>
    <w:rsid w:val="003E627D"/>
    <w:rsid w:val="003E6860"/>
    <w:rsid w:val="003F0247"/>
    <w:rsid w:val="003F09DD"/>
    <w:rsid w:val="003F0D4F"/>
    <w:rsid w:val="003F1DA6"/>
    <w:rsid w:val="003F28BB"/>
    <w:rsid w:val="003F3D70"/>
    <w:rsid w:val="003F4971"/>
    <w:rsid w:val="003F6AD1"/>
    <w:rsid w:val="004010F9"/>
    <w:rsid w:val="004028AA"/>
    <w:rsid w:val="00403676"/>
    <w:rsid w:val="004048C3"/>
    <w:rsid w:val="00404B58"/>
    <w:rsid w:val="0040615C"/>
    <w:rsid w:val="00406F91"/>
    <w:rsid w:val="00410CA8"/>
    <w:rsid w:val="00410E9D"/>
    <w:rsid w:val="004113B7"/>
    <w:rsid w:val="00413D9F"/>
    <w:rsid w:val="00413F94"/>
    <w:rsid w:val="00414E14"/>
    <w:rsid w:val="00416BD4"/>
    <w:rsid w:val="00417FFB"/>
    <w:rsid w:val="00420ED2"/>
    <w:rsid w:val="004218F6"/>
    <w:rsid w:val="00421C89"/>
    <w:rsid w:val="00421DE8"/>
    <w:rsid w:val="004220CE"/>
    <w:rsid w:val="004221B3"/>
    <w:rsid w:val="00422D6A"/>
    <w:rsid w:val="00423111"/>
    <w:rsid w:val="00424A33"/>
    <w:rsid w:val="00426A8E"/>
    <w:rsid w:val="0042725B"/>
    <w:rsid w:val="004273DA"/>
    <w:rsid w:val="00430592"/>
    <w:rsid w:val="0043349F"/>
    <w:rsid w:val="00433CA9"/>
    <w:rsid w:val="00434205"/>
    <w:rsid w:val="00434F6E"/>
    <w:rsid w:val="00435739"/>
    <w:rsid w:val="00435EB8"/>
    <w:rsid w:val="004367A6"/>
    <w:rsid w:val="00440B27"/>
    <w:rsid w:val="00441B3E"/>
    <w:rsid w:val="00441F9C"/>
    <w:rsid w:val="004424FC"/>
    <w:rsid w:val="00443C6E"/>
    <w:rsid w:val="0044685C"/>
    <w:rsid w:val="00447AC1"/>
    <w:rsid w:val="00450F8B"/>
    <w:rsid w:val="00451852"/>
    <w:rsid w:val="0045254A"/>
    <w:rsid w:val="004529F6"/>
    <w:rsid w:val="00453086"/>
    <w:rsid w:val="00453DC8"/>
    <w:rsid w:val="0045410B"/>
    <w:rsid w:val="004544FE"/>
    <w:rsid w:val="00460678"/>
    <w:rsid w:val="00460DBD"/>
    <w:rsid w:val="00461EA0"/>
    <w:rsid w:val="004623F2"/>
    <w:rsid w:val="0046363E"/>
    <w:rsid w:val="004637CE"/>
    <w:rsid w:val="004639A0"/>
    <w:rsid w:val="004640FD"/>
    <w:rsid w:val="00464788"/>
    <w:rsid w:val="00467FC7"/>
    <w:rsid w:val="004701C8"/>
    <w:rsid w:val="004711DA"/>
    <w:rsid w:val="0047206B"/>
    <w:rsid w:val="0047329A"/>
    <w:rsid w:val="00474C56"/>
    <w:rsid w:val="00476747"/>
    <w:rsid w:val="00480516"/>
    <w:rsid w:val="0048139C"/>
    <w:rsid w:val="004814E8"/>
    <w:rsid w:val="00481F8D"/>
    <w:rsid w:val="00482717"/>
    <w:rsid w:val="00484B0B"/>
    <w:rsid w:val="00486D55"/>
    <w:rsid w:val="00486E06"/>
    <w:rsid w:val="00490A16"/>
    <w:rsid w:val="00495559"/>
    <w:rsid w:val="00495B00"/>
    <w:rsid w:val="00495DC4"/>
    <w:rsid w:val="00496232"/>
    <w:rsid w:val="00497079"/>
    <w:rsid w:val="004A11BF"/>
    <w:rsid w:val="004A1565"/>
    <w:rsid w:val="004A1660"/>
    <w:rsid w:val="004A2A50"/>
    <w:rsid w:val="004A4841"/>
    <w:rsid w:val="004A7B4E"/>
    <w:rsid w:val="004B0676"/>
    <w:rsid w:val="004B41BA"/>
    <w:rsid w:val="004B63D8"/>
    <w:rsid w:val="004B7FE6"/>
    <w:rsid w:val="004C1DA4"/>
    <w:rsid w:val="004C5B21"/>
    <w:rsid w:val="004C5FD1"/>
    <w:rsid w:val="004D1B14"/>
    <w:rsid w:val="004D1D8D"/>
    <w:rsid w:val="004D1DEF"/>
    <w:rsid w:val="004D2044"/>
    <w:rsid w:val="004D4B9A"/>
    <w:rsid w:val="004D58E6"/>
    <w:rsid w:val="004D5FC0"/>
    <w:rsid w:val="004D7B44"/>
    <w:rsid w:val="004E1775"/>
    <w:rsid w:val="004E1A8D"/>
    <w:rsid w:val="004E2BA9"/>
    <w:rsid w:val="004E5E11"/>
    <w:rsid w:val="004E7BF2"/>
    <w:rsid w:val="004F08BC"/>
    <w:rsid w:val="004F2208"/>
    <w:rsid w:val="004F3F28"/>
    <w:rsid w:val="0050086E"/>
    <w:rsid w:val="00503C1F"/>
    <w:rsid w:val="0050418D"/>
    <w:rsid w:val="00504874"/>
    <w:rsid w:val="00505224"/>
    <w:rsid w:val="00506BAE"/>
    <w:rsid w:val="00506CF9"/>
    <w:rsid w:val="00507322"/>
    <w:rsid w:val="0051018B"/>
    <w:rsid w:val="00511360"/>
    <w:rsid w:val="00512A78"/>
    <w:rsid w:val="00515165"/>
    <w:rsid w:val="0051683F"/>
    <w:rsid w:val="00517A4E"/>
    <w:rsid w:val="00520C2D"/>
    <w:rsid w:val="00521A6B"/>
    <w:rsid w:val="00521E7C"/>
    <w:rsid w:val="00522E2D"/>
    <w:rsid w:val="005253FE"/>
    <w:rsid w:val="00525542"/>
    <w:rsid w:val="005263E4"/>
    <w:rsid w:val="005278EF"/>
    <w:rsid w:val="00530AAF"/>
    <w:rsid w:val="00530F1B"/>
    <w:rsid w:val="00531238"/>
    <w:rsid w:val="005320C5"/>
    <w:rsid w:val="005323FE"/>
    <w:rsid w:val="005332F6"/>
    <w:rsid w:val="00534473"/>
    <w:rsid w:val="00534C03"/>
    <w:rsid w:val="00535302"/>
    <w:rsid w:val="00537E8E"/>
    <w:rsid w:val="005413AB"/>
    <w:rsid w:val="00541680"/>
    <w:rsid w:val="00541CA0"/>
    <w:rsid w:val="0054297A"/>
    <w:rsid w:val="00544868"/>
    <w:rsid w:val="00550DB2"/>
    <w:rsid w:val="0055121D"/>
    <w:rsid w:val="005528DC"/>
    <w:rsid w:val="005536A4"/>
    <w:rsid w:val="00553CB5"/>
    <w:rsid w:val="0055431F"/>
    <w:rsid w:val="005549CC"/>
    <w:rsid w:val="005549FA"/>
    <w:rsid w:val="00555AC3"/>
    <w:rsid w:val="00556455"/>
    <w:rsid w:val="00556C56"/>
    <w:rsid w:val="00557BAB"/>
    <w:rsid w:val="00557E9E"/>
    <w:rsid w:val="005634F9"/>
    <w:rsid w:val="00563F85"/>
    <w:rsid w:val="00564D95"/>
    <w:rsid w:val="005651EE"/>
    <w:rsid w:val="00565218"/>
    <w:rsid w:val="00565805"/>
    <w:rsid w:val="00567E89"/>
    <w:rsid w:val="00570249"/>
    <w:rsid w:val="00576433"/>
    <w:rsid w:val="0058058C"/>
    <w:rsid w:val="0058211F"/>
    <w:rsid w:val="00583880"/>
    <w:rsid w:val="00584210"/>
    <w:rsid w:val="00587395"/>
    <w:rsid w:val="00587BF6"/>
    <w:rsid w:val="00595298"/>
    <w:rsid w:val="00595898"/>
    <w:rsid w:val="00597143"/>
    <w:rsid w:val="0059786F"/>
    <w:rsid w:val="00597A73"/>
    <w:rsid w:val="005A2261"/>
    <w:rsid w:val="005A34C5"/>
    <w:rsid w:val="005A386F"/>
    <w:rsid w:val="005A4A3A"/>
    <w:rsid w:val="005A6BAA"/>
    <w:rsid w:val="005B23C4"/>
    <w:rsid w:val="005B3BF7"/>
    <w:rsid w:val="005B61DA"/>
    <w:rsid w:val="005B7585"/>
    <w:rsid w:val="005B7CB2"/>
    <w:rsid w:val="005C00D6"/>
    <w:rsid w:val="005C0A2C"/>
    <w:rsid w:val="005C1061"/>
    <w:rsid w:val="005C166C"/>
    <w:rsid w:val="005C1840"/>
    <w:rsid w:val="005C18BD"/>
    <w:rsid w:val="005C3467"/>
    <w:rsid w:val="005C4D2A"/>
    <w:rsid w:val="005C6660"/>
    <w:rsid w:val="005D4C3B"/>
    <w:rsid w:val="005D5251"/>
    <w:rsid w:val="005D6C70"/>
    <w:rsid w:val="005D6F42"/>
    <w:rsid w:val="005D785C"/>
    <w:rsid w:val="005D7C88"/>
    <w:rsid w:val="005E0373"/>
    <w:rsid w:val="005E2650"/>
    <w:rsid w:val="005E34B1"/>
    <w:rsid w:val="005E4238"/>
    <w:rsid w:val="005E44B1"/>
    <w:rsid w:val="005E5EFC"/>
    <w:rsid w:val="005E7EC7"/>
    <w:rsid w:val="005F03AC"/>
    <w:rsid w:val="005F0E65"/>
    <w:rsid w:val="005F1AA7"/>
    <w:rsid w:val="005F2763"/>
    <w:rsid w:val="005F300B"/>
    <w:rsid w:val="005F31F8"/>
    <w:rsid w:val="005F331E"/>
    <w:rsid w:val="005F4024"/>
    <w:rsid w:val="005F4498"/>
    <w:rsid w:val="005F46EC"/>
    <w:rsid w:val="006004BD"/>
    <w:rsid w:val="006008B6"/>
    <w:rsid w:val="006021AA"/>
    <w:rsid w:val="006044E6"/>
    <w:rsid w:val="0060473F"/>
    <w:rsid w:val="00606709"/>
    <w:rsid w:val="0060755B"/>
    <w:rsid w:val="00612E0F"/>
    <w:rsid w:val="00615A41"/>
    <w:rsid w:val="006205DA"/>
    <w:rsid w:val="00621246"/>
    <w:rsid w:val="00621A8A"/>
    <w:rsid w:val="00623572"/>
    <w:rsid w:val="00624EE8"/>
    <w:rsid w:val="006258E4"/>
    <w:rsid w:val="00626194"/>
    <w:rsid w:val="006264E1"/>
    <w:rsid w:val="00627913"/>
    <w:rsid w:val="00630DF8"/>
    <w:rsid w:val="00631A5A"/>
    <w:rsid w:val="00632B69"/>
    <w:rsid w:val="0063339D"/>
    <w:rsid w:val="0063675A"/>
    <w:rsid w:val="0063724B"/>
    <w:rsid w:val="006406FB"/>
    <w:rsid w:val="00641526"/>
    <w:rsid w:val="0064155C"/>
    <w:rsid w:val="0064351B"/>
    <w:rsid w:val="006452C0"/>
    <w:rsid w:val="00645CBD"/>
    <w:rsid w:val="0064628A"/>
    <w:rsid w:val="00647B80"/>
    <w:rsid w:val="0065150E"/>
    <w:rsid w:val="00653800"/>
    <w:rsid w:val="00654303"/>
    <w:rsid w:val="0065585D"/>
    <w:rsid w:val="00660D41"/>
    <w:rsid w:val="006627E9"/>
    <w:rsid w:val="006651E9"/>
    <w:rsid w:val="0067098F"/>
    <w:rsid w:val="00670D27"/>
    <w:rsid w:val="00680156"/>
    <w:rsid w:val="006815CD"/>
    <w:rsid w:val="00682481"/>
    <w:rsid w:val="006827CD"/>
    <w:rsid w:val="0068299D"/>
    <w:rsid w:val="00683AAF"/>
    <w:rsid w:val="006850B6"/>
    <w:rsid w:val="00685F22"/>
    <w:rsid w:val="00687528"/>
    <w:rsid w:val="006906E5"/>
    <w:rsid w:val="006924FE"/>
    <w:rsid w:val="00694DD2"/>
    <w:rsid w:val="00695608"/>
    <w:rsid w:val="0069713E"/>
    <w:rsid w:val="00697C73"/>
    <w:rsid w:val="006A0035"/>
    <w:rsid w:val="006A07BF"/>
    <w:rsid w:val="006A099D"/>
    <w:rsid w:val="006A3D26"/>
    <w:rsid w:val="006A606C"/>
    <w:rsid w:val="006B0981"/>
    <w:rsid w:val="006B1E67"/>
    <w:rsid w:val="006B1E8B"/>
    <w:rsid w:val="006B3571"/>
    <w:rsid w:val="006B3A57"/>
    <w:rsid w:val="006B41DB"/>
    <w:rsid w:val="006B5C39"/>
    <w:rsid w:val="006B5FB6"/>
    <w:rsid w:val="006B766F"/>
    <w:rsid w:val="006B7DB0"/>
    <w:rsid w:val="006B7FBC"/>
    <w:rsid w:val="006C08AF"/>
    <w:rsid w:val="006C1803"/>
    <w:rsid w:val="006C3039"/>
    <w:rsid w:val="006C3AB6"/>
    <w:rsid w:val="006D0A3F"/>
    <w:rsid w:val="006D0FAD"/>
    <w:rsid w:val="006D2BEB"/>
    <w:rsid w:val="006D30E9"/>
    <w:rsid w:val="006D3C2F"/>
    <w:rsid w:val="006D4CD9"/>
    <w:rsid w:val="006D5D03"/>
    <w:rsid w:val="006D7CF4"/>
    <w:rsid w:val="006E053E"/>
    <w:rsid w:val="006E06BA"/>
    <w:rsid w:val="006E0AC0"/>
    <w:rsid w:val="006E4A64"/>
    <w:rsid w:val="006E4AC4"/>
    <w:rsid w:val="006E6618"/>
    <w:rsid w:val="006E7BC6"/>
    <w:rsid w:val="006E7C2C"/>
    <w:rsid w:val="006F15E3"/>
    <w:rsid w:val="006F3A28"/>
    <w:rsid w:val="006F3E2E"/>
    <w:rsid w:val="006F5473"/>
    <w:rsid w:val="00700ACD"/>
    <w:rsid w:val="007011B7"/>
    <w:rsid w:val="00702C9A"/>
    <w:rsid w:val="00704E6A"/>
    <w:rsid w:val="00705374"/>
    <w:rsid w:val="0070546D"/>
    <w:rsid w:val="0070642C"/>
    <w:rsid w:val="00706645"/>
    <w:rsid w:val="007118DE"/>
    <w:rsid w:val="00712285"/>
    <w:rsid w:val="007122BC"/>
    <w:rsid w:val="00713FE6"/>
    <w:rsid w:val="00714EE1"/>
    <w:rsid w:val="007177F9"/>
    <w:rsid w:val="00717994"/>
    <w:rsid w:val="00721D99"/>
    <w:rsid w:val="00727044"/>
    <w:rsid w:val="0072791B"/>
    <w:rsid w:val="00730B6E"/>
    <w:rsid w:val="00731659"/>
    <w:rsid w:val="00731934"/>
    <w:rsid w:val="0073228A"/>
    <w:rsid w:val="0073408F"/>
    <w:rsid w:val="00734289"/>
    <w:rsid w:val="007344C0"/>
    <w:rsid w:val="00734F39"/>
    <w:rsid w:val="00742FEF"/>
    <w:rsid w:val="00743705"/>
    <w:rsid w:val="00746353"/>
    <w:rsid w:val="00747B61"/>
    <w:rsid w:val="00747DB9"/>
    <w:rsid w:val="00751516"/>
    <w:rsid w:val="0075177D"/>
    <w:rsid w:val="00751D29"/>
    <w:rsid w:val="00752556"/>
    <w:rsid w:val="00753621"/>
    <w:rsid w:val="00754C0B"/>
    <w:rsid w:val="00756AF3"/>
    <w:rsid w:val="00757332"/>
    <w:rsid w:val="00762A7F"/>
    <w:rsid w:val="00764713"/>
    <w:rsid w:val="00765CC9"/>
    <w:rsid w:val="0076721C"/>
    <w:rsid w:val="0076742F"/>
    <w:rsid w:val="0077118E"/>
    <w:rsid w:val="00772976"/>
    <w:rsid w:val="00772B31"/>
    <w:rsid w:val="00774A35"/>
    <w:rsid w:val="00775A8A"/>
    <w:rsid w:val="00777145"/>
    <w:rsid w:val="00780537"/>
    <w:rsid w:val="00780569"/>
    <w:rsid w:val="00780F56"/>
    <w:rsid w:val="007811FC"/>
    <w:rsid w:val="007833E8"/>
    <w:rsid w:val="00783CBF"/>
    <w:rsid w:val="007845AD"/>
    <w:rsid w:val="00784787"/>
    <w:rsid w:val="00785988"/>
    <w:rsid w:val="00787100"/>
    <w:rsid w:val="00787235"/>
    <w:rsid w:val="00787B11"/>
    <w:rsid w:val="00790220"/>
    <w:rsid w:val="00794FC3"/>
    <w:rsid w:val="00795463"/>
    <w:rsid w:val="007957F0"/>
    <w:rsid w:val="00797247"/>
    <w:rsid w:val="00797304"/>
    <w:rsid w:val="00797422"/>
    <w:rsid w:val="007975E0"/>
    <w:rsid w:val="00797EAC"/>
    <w:rsid w:val="007A06D8"/>
    <w:rsid w:val="007A1B29"/>
    <w:rsid w:val="007A20D3"/>
    <w:rsid w:val="007A2806"/>
    <w:rsid w:val="007A5434"/>
    <w:rsid w:val="007A563E"/>
    <w:rsid w:val="007A71A4"/>
    <w:rsid w:val="007A7830"/>
    <w:rsid w:val="007B03C8"/>
    <w:rsid w:val="007B0404"/>
    <w:rsid w:val="007B0E8A"/>
    <w:rsid w:val="007B0FD9"/>
    <w:rsid w:val="007B2B50"/>
    <w:rsid w:val="007B5D1C"/>
    <w:rsid w:val="007B5DF7"/>
    <w:rsid w:val="007B6684"/>
    <w:rsid w:val="007C051F"/>
    <w:rsid w:val="007C35EA"/>
    <w:rsid w:val="007C4642"/>
    <w:rsid w:val="007C4680"/>
    <w:rsid w:val="007C5455"/>
    <w:rsid w:val="007D54A2"/>
    <w:rsid w:val="007D66C3"/>
    <w:rsid w:val="007E152C"/>
    <w:rsid w:val="007E2F05"/>
    <w:rsid w:val="007E37F4"/>
    <w:rsid w:val="007E3838"/>
    <w:rsid w:val="007E3AB1"/>
    <w:rsid w:val="007E4975"/>
    <w:rsid w:val="007E50B6"/>
    <w:rsid w:val="007E6A29"/>
    <w:rsid w:val="007F1316"/>
    <w:rsid w:val="007F2D35"/>
    <w:rsid w:val="007F3244"/>
    <w:rsid w:val="007F3D1F"/>
    <w:rsid w:val="007F4621"/>
    <w:rsid w:val="007F4D34"/>
    <w:rsid w:val="007F55F8"/>
    <w:rsid w:val="007F7BC0"/>
    <w:rsid w:val="00802CB8"/>
    <w:rsid w:val="008056DC"/>
    <w:rsid w:val="0080670E"/>
    <w:rsid w:val="00807C24"/>
    <w:rsid w:val="008106F0"/>
    <w:rsid w:val="00811EF0"/>
    <w:rsid w:val="00817E64"/>
    <w:rsid w:val="00821477"/>
    <w:rsid w:val="00824490"/>
    <w:rsid w:val="00827B10"/>
    <w:rsid w:val="008331B4"/>
    <w:rsid w:val="00833424"/>
    <w:rsid w:val="00834555"/>
    <w:rsid w:val="008370F1"/>
    <w:rsid w:val="00837B42"/>
    <w:rsid w:val="00840DD3"/>
    <w:rsid w:val="0084180E"/>
    <w:rsid w:val="00842599"/>
    <w:rsid w:val="00843FD1"/>
    <w:rsid w:val="00845C82"/>
    <w:rsid w:val="00847104"/>
    <w:rsid w:val="00847301"/>
    <w:rsid w:val="0084759F"/>
    <w:rsid w:val="00847D27"/>
    <w:rsid w:val="00851877"/>
    <w:rsid w:val="00851B73"/>
    <w:rsid w:val="00851CBE"/>
    <w:rsid w:val="0085556D"/>
    <w:rsid w:val="00855BFA"/>
    <w:rsid w:val="008567CC"/>
    <w:rsid w:val="00861356"/>
    <w:rsid w:val="0086186A"/>
    <w:rsid w:val="008626CA"/>
    <w:rsid w:val="0086527D"/>
    <w:rsid w:val="00867385"/>
    <w:rsid w:val="008679E5"/>
    <w:rsid w:val="008713B5"/>
    <w:rsid w:val="00875771"/>
    <w:rsid w:val="008757BC"/>
    <w:rsid w:val="00875E93"/>
    <w:rsid w:val="00876D1A"/>
    <w:rsid w:val="00880F04"/>
    <w:rsid w:val="00881BD9"/>
    <w:rsid w:val="00883D02"/>
    <w:rsid w:val="00884CB8"/>
    <w:rsid w:val="00884F86"/>
    <w:rsid w:val="00886660"/>
    <w:rsid w:val="00894C04"/>
    <w:rsid w:val="00894E10"/>
    <w:rsid w:val="00895B61"/>
    <w:rsid w:val="008A0577"/>
    <w:rsid w:val="008A101B"/>
    <w:rsid w:val="008A1E02"/>
    <w:rsid w:val="008A262F"/>
    <w:rsid w:val="008A34B0"/>
    <w:rsid w:val="008A411C"/>
    <w:rsid w:val="008A45FA"/>
    <w:rsid w:val="008A4C9F"/>
    <w:rsid w:val="008A52E0"/>
    <w:rsid w:val="008A6317"/>
    <w:rsid w:val="008A652D"/>
    <w:rsid w:val="008B2360"/>
    <w:rsid w:val="008B351F"/>
    <w:rsid w:val="008B3F1B"/>
    <w:rsid w:val="008B4836"/>
    <w:rsid w:val="008B58C0"/>
    <w:rsid w:val="008B6D9B"/>
    <w:rsid w:val="008B793F"/>
    <w:rsid w:val="008C0A7E"/>
    <w:rsid w:val="008C3E69"/>
    <w:rsid w:val="008C4045"/>
    <w:rsid w:val="008C4375"/>
    <w:rsid w:val="008C5D96"/>
    <w:rsid w:val="008D0707"/>
    <w:rsid w:val="008D21A1"/>
    <w:rsid w:val="008D2CD2"/>
    <w:rsid w:val="008D34A8"/>
    <w:rsid w:val="008D4DFC"/>
    <w:rsid w:val="008D620E"/>
    <w:rsid w:val="008D64C5"/>
    <w:rsid w:val="008D6A3E"/>
    <w:rsid w:val="008E1A9C"/>
    <w:rsid w:val="008E237B"/>
    <w:rsid w:val="008E3C8C"/>
    <w:rsid w:val="008E4284"/>
    <w:rsid w:val="008E44EB"/>
    <w:rsid w:val="008E5E7F"/>
    <w:rsid w:val="008E67F4"/>
    <w:rsid w:val="008F1112"/>
    <w:rsid w:val="008F49E6"/>
    <w:rsid w:val="008F68EE"/>
    <w:rsid w:val="008F71E3"/>
    <w:rsid w:val="00900792"/>
    <w:rsid w:val="00900851"/>
    <w:rsid w:val="00900FD8"/>
    <w:rsid w:val="0090174D"/>
    <w:rsid w:val="00901899"/>
    <w:rsid w:val="00902741"/>
    <w:rsid w:val="009034E5"/>
    <w:rsid w:val="00903639"/>
    <w:rsid w:val="00904D07"/>
    <w:rsid w:val="009052CC"/>
    <w:rsid w:val="009064C0"/>
    <w:rsid w:val="00910249"/>
    <w:rsid w:val="00911FC1"/>
    <w:rsid w:val="009121A9"/>
    <w:rsid w:val="00912894"/>
    <w:rsid w:val="00912E73"/>
    <w:rsid w:val="00915DA7"/>
    <w:rsid w:val="0091600E"/>
    <w:rsid w:val="009166EA"/>
    <w:rsid w:val="009167A6"/>
    <w:rsid w:val="00921208"/>
    <w:rsid w:val="0092384B"/>
    <w:rsid w:val="00924AD6"/>
    <w:rsid w:val="00924F51"/>
    <w:rsid w:val="00926C92"/>
    <w:rsid w:val="009272D1"/>
    <w:rsid w:val="00927D2A"/>
    <w:rsid w:val="009310F6"/>
    <w:rsid w:val="00932922"/>
    <w:rsid w:val="009340FA"/>
    <w:rsid w:val="00936A08"/>
    <w:rsid w:val="009375F7"/>
    <w:rsid w:val="00943114"/>
    <w:rsid w:val="00943854"/>
    <w:rsid w:val="00943BF0"/>
    <w:rsid w:val="009469FB"/>
    <w:rsid w:val="00950503"/>
    <w:rsid w:val="00950E52"/>
    <w:rsid w:val="00950F42"/>
    <w:rsid w:val="00952D97"/>
    <w:rsid w:val="00954CDF"/>
    <w:rsid w:val="00956CC2"/>
    <w:rsid w:val="00960CB0"/>
    <w:rsid w:val="00963094"/>
    <w:rsid w:val="00963FCA"/>
    <w:rsid w:val="00965B04"/>
    <w:rsid w:val="00965DD3"/>
    <w:rsid w:val="0097110D"/>
    <w:rsid w:val="00974B8F"/>
    <w:rsid w:val="0097506C"/>
    <w:rsid w:val="00975698"/>
    <w:rsid w:val="00976664"/>
    <w:rsid w:val="00985493"/>
    <w:rsid w:val="009859AB"/>
    <w:rsid w:val="00986764"/>
    <w:rsid w:val="009867A5"/>
    <w:rsid w:val="00986F98"/>
    <w:rsid w:val="00987C79"/>
    <w:rsid w:val="009909B0"/>
    <w:rsid w:val="00990E5C"/>
    <w:rsid w:val="0099458C"/>
    <w:rsid w:val="00996CD2"/>
    <w:rsid w:val="009A28A5"/>
    <w:rsid w:val="009A4E4E"/>
    <w:rsid w:val="009A6E56"/>
    <w:rsid w:val="009A703E"/>
    <w:rsid w:val="009B13CB"/>
    <w:rsid w:val="009B167F"/>
    <w:rsid w:val="009B182B"/>
    <w:rsid w:val="009B20F4"/>
    <w:rsid w:val="009B3859"/>
    <w:rsid w:val="009B3F76"/>
    <w:rsid w:val="009B50D5"/>
    <w:rsid w:val="009B7246"/>
    <w:rsid w:val="009C05FC"/>
    <w:rsid w:val="009C06F5"/>
    <w:rsid w:val="009C2333"/>
    <w:rsid w:val="009C2A6B"/>
    <w:rsid w:val="009C35D7"/>
    <w:rsid w:val="009C5871"/>
    <w:rsid w:val="009C5D8F"/>
    <w:rsid w:val="009C5FBC"/>
    <w:rsid w:val="009D3B21"/>
    <w:rsid w:val="009D3CE8"/>
    <w:rsid w:val="009D461A"/>
    <w:rsid w:val="009D47A5"/>
    <w:rsid w:val="009D4BA3"/>
    <w:rsid w:val="009D616B"/>
    <w:rsid w:val="009D6244"/>
    <w:rsid w:val="009D69F9"/>
    <w:rsid w:val="009D6D7B"/>
    <w:rsid w:val="009E03FA"/>
    <w:rsid w:val="009E297B"/>
    <w:rsid w:val="009E471B"/>
    <w:rsid w:val="009E5980"/>
    <w:rsid w:val="009E7935"/>
    <w:rsid w:val="009E7F3F"/>
    <w:rsid w:val="009F041F"/>
    <w:rsid w:val="009F0D89"/>
    <w:rsid w:val="009F17B7"/>
    <w:rsid w:val="009F1CFB"/>
    <w:rsid w:val="009F68DC"/>
    <w:rsid w:val="009F6967"/>
    <w:rsid w:val="009F771D"/>
    <w:rsid w:val="009F7E27"/>
    <w:rsid w:val="00A02DEB"/>
    <w:rsid w:val="00A033DB"/>
    <w:rsid w:val="00A03B25"/>
    <w:rsid w:val="00A0401F"/>
    <w:rsid w:val="00A04163"/>
    <w:rsid w:val="00A05059"/>
    <w:rsid w:val="00A05EF5"/>
    <w:rsid w:val="00A101A1"/>
    <w:rsid w:val="00A115F4"/>
    <w:rsid w:val="00A121C3"/>
    <w:rsid w:val="00A12A42"/>
    <w:rsid w:val="00A15B82"/>
    <w:rsid w:val="00A15F63"/>
    <w:rsid w:val="00A20A9B"/>
    <w:rsid w:val="00A220DF"/>
    <w:rsid w:val="00A247FF"/>
    <w:rsid w:val="00A258B7"/>
    <w:rsid w:val="00A25F3F"/>
    <w:rsid w:val="00A26C71"/>
    <w:rsid w:val="00A31388"/>
    <w:rsid w:val="00A31549"/>
    <w:rsid w:val="00A31F36"/>
    <w:rsid w:val="00A37A62"/>
    <w:rsid w:val="00A41F74"/>
    <w:rsid w:val="00A45FC1"/>
    <w:rsid w:val="00A46E1B"/>
    <w:rsid w:val="00A51678"/>
    <w:rsid w:val="00A51902"/>
    <w:rsid w:val="00A543E7"/>
    <w:rsid w:val="00A545D7"/>
    <w:rsid w:val="00A5530E"/>
    <w:rsid w:val="00A574E4"/>
    <w:rsid w:val="00A61F6C"/>
    <w:rsid w:val="00A62D42"/>
    <w:rsid w:val="00A63B2C"/>
    <w:rsid w:val="00A65361"/>
    <w:rsid w:val="00A6644B"/>
    <w:rsid w:val="00A70348"/>
    <w:rsid w:val="00A7081C"/>
    <w:rsid w:val="00A71350"/>
    <w:rsid w:val="00A72FA1"/>
    <w:rsid w:val="00A73F99"/>
    <w:rsid w:val="00A7536D"/>
    <w:rsid w:val="00A761D7"/>
    <w:rsid w:val="00A76238"/>
    <w:rsid w:val="00A7673D"/>
    <w:rsid w:val="00A77975"/>
    <w:rsid w:val="00A80CD6"/>
    <w:rsid w:val="00A81DDD"/>
    <w:rsid w:val="00A82013"/>
    <w:rsid w:val="00A825E0"/>
    <w:rsid w:val="00A83545"/>
    <w:rsid w:val="00A869B4"/>
    <w:rsid w:val="00A87221"/>
    <w:rsid w:val="00A913C6"/>
    <w:rsid w:val="00A91E01"/>
    <w:rsid w:val="00A925ED"/>
    <w:rsid w:val="00A926D8"/>
    <w:rsid w:val="00A92BC9"/>
    <w:rsid w:val="00A9319D"/>
    <w:rsid w:val="00A93647"/>
    <w:rsid w:val="00A93963"/>
    <w:rsid w:val="00A93B9E"/>
    <w:rsid w:val="00A950F9"/>
    <w:rsid w:val="00A955D3"/>
    <w:rsid w:val="00A95CA9"/>
    <w:rsid w:val="00A9682E"/>
    <w:rsid w:val="00A97EE4"/>
    <w:rsid w:val="00A97EF2"/>
    <w:rsid w:val="00AA08F8"/>
    <w:rsid w:val="00AA1A4B"/>
    <w:rsid w:val="00AA3A51"/>
    <w:rsid w:val="00AA534D"/>
    <w:rsid w:val="00AA5638"/>
    <w:rsid w:val="00AA75AF"/>
    <w:rsid w:val="00AB2169"/>
    <w:rsid w:val="00AB30EE"/>
    <w:rsid w:val="00AB313A"/>
    <w:rsid w:val="00AB3843"/>
    <w:rsid w:val="00AB49A8"/>
    <w:rsid w:val="00AB5ACF"/>
    <w:rsid w:val="00AB7AF6"/>
    <w:rsid w:val="00AC01EA"/>
    <w:rsid w:val="00AC0222"/>
    <w:rsid w:val="00AC2313"/>
    <w:rsid w:val="00AC28CA"/>
    <w:rsid w:val="00AC3667"/>
    <w:rsid w:val="00AC42AD"/>
    <w:rsid w:val="00AC51FA"/>
    <w:rsid w:val="00AC5BC3"/>
    <w:rsid w:val="00AC6BB1"/>
    <w:rsid w:val="00AC7916"/>
    <w:rsid w:val="00AC7EEF"/>
    <w:rsid w:val="00AD031D"/>
    <w:rsid w:val="00AD2915"/>
    <w:rsid w:val="00AD2A87"/>
    <w:rsid w:val="00AD353B"/>
    <w:rsid w:val="00AD485A"/>
    <w:rsid w:val="00AD5538"/>
    <w:rsid w:val="00AD695F"/>
    <w:rsid w:val="00AE0321"/>
    <w:rsid w:val="00AE3F9D"/>
    <w:rsid w:val="00AE409E"/>
    <w:rsid w:val="00AE41E7"/>
    <w:rsid w:val="00AE5F22"/>
    <w:rsid w:val="00AE5F7A"/>
    <w:rsid w:val="00AF0454"/>
    <w:rsid w:val="00AF393A"/>
    <w:rsid w:val="00AF5B5E"/>
    <w:rsid w:val="00AF712D"/>
    <w:rsid w:val="00AF7982"/>
    <w:rsid w:val="00B0361C"/>
    <w:rsid w:val="00B0516B"/>
    <w:rsid w:val="00B052E5"/>
    <w:rsid w:val="00B06619"/>
    <w:rsid w:val="00B07688"/>
    <w:rsid w:val="00B10839"/>
    <w:rsid w:val="00B10B69"/>
    <w:rsid w:val="00B1318C"/>
    <w:rsid w:val="00B13FAE"/>
    <w:rsid w:val="00B15869"/>
    <w:rsid w:val="00B16C64"/>
    <w:rsid w:val="00B17655"/>
    <w:rsid w:val="00B17F35"/>
    <w:rsid w:val="00B225DD"/>
    <w:rsid w:val="00B23D0C"/>
    <w:rsid w:val="00B24A72"/>
    <w:rsid w:val="00B30C52"/>
    <w:rsid w:val="00B3620E"/>
    <w:rsid w:val="00B364CE"/>
    <w:rsid w:val="00B3739F"/>
    <w:rsid w:val="00B41DE6"/>
    <w:rsid w:val="00B42AC5"/>
    <w:rsid w:val="00B44725"/>
    <w:rsid w:val="00B44A13"/>
    <w:rsid w:val="00B451CF"/>
    <w:rsid w:val="00B46C40"/>
    <w:rsid w:val="00B46C7B"/>
    <w:rsid w:val="00B47B6C"/>
    <w:rsid w:val="00B5064E"/>
    <w:rsid w:val="00B56653"/>
    <w:rsid w:val="00B56952"/>
    <w:rsid w:val="00B57E6A"/>
    <w:rsid w:val="00B6000B"/>
    <w:rsid w:val="00B64A50"/>
    <w:rsid w:val="00B64FE9"/>
    <w:rsid w:val="00B65A65"/>
    <w:rsid w:val="00B673A3"/>
    <w:rsid w:val="00B67897"/>
    <w:rsid w:val="00B705ED"/>
    <w:rsid w:val="00B70731"/>
    <w:rsid w:val="00B70741"/>
    <w:rsid w:val="00B70A47"/>
    <w:rsid w:val="00B713C0"/>
    <w:rsid w:val="00B731F8"/>
    <w:rsid w:val="00B74449"/>
    <w:rsid w:val="00B74542"/>
    <w:rsid w:val="00B76462"/>
    <w:rsid w:val="00B847F9"/>
    <w:rsid w:val="00B84E4C"/>
    <w:rsid w:val="00B85527"/>
    <w:rsid w:val="00B90536"/>
    <w:rsid w:val="00B91985"/>
    <w:rsid w:val="00B92489"/>
    <w:rsid w:val="00B92A26"/>
    <w:rsid w:val="00B94BA0"/>
    <w:rsid w:val="00BA1796"/>
    <w:rsid w:val="00BA186B"/>
    <w:rsid w:val="00BA1E07"/>
    <w:rsid w:val="00BA20DB"/>
    <w:rsid w:val="00BA2669"/>
    <w:rsid w:val="00BA3B75"/>
    <w:rsid w:val="00BA432F"/>
    <w:rsid w:val="00BA512D"/>
    <w:rsid w:val="00BA59CC"/>
    <w:rsid w:val="00BA6241"/>
    <w:rsid w:val="00BA716C"/>
    <w:rsid w:val="00BB054C"/>
    <w:rsid w:val="00BB0AC1"/>
    <w:rsid w:val="00BB0EED"/>
    <w:rsid w:val="00BB1867"/>
    <w:rsid w:val="00BB1BF9"/>
    <w:rsid w:val="00BB1F16"/>
    <w:rsid w:val="00BB2252"/>
    <w:rsid w:val="00BB2AF5"/>
    <w:rsid w:val="00BB35BD"/>
    <w:rsid w:val="00BB53B1"/>
    <w:rsid w:val="00BC014F"/>
    <w:rsid w:val="00BC0B95"/>
    <w:rsid w:val="00BC111D"/>
    <w:rsid w:val="00BC2712"/>
    <w:rsid w:val="00BC3CAA"/>
    <w:rsid w:val="00BC4F60"/>
    <w:rsid w:val="00BC570F"/>
    <w:rsid w:val="00BC5AEA"/>
    <w:rsid w:val="00BC5C57"/>
    <w:rsid w:val="00BD3DB8"/>
    <w:rsid w:val="00BD41FF"/>
    <w:rsid w:val="00BD5970"/>
    <w:rsid w:val="00BD629B"/>
    <w:rsid w:val="00BD6577"/>
    <w:rsid w:val="00BD7BA7"/>
    <w:rsid w:val="00BD7D0F"/>
    <w:rsid w:val="00BE0074"/>
    <w:rsid w:val="00BE02BC"/>
    <w:rsid w:val="00BE0769"/>
    <w:rsid w:val="00BE0CE2"/>
    <w:rsid w:val="00BE1B06"/>
    <w:rsid w:val="00BE2B05"/>
    <w:rsid w:val="00BE3629"/>
    <w:rsid w:val="00BE4224"/>
    <w:rsid w:val="00BE4DC0"/>
    <w:rsid w:val="00BE4E33"/>
    <w:rsid w:val="00BE50A0"/>
    <w:rsid w:val="00BE6827"/>
    <w:rsid w:val="00BE7A7C"/>
    <w:rsid w:val="00BF01C8"/>
    <w:rsid w:val="00BF05EB"/>
    <w:rsid w:val="00BF07D9"/>
    <w:rsid w:val="00BF36BB"/>
    <w:rsid w:val="00BF43B3"/>
    <w:rsid w:val="00BF4A3C"/>
    <w:rsid w:val="00BF5B74"/>
    <w:rsid w:val="00BF6BE3"/>
    <w:rsid w:val="00C005E0"/>
    <w:rsid w:val="00C007A0"/>
    <w:rsid w:val="00C015EC"/>
    <w:rsid w:val="00C0387F"/>
    <w:rsid w:val="00C03A4E"/>
    <w:rsid w:val="00C04B8D"/>
    <w:rsid w:val="00C06423"/>
    <w:rsid w:val="00C064E9"/>
    <w:rsid w:val="00C104A9"/>
    <w:rsid w:val="00C11B9F"/>
    <w:rsid w:val="00C12E81"/>
    <w:rsid w:val="00C13044"/>
    <w:rsid w:val="00C14295"/>
    <w:rsid w:val="00C14E43"/>
    <w:rsid w:val="00C14FCC"/>
    <w:rsid w:val="00C1530D"/>
    <w:rsid w:val="00C169EE"/>
    <w:rsid w:val="00C20192"/>
    <w:rsid w:val="00C213B3"/>
    <w:rsid w:val="00C26275"/>
    <w:rsid w:val="00C2726B"/>
    <w:rsid w:val="00C27660"/>
    <w:rsid w:val="00C3286E"/>
    <w:rsid w:val="00C333EB"/>
    <w:rsid w:val="00C348A3"/>
    <w:rsid w:val="00C35634"/>
    <w:rsid w:val="00C36093"/>
    <w:rsid w:val="00C370B1"/>
    <w:rsid w:val="00C37645"/>
    <w:rsid w:val="00C3796E"/>
    <w:rsid w:val="00C40CC5"/>
    <w:rsid w:val="00C410D5"/>
    <w:rsid w:val="00C4370B"/>
    <w:rsid w:val="00C43CC9"/>
    <w:rsid w:val="00C45422"/>
    <w:rsid w:val="00C465FD"/>
    <w:rsid w:val="00C46785"/>
    <w:rsid w:val="00C51FE0"/>
    <w:rsid w:val="00C55031"/>
    <w:rsid w:val="00C55CEF"/>
    <w:rsid w:val="00C55F2C"/>
    <w:rsid w:val="00C57DC4"/>
    <w:rsid w:val="00C57F94"/>
    <w:rsid w:val="00C61547"/>
    <w:rsid w:val="00C63C61"/>
    <w:rsid w:val="00C64821"/>
    <w:rsid w:val="00C65993"/>
    <w:rsid w:val="00C67995"/>
    <w:rsid w:val="00C67DBC"/>
    <w:rsid w:val="00C7132F"/>
    <w:rsid w:val="00C7274D"/>
    <w:rsid w:val="00C7332E"/>
    <w:rsid w:val="00C73F23"/>
    <w:rsid w:val="00C75FAD"/>
    <w:rsid w:val="00C763EE"/>
    <w:rsid w:val="00C765DD"/>
    <w:rsid w:val="00C80128"/>
    <w:rsid w:val="00C810DF"/>
    <w:rsid w:val="00C833B0"/>
    <w:rsid w:val="00C84CD9"/>
    <w:rsid w:val="00C855D1"/>
    <w:rsid w:val="00C86D34"/>
    <w:rsid w:val="00C87342"/>
    <w:rsid w:val="00C878A0"/>
    <w:rsid w:val="00C9020A"/>
    <w:rsid w:val="00C9169B"/>
    <w:rsid w:val="00C91E75"/>
    <w:rsid w:val="00C92041"/>
    <w:rsid w:val="00C92418"/>
    <w:rsid w:val="00C9465A"/>
    <w:rsid w:val="00C95890"/>
    <w:rsid w:val="00C9668B"/>
    <w:rsid w:val="00CA0056"/>
    <w:rsid w:val="00CA3CFF"/>
    <w:rsid w:val="00CA42B8"/>
    <w:rsid w:val="00CA4539"/>
    <w:rsid w:val="00CA6ABF"/>
    <w:rsid w:val="00CA77DE"/>
    <w:rsid w:val="00CB2376"/>
    <w:rsid w:val="00CB269C"/>
    <w:rsid w:val="00CB3CD0"/>
    <w:rsid w:val="00CB670B"/>
    <w:rsid w:val="00CB78C9"/>
    <w:rsid w:val="00CC0AF4"/>
    <w:rsid w:val="00CC3B6D"/>
    <w:rsid w:val="00CC418E"/>
    <w:rsid w:val="00CC50B7"/>
    <w:rsid w:val="00CC5EFA"/>
    <w:rsid w:val="00CD0919"/>
    <w:rsid w:val="00CD12B3"/>
    <w:rsid w:val="00CD3384"/>
    <w:rsid w:val="00CD3B90"/>
    <w:rsid w:val="00CD4401"/>
    <w:rsid w:val="00CD46C3"/>
    <w:rsid w:val="00CD5A7D"/>
    <w:rsid w:val="00CD7C55"/>
    <w:rsid w:val="00CE2858"/>
    <w:rsid w:val="00CE2AD0"/>
    <w:rsid w:val="00CE422F"/>
    <w:rsid w:val="00CE50AB"/>
    <w:rsid w:val="00CE5C8A"/>
    <w:rsid w:val="00CE6418"/>
    <w:rsid w:val="00CF00B7"/>
    <w:rsid w:val="00CF0107"/>
    <w:rsid w:val="00CF5EF9"/>
    <w:rsid w:val="00CF7DA7"/>
    <w:rsid w:val="00D00811"/>
    <w:rsid w:val="00D00A33"/>
    <w:rsid w:val="00D011EC"/>
    <w:rsid w:val="00D01B66"/>
    <w:rsid w:val="00D026AB"/>
    <w:rsid w:val="00D03329"/>
    <w:rsid w:val="00D063F4"/>
    <w:rsid w:val="00D07114"/>
    <w:rsid w:val="00D1216E"/>
    <w:rsid w:val="00D13A39"/>
    <w:rsid w:val="00D15604"/>
    <w:rsid w:val="00D21EF2"/>
    <w:rsid w:val="00D22192"/>
    <w:rsid w:val="00D234E5"/>
    <w:rsid w:val="00D24825"/>
    <w:rsid w:val="00D30036"/>
    <w:rsid w:val="00D3171A"/>
    <w:rsid w:val="00D31CE0"/>
    <w:rsid w:val="00D32B9B"/>
    <w:rsid w:val="00D34680"/>
    <w:rsid w:val="00D3510A"/>
    <w:rsid w:val="00D353BA"/>
    <w:rsid w:val="00D354FC"/>
    <w:rsid w:val="00D35691"/>
    <w:rsid w:val="00D35EEF"/>
    <w:rsid w:val="00D42479"/>
    <w:rsid w:val="00D425BB"/>
    <w:rsid w:val="00D43491"/>
    <w:rsid w:val="00D43E2E"/>
    <w:rsid w:val="00D46A9D"/>
    <w:rsid w:val="00D50B13"/>
    <w:rsid w:val="00D515B2"/>
    <w:rsid w:val="00D51AFE"/>
    <w:rsid w:val="00D5218F"/>
    <w:rsid w:val="00D540D2"/>
    <w:rsid w:val="00D569FC"/>
    <w:rsid w:val="00D56CD9"/>
    <w:rsid w:val="00D60A32"/>
    <w:rsid w:val="00D61FB8"/>
    <w:rsid w:val="00D66CE9"/>
    <w:rsid w:val="00D67842"/>
    <w:rsid w:val="00D7041A"/>
    <w:rsid w:val="00D70CFB"/>
    <w:rsid w:val="00D71B45"/>
    <w:rsid w:val="00D73AD7"/>
    <w:rsid w:val="00D73C85"/>
    <w:rsid w:val="00D758DB"/>
    <w:rsid w:val="00D764D3"/>
    <w:rsid w:val="00D800C2"/>
    <w:rsid w:val="00D81870"/>
    <w:rsid w:val="00D81D3B"/>
    <w:rsid w:val="00D82816"/>
    <w:rsid w:val="00D86981"/>
    <w:rsid w:val="00D90548"/>
    <w:rsid w:val="00D91089"/>
    <w:rsid w:val="00D926EF"/>
    <w:rsid w:val="00D93126"/>
    <w:rsid w:val="00D95072"/>
    <w:rsid w:val="00D95C3A"/>
    <w:rsid w:val="00D9677B"/>
    <w:rsid w:val="00D972C5"/>
    <w:rsid w:val="00D97CD5"/>
    <w:rsid w:val="00DA2451"/>
    <w:rsid w:val="00DA257D"/>
    <w:rsid w:val="00DA31CB"/>
    <w:rsid w:val="00DA382E"/>
    <w:rsid w:val="00DA4BFC"/>
    <w:rsid w:val="00DA5856"/>
    <w:rsid w:val="00DA5A4C"/>
    <w:rsid w:val="00DA5CC8"/>
    <w:rsid w:val="00DA6363"/>
    <w:rsid w:val="00DA6BDA"/>
    <w:rsid w:val="00DB03BB"/>
    <w:rsid w:val="00DB0C42"/>
    <w:rsid w:val="00DB0ECF"/>
    <w:rsid w:val="00DB1237"/>
    <w:rsid w:val="00DB1E2E"/>
    <w:rsid w:val="00DB1F3D"/>
    <w:rsid w:val="00DB22B7"/>
    <w:rsid w:val="00DB265D"/>
    <w:rsid w:val="00DB29FD"/>
    <w:rsid w:val="00DB3074"/>
    <w:rsid w:val="00DB62AB"/>
    <w:rsid w:val="00DB6487"/>
    <w:rsid w:val="00DB68EF"/>
    <w:rsid w:val="00DB6CDF"/>
    <w:rsid w:val="00DB7F6C"/>
    <w:rsid w:val="00DC3191"/>
    <w:rsid w:val="00DC649A"/>
    <w:rsid w:val="00DD092D"/>
    <w:rsid w:val="00DD1304"/>
    <w:rsid w:val="00DD1739"/>
    <w:rsid w:val="00DD1813"/>
    <w:rsid w:val="00DD242A"/>
    <w:rsid w:val="00DD2497"/>
    <w:rsid w:val="00DD25B9"/>
    <w:rsid w:val="00DD4B74"/>
    <w:rsid w:val="00DD5487"/>
    <w:rsid w:val="00DD564B"/>
    <w:rsid w:val="00DE07C9"/>
    <w:rsid w:val="00DE2DFF"/>
    <w:rsid w:val="00DE3D89"/>
    <w:rsid w:val="00DE4C24"/>
    <w:rsid w:val="00DE4E73"/>
    <w:rsid w:val="00DE4EFE"/>
    <w:rsid w:val="00DE51FC"/>
    <w:rsid w:val="00DE7B61"/>
    <w:rsid w:val="00DE7E72"/>
    <w:rsid w:val="00DF27D6"/>
    <w:rsid w:val="00DF3DE7"/>
    <w:rsid w:val="00DF3F30"/>
    <w:rsid w:val="00DF401B"/>
    <w:rsid w:val="00DF48C4"/>
    <w:rsid w:val="00DF50EF"/>
    <w:rsid w:val="00DF52D8"/>
    <w:rsid w:val="00DF5DF0"/>
    <w:rsid w:val="00DF6408"/>
    <w:rsid w:val="00DF7857"/>
    <w:rsid w:val="00E007FF"/>
    <w:rsid w:val="00E00B22"/>
    <w:rsid w:val="00E02A24"/>
    <w:rsid w:val="00E02F86"/>
    <w:rsid w:val="00E04683"/>
    <w:rsid w:val="00E04B79"/>
    <w:rsid w:val="00E052BF"/>
    <w:rsid w:val="00E06347"/>
    <w:rsid w:val="00E068BB"/>
    <w:rsid w:val="00E07C6D"/>
    <w:rsid w:val="00E1095F"/>
    <w:rsid w:val="00E11732"/>
    <w:rsid w:val="00E11EA1"/>
    <w:rsid w:val="00E164D8"/>
    <w:rsid w:val="00E1781D"/>
    <w:rsid w:val="00E20B8A"/>
    <w:rsid w:val="00E20D31"/>
    <w:rsid w:val="00E218BD"/>
    <w:rsid w:val="00E21EDF"/>
    <w:rsid w:val="00E22151"/>
    <w:rsid w:val="00E2284F"/>
    <w:rsid w:val="00E272A2"/>
    <w:rsid w:val="00E275AB"/>
    <w:rsid w:val="00E33B51"/>
    <w:rsid w:val="00E33C4A"/>
    <w:rsid w:val="00E353FB"/>
    <w:rsid w:val="00E35C92"/>
    <w:rsid w:val="00E35F07"/>
    <w:rsid w:val="00E37227"/>
    <w:rsid w:val="00E37D81"/>
    <w:rsid w:val="00E44944"/>
    <w:rsid w:val="00E44BE7"/>
    <w:rsid w:val="00E457D3"/>
    <w:rsid w:val="00E46655"/>
    <w:rsid w:val="00E51B68"/>
    <w:rsid w:val="00E538F0"/>
    <w:rsid w:val="00E54E9C"/>
    <w:rsid w:val="00E563EF"/>
    <w:rsid w:val="00E56CB7"/>
    <w:rsid w:val="00E6221D"/>
    <w:rsid w:val="00E629E3"/>
    <w:rsid w:val="00E64A79"/>
    <w:rsid w:val="00E66C7A"/>
    <w:rsid w:val="00E67889"/>
    <w:rsid w:val="00E70293"/>
    <w:rsid w:val="00E70E17"/>
    <w:rsid w:val="00E724EB"/>
    <w:rsid w:val="00E73B23"/>
    <w:rsid w:val="00E74F8A"/>
    <w:rsid w:val="00E7503B"/>
    <w:rsid w:val="00E7551A"/>
    <w:rsid w:val="00E8003D"/>
    <w:rsid w:val="00E812FE"/>
    <w:rsid w:val="00E8136C"/>
    <w:rsid w:val="00E82344"/>
    <w:rsid w:val="00E83559"/>
    <w:rsid w:val="00E83DC5"/>
    <w:rsid w:val="00E83E30"/>
    <w:rsid w:val="00E84858"/>
    <w:rsid w:val="00E873AF"/>
    <w:rsid w:val="00E92907"/>
    <w:rsid w:val="00E936B7"/>
    <w:rsid w:val="00E96546"/>
    <w:rsid w:val="00E9664D"/>
    <w:rsid w:val="00E96696"/>
    <w:rsid w:val="00E966F8"/>
    <w:rsid w:val="00E972E7"/>
    <w:rsid w:val="00E979D7"/>
    <w:rsid w:val="00EA0BB7"/>
    <w:rsid w:val="00EA1A28"/>
    <w:rsid w:val="00EA282B"/>
    <w:rsid w:val="00EA3782"/>
    <w:rsid w:val="00EA4007"/>
    <w:rsid w:val="00EA5007"/>
    <w:rsid w:val="00EA6D9F"/>
    <w:rsid w:val="00EA6F82"/>
    <w:rsid w:val="00EB3D3F"/>
    <w:rsid w:val="00EC09B7"/>
    <w:rsid w:val="00EC0ECB"/>
    <w:rsid w:val="00EC134E"/>
    <w:rsid w:val="00EC2C65"/>
    <w:rsid w:val="00EC56E0"/>
    <w:rsid w:val="00EC705B"/>
    <w:rsid w:val="00EC74E3"/>
    <w:rsid w:val="00EC792C"/>
    <w:rsid w:val="00ED0A46"/>
    <w:rsid w:val="00ED2922"/>
    <w:rsid w:val="00ED44F5"/>
    <w:rsid w:val="00ED5B15"/>
    <w:rsid w:val="00ED5CD6"/>
    <w:rsid w:val="00ED72E5"/>
    <w:rsid w:val="00EE04AF"/>
    <w:rsid w:val="00EE1218"/>
    <w:rsid w:val="00EE13B8"/>
    <w:rsid w:val="00EE1FF8"/>
    <w:rsid w:val="00EE2371"/>
    <w:rsid w:val="00EE32DE"/>
    <w:rsid w:val="00EE3A74"/>
    <w:rsid w:val="00EE3B6E"/>
    <w:rsid w:val="00EE4BB6"/>
    <w:rsid w:val="00EE4FB2"/>
    <w:rsid w:val="00EE6276"/>
    <w:rsid w:val="00EE7428"/>
    <w:rsid w:val="00EE75D6"/>
    <w:rsid w:val="00EF094E"/>
    <w:rsid w:val="00EF0DCA"/>
    <w:rsid w:val="00EF0E6D"/>
    <w:rsid w:val="00EF15FA"/>
    <w:rsid w:val="00EF19A8"/>
    <w:rsid w:val="00EF2D5D"/>
    <w:rsid w:val="00F016A8"/>
    <w:rsid w:val="00F01AED"/>
    <w:rsid w:val="00F02771"/>
    <w:rsid w:val="00F037A6"/>
    <w:rsid w:val="00F03E94"/>
    <w:rsid w:val="00F04450"/>
    <w:rsid w:val="00F048DC"/>
    <w:rsid w:val="00F06708"/>
    <w:rsid w:val="00F10553"/>
    <w:rsid w:val="00F1061D"/>
    <w:rsid w:val="00F11E10"/>
    <w:rsid w:val="00F1383B"/>
    <w:rsid w:val="00F13A26"/>
    <w:rsid w:val="00F13F2A"/>
    <w:rsid w:val="00F140F8"/>
    <w:rsid w:val="00F163AD"/>
    <w:rsid w:val="00F16ED6"/>
    <w:rsid w:val="00F17AE5"/>
    <w:rsid w:val="00F206B4"/>
    <w:rsid w:val="00F20A9E"/>
    <w:rsid w:val="00F216A0"/>
    <w:rsid w:val="00F22716"/>
    <w:rsid w:val="00F25682"/>
    <w:rsid w:val="00F33744"/>
    <w:rsid w:val="00F34B89"/>
    <w:rsid w:val="00F34E1D"/>
    <w:rsid w:val="00F34F4E"/>
    <w:rsid w:val="00F35140"/>
    <w:rsid w:val="00F352F8"/>
    <w:rsid w:val="00F4253F"/>
    <w:rsid w:val="00F42868"/>
    <w:rsid w:val="00F44763"/>
    <w:rsid w:val="00F45AF7"/>
    <w:rsid w:val="00F46055"/>
    <w:rsid w:val="00F463EE"/>
    <w:rsid w:val="00F476FD"/>
    <w:rsid w:val="00F51724"/>
    <w:rsid w:val="00F52D06"/>
    <w:rsid w:val="00F54062"/>
    <w:rsid w:val="00F55DB5"/>
    <w:rsid w:val="00F563C6"/>
    <w:rsid w:val="00F56A11"/>
    <w:rsid w:val="00F606FD"/>
    <w:rsid w:val="00F60EB2"/>
    <w:rsid w:val="00F61970"/>
    <w:rsid w:val="00F62A12"/>
    <w:rsid w:val="00F631A5"/>
    <w:rsid w:val="00F651BA"/>
    <w:rsid w:val="00F662D3"/>
    <w:rsid w:val="00F666A1"/>
    <w:rsid w:val="00F66EBB"/>
    <w:rsid w:val="00F677D4"/>
    <w:rsid w:val="00F7071E"/>
    <w:rsid w:val="00F70EB4"/>
    <w:rsid w:val="00F71A84"/>
    <w:rsid w:val="00F72665"/>
    <w:rsid w:val="00F72B74"/>
    <w:rsid w:val="00F73A19"/>
    <w:rsid w:val="00F75660"/>
    <w:rsid w:val="00F75DD1"/>
    <w:rsid w:val="00F76D6F"/>
    <w:rsid w:val="00F76E8E"/>
    <w:rsid w:val="00F807D8"/>
    <w:rsid w:val="00F81A6A"/>
    <w:rsid w:val="00F84A88"/>
    <w:rsid w:val="00F84F2F"/>
    <w:rsid w:val="00F85EC1"/>
    <w:rsid w:val="00F863E0"/>
    <w:rsid w:val="00F8695C"/>
    <w:rsid w:val="00F86B57"/>
    <w:rsid w:val="00F919DF"/>
    <w:rsid w:val="00F95421"/>
    <w:rsid w:val="00F9569D"/>
    <w:rsid w:val="00F9634C"/>
    <w:rsid w:val="00F97A43"/>
    <w:rsid w:val="00FA12FA"/>
    <w:rsid w:val="00FA30ED"/>
    <w:rsid w:val="00FA62D5"/>
    <w:rsid w:val="00FB0EDD"/>
    <w:rsid w:val="00FB2400"/>
    <w:rsid w:val="00FB281A"/>
    <w:rsid w:val="00FB2BAE"/>
    <w:rsid w:val="00FB2D0F"/>
    <w:rsid w:val="00FB2ECB"/>
    <w:rsid w:val="00FB44CE"/>
    <w:rsid w:val="00FB4769"/>
    <w:rsid w:val="00FB5F02"/>
    <w:rsid w:val="00FB7407"/>
    <w:rsid w:val="00FB7A93"/>
    <w:rsid w:val="00FC019C"/>
    <w:rsid w:val="00FC0854"/>
    <w:rsid w:val="00FC1C4E"/>
    <w:rsid w:val="00FC253B"/>
    <w:rsid w:val="00FC3384"/>
    <w:rsid w:val="00FC3618"/>
    <w:rsid w:val="00FC4B7F"/>
    <w:rsid w:val="00FC4E57"/>
    <w:rsid w:val="00FC5190"/>
    <w:rsid w:val="00FC583F"/>
    <w:rsid w:val="00FC6370"/>
    <w:rsid w:val="00FC6BAA"/>
    <w:rsid w:val="00FC6DAB"/>
    <w:rsid w:val="00FC6E46"/>
    <w:rsid w:val="00FD1B25"/>
    <w:rsid w:val="00FD3A48"/>
    <w:rsid w:val="00FD5E4C"/>
    <w:rsid w:val="00FD7C51"/>
    <w:rsid w:val="00FE16CF"/>
    <w:rsid w:val="00FE6636"/>
    <w:rsid w:val="00FF1BFA"/>
    <w:rsid w:val="00FF2EE3"/>
    <w:rsid w:val="00FF42C7"/>
    <w:rsid w:val="00FF4650"/>
    <w:rsid w:val="00FF6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A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521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21BF"/>
  </w:style>
  <w:style w:type="paragraph" w:styleId="Footer">
    <w:name w:val="footer"/>
    <w:basedOn w:val="Normal"/>
    <w:link w:val="FooterChar"/>
    <w:uiPriority w:val="99"/>
    <w:unhideWhenUsed/>
    <w:rsid w:val="001521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1BF"/>
  </w:style>
  <w:style w:type="table" w:styleId="TableGrid">
    <w:name w:val="Table Grid"/>
    <w:basedOn w:val="TableNormal"/>
    <w:uiPriority w:val="59"/>
    <w:rsid w:val="00FC1C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0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DBD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2B00A4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5C6660"/>
    <w:rPr>
      <w:color w:val="808080"/>
    </w:rPr>
  </w:style>
  <w:style w:type="character" w:styleId="Emphasis">
    <w:name w:val="Emphasis"/>
    <w:basedOn w:val="DefaultParagraphFont"/>
    <w:uiPriority w:val="20"/>
    <w:qFormat/>
    <w:rsid w:val="00DC649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21246"/>
    <w:rPr>
      <w:color w:val="0000FF"/>
      <w:u w:val="single"/>
    </w:rPr>
  </w:style>
  <w:style w:type="character" w:customStyle="1" w:styleId="e9kdh">
    <w:name w:val="e9kdh"/>
    <w:basedOn w:val="DefaultParagraphFont"/>
    <w:rsid w:val="00147298"/>
  </w:style>
  <w:style w:type="character" w:customStyle="1" w:styleId="medium-8">
    <w:name w:val="medium-8"/>
    <w:basedOn w:val="DefaultParagraphFont"/>
    <w:rsid w:val="009036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521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21BF"/>
  </w:style>
  <w:style w:type="paragraph" w:styleId="Footer">
    <w:name w:val="footer"/>
    <w:basedOn w:val="Normal"/>
    <w:link w:val="FooterChar"/>
    <w:uiPriority w:val="99"/>
    <w:unhideWhenUsed/>
    <w:rsid w:val="001521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1BF"/>
  </w:style>
  <w:style w:type="table" w:styleId="TableGrid">
    <w:name w:val="Table Grid"/>
    <w:basedOn w:val="TableNormal"/>
    <w:uiPriority w:val="59"/>
    <w:rsid w:val="00FC1C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0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DBD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2B00A4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5C6660"/>
    <w:rPr>
      <w:color w:val="808080"/>
    </w:rPr>
  </w:style>
  <w:style w:type="character" w:styleId="Emphasis">
    <w:name w:val="Emphasis"/>
    <w:basedOn w:val="DefaultParagraphFont"/>
    <w:uiPriority w:val="20"/>
    <w:qFormat/>
    <w:rsid w:val="00DC649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21246"/>
    <w:rPr>
      <w:color w:val="0000FF"/>
      <w:u w:val="single"/>
    </w:rPr>
  </w:style>
  <w:style w:type="character" w:customStyle="1" w:styleId="e9kdh">
    <w:name w:val="e9kdh"/>
    <w:basedOn w:val="DefaultParagraphFont"/>
    <w:rsid w:val="00147298"/>
  </w:style>
  <w:style w:type="character" w:customStyle="1" w:styleId="medium-8">
    <w:name w:val="medium-8"/>
    <w:basedOn w:val="DefaultParagraphFont"/>
    <w:rsid w:val="009036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i.org/10.18637/jss.v027.i02" TargetMode="External"/><Relationship Id="rId18" Type="http://schemas.openxmlformats.org/officeDocument/2006/relationships/hyperlink" Target="https://doi.org/10.1017/CBO9780511805615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un.org/en/development/desa/policy/wesp/wesp_archive/2008wespupdate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x.doi.org/10.2139/ssrn.270320" TargetMode="External"/><Relationship Id="rId17" Type="http://schemas.openxmlformats.org/officeDocument/2006/relationships/hyperlink" Target="https://doi.org/10.1017/CBO9780511804038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google.com/url?sa=i&amp;rct=j&amp;q=&amp;esrc=s&amp;source=web&amp;cd=&amp;cad=rja&amp;uact=8&amp;ved=0CAMQw7AJahcKEwiYurn_zZL9AhUAAAAAHQAAAAAQAw&amp;url=https%3A%2F%2Frdrr.io%2Frforge%2Fpunitroots%2Ff%2Finst%2Fdoc%2FpanelUnitRootWithR.pdf&amp;psig=AOvVaw1HRXCIzciPCXPB0YXEWGOw&amp;ust=1676381527606683" TargetMode="External"/><Relationship Id="rId20" Type="http://schemas.openxmlformats.org/officeDocument/2006/relationships/hyperlink" Target="https://www.google.com/url?sa=i&amp;rct=j&amp;q=&amp;esrc=s&amp;source=web&amp;cd=&amp;cad=rja&amp;uact=8&amp;ved=0CAQQw7AJahcKEwiY6cPmwvT8AhUAAAAAHQAAAAAQAw&amp;url=https%3A%2F%2Fwww.un.org%2Fen%2Fdevelopment%2Fdesa%2Fpolicy%2Fwesp%2Fwesp_archive%2F2007wesp.pdf&amp;psig=AOvVaw3Zwjnra0S4ySCH_WDLLH0K&amp;ust=167534773083710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111/1467-937X.00177" TargetMode="External"/><Relationship Id="rId24" Type="http://schemas.openxmlformats.org/officeDocument/2006/relationships/hyperlink" Target="https://www.google.com/url?sa=i&amp;rct=j&amp;q=&amp;esrc=s&amp;source=web&amp;cd=&amp;cad=rja&amp;uact=8&amp;ved=0CAQQw7AJahcKEwjA87jDhZL9AhUAAAAAHQAAAAAQAg&amp;url=https%3A%2F%2Fwww3.weforum.org%2Fdocs%2FWEF_GlobalCompetitivenessReport_2006-07.pdf&amp;psig=AOvVaw2jtZV9dS_DdFSJYdA_A7MF&amp;ust=167636207360650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x.doi.org/10.2139/ssrn.2490427" TargetMode="External"/><Relationship Id="rId23" Type="http://schemas.openxmlformats.org/officeDocument/2006/relationships/hyperlink" Target="https://www.google.com/url?sa=i&amp;rct=j&amp;q=&amp;esrc=s&amp;source=web&amp;cd=&amp;cad=rja&amp;uact=8&amp;ved=0CAQQw7AJahcKEwjYyavX3ef8AhUAAAAAHQAAAAAQBw&amp;url=https%3A%2F%2Fwww3.weforum.org%2Fdocs%2FGCR2017-2018%2FGCI_Dataset_2007-2017.xlsx&amp;psig=AOvVaw2V2U9YC2UvN0dFiEv6o6Cu&amp;ust=1674908267418067" TargetMode="External"/><Relationship Id="rId28" Type="http://schemas.microsoft.com/office/2007/relationships/stylesWithEffects" Target="stylesWithEffects.xml"/><Relationship Id="rId10" Type="http://schemas.openxmlformats.org/officeDocument/2006/relationships/hyperlink" Target="https://doi.org/10.1093/qje/120.2.701" TargetMode="External"/><Relationship Id="rId19" Type="http://schemas.openxmlformats.org/officeDocument/2006/relationships/hyperlink" Target="https://www.google.com/url?sa=i&amp;rct=j&amp;q=&amp;esrc=s&amp;source=web&amp;cd=&amp;cad=rja&amp;uact=8&amp;ved=0CAQQw7AJahcKEwjY7vXRjvT8AhUAAAAAHQAAAAAQAw&amp;url=https%3A%2F%2Fwww.iuj.ac.jp%2Ffaculty%2Fkucc625%2Fmethod%2Fpanel%2Fpanel_iuj.pdf&amp;psig=AOvVaw1nqcCIv1UbP_XHaEsuYDgD&amp;ust=167533368269391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google.com/url?sa=i&amp;rct=j&amp;q=&amp;esrc=s&amp;source=web&amp;cd=&amp;cad=rja&amp;uact=8&amp;ved=0CAQQw7AJahcKEwiI54K7hJL9AhUAAAAAHQAAAAAQAw&amp;url=https%3A%2F%2Fwww.ebrd.com%2Fdownloads%2Fresearch%2Ftransition%2Ftr10.pdf&amp;psig=AOvVaw3dQ9wWTGkpeiCA3JE6Pq-W&amp;ust=1676361787709649" TargetMode="External"/><Relationship Id="rId22" Type="http://schemas.openxmlformats.org/officeDocument/2006/relationships/hyperlink" Target="https://www.google.com/url?sa=i&amp;rct=j&amp;q=&amp;esrc=s&amp;source=web&amp;cd=&amp;cad=rja&amp;uact=8&amp;ved=0CAQQw7AJahcKEwjwv9TxwPT8AhUAAAAAHQAAAAAQAw&amp;url=https%3A%2F%2Fwww.un.org%2Fen%2Fdevelopment%2Fdesa%2Fpolicy%2Fwesp%2Fwesp_current%2Fwesp2014.pdf&amp;psig=AOvVaw2uceaMDtQ4ibA1CvKuuOSN&amp;ust=1675347177724387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4B109-417C-458F-BAC6-3A5C8BF3A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19</Pages>
  <Words>6358</Words>
  <Characters>36242</Characters>
  <Application>Microsoft Office Word</Application>
  <DocSecurity>0</DocSecurity>
  <Lines>302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Master</cp:lastModifiedBy>
  <cp:revision>331</cp:revision>
  <dcterms:created xsi:type="dcterms:W3CDTF">2023-02-19T01:35:00Z</dcterms:created>
  <dcterms:modified xsi:type="dcterms:W3CDTF">2023-03-05T16:20:00Z</dcterms:modified>
</cp:coreProperties>
</file>