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37408" w14:textId="77777777" w:rsidR="00612567" w:rsidRDefault="00164DC6" w:rsidP="00882B89">
      <w:pPr>
        <w:spacing w:after="0" w:line="36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  <w:lang w:val="en-US"/>
        </w:rPr>
      </w:pPr>
      <w:r w:rsidRPr="00FE1AF0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>СОЦОЛОШКИ</w:t>
      </w:r>
      <w:r w:rsidR="00882B89" w:rsidRPr="00FE1AF0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FE1AF0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>ДОПРИНОС</w:t>
      </w:r>
      <w:r w:rsidR="00882B89" w:rsidRPr="00FE1AF0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882B89" w:rsidRPr="00782678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>АРЧИБАЛДА РАЈСА</w:t>
      </w:r>
    </w:p>
    <w:p w14:paraId="151F64B9" w14:textId="4E889185" w:rsidR="00612567" w:rsidRDefault="00882B89" w:rsidP="00882B89">
      <w:pPr>
        <w:spacing w:after="0" w:line="36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  <w:lang w:val="en-US"/>
        </w:rPr>
      </w:pPr>
      <w:r w:rsidRPr="00782678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4158D4C8" w14:textId="057D4A3A" w:rsidR="00882B89" w:rsidRPr="009D1312" w:rsidRDefault="00882B89" w:rsidP="00882B89">
      <w:pPr>
        <w:spacing w:after="0" w:line="360" w:lineRule="auto"/>
        <w:jc w:val="center"/>
        <w:rPr>
          <w:rFonts w:ascii="Times New Roman" w:eastAsia="MinionPro-Regular" w:hAnsi="Times New Roman" w:cs="Times New Roman"/>
          <w:i/>
          <w:iCs/>
          <w:color w:val="EE0000"/>
          <w:sz w:val="24"/>
          <w:szCs w:val="24"/>
          <w:lang w:val="sr-Cyrl-RS"/>
        </w:rPr>
      </w:pPr>
      <w:r w:rsidRPr="00B13E17">
        <w:rPr>
          <w:rFonts w:ascii="Times New Roman" w:eastAsia="MinionPro-Regular" w:hAnsi="Times New Roman" w:cs="Times New Roman"/>
          <w:i/>
          <w:iCs/>
          <w:sz w:val="24"/>
          <w:szCs w:val="24"/>
          <w:lang w:val="sr-Cyrl-RS"/>
        </w:rPr>
        <w:t>У</w:t>
      </w:r>
      <w:r w:rsidR="009D1312" w:rsidRPr="00B13E17">
        <w:rPr>
          <w:rFonts w:ascii="Times New Roman" w:eastAsia="MinionPro-Regular" w:hAnsi="Times New Roman" w:cs="Times New Roman"/>
          <w:i/>
          <w:iCs/>
          <w:sz w:val="24"/>
          <w:szCs w:val="24"/>
          <w:lang w:val="sr-Cyrl-RS"/>
        </w:rPr>
        <w:t>рош</w:t>
      </w:r>
      <w:r w:rsidRPr="00B13E17">
        <w:rPr>
          <w:rFonts w:ascii="Times New Roman" w:eastAsia="MinionPro-Regular" w:hAnsi="Times New Roman" w:cs="Times New Roman"/>
          <w:i/>
          <w:iCs/>
          <w:sz w:val="24"/>
          <w:szCs w:val="24"/>
          <w:lang w:val="sr-Cyrl-RS"/>
        </w:rPr>
        <w:t xml:space="preserve"> В. Ш</w:t>
      </w:r>
      <w:r w:rsidR="009D1312" w:rsidRPr="00B13E17">
        <w:rPr>
          <w:rFonts w:ascii="Times New Roman" w:eastAsia="MinionPro-Regular" w:hAnsi="Times New Roman" w:cs="Times New Roman"/>
          <w:i/>
          <w:iCs/>
          <w:sz w:val="24"/>
          <w:szCs w:val="24"/>
          <w:lang w:val="sr-Cyrl-RS"/>
        </w:rPr>
        <w:t>уваковић</w:t>
      </w:r>
      <w:r w:rsidR="00612567" w:rsidRPr="00B13E17">
        <w:rPr>
          <w:rFonts w:ascii="Times New Roman" w:eastAsia="MinionPro-Regular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612567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Р.</w:t>
      </w:r>
      <w:r w:rsidR="009D1312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612567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А. Р</w:t>
      </w:r>
      <w:r w:rsidR="009D1312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ајс</w:t>
      </w:r>
      <w:r w:rsidR="00612567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:</w:t>
      </w:r>
      <w:r w:rsidR="00612567" w:rsidRPr="00B13E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D1312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пред</w:t>
      </w:r>
      <w:r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9D1312" w:rsidRPr="00B13E17">
        <w:rPr>
          <w:rFonts w:ascii="Times New Roman" w:hAnsi="Times New Roman" w:cs="Times New Roman"/>
          <w:i/>
          <w:iCs/>
          <w:sz w:val="24"/>
          <w:szCs w:val="24"/>
        </w:rPr>
        <w:t>злочином није могућа неутралност</w:t>
      </w:r>
      <w:r w:rsidR="009D1312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(поводом 150 година од рођења)</w:t>
      </w:r>
      <w:r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, 2.</w:t>
      </w:r>
      <w:r w:rsidR="00164DC6" w:rsidRPr="00B13E17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допуњено издање. Нови Сад: Матица српска, Архив Војводине; Београд: Факултет за образовање учитеља и васпитача Универзитета у Београду</w:t>
      </w:r>
    </w:p>
    <w:p w14:paraId="07E7CC4F" w14:textId="77777777" w:rsidR="00882B89" w:rsidRDefault="00882B89" w:rsidP="00882B89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sr-Cyrl-RS"/>
        </w:rPr>
      </w:pPr>
    </w:p>
    <w:p w14:paraId="6295A965" w14:textId="77777777" w:rsidR="00882B89" w:rsidRPr="00782678" w:rsidRDefault="00882B89" w:rsidP="00882B89">
      <w:pPr>
        <w:spacing w:after="0" w:line="36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</w:pPr>
      <w:r w:rsidRPr="00782678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>Апстракт</w:t>
      </w:r>
    </w:p>
    <w:p w14:paraId="22907876" w14:textId="77777777" w:rsidR="00882B89" w:rsidRDefault="00882B89" w:rsidP="00882B89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sr-Cyrl-RS"/>
        </w:rPr>
      </w:pPr>
    </w:p>
    <w:p w14:paraId="1B6A0882" w14:textId="1BD79E67" w:rsidR="00882B89" w:rsidRPr="007309CB" w:rsidRDefault="00882B89" w:rsidP="00882B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Овај рад пружа осврт на друго, допуњено издање књиге </w:t>
      </w:r>
      <w:r>
        <w:rPr>
          <w:rFonts w:ascii="Times New Roman" w:eastAsia="MinionPro-Regular" w:hAnsi="Times New Roman" w:cs="Times New Roman"/>
          <w:sz w:val="24"/>
          <w:szCs w:val="24"/>
        </w:rPr>
        <w:t>“</w:t>
      </w:r>
      <w:r w:rsidRPr="00EF1052">
        <w:rPr>
          <w:rFonts w:ascii="Times New Roman" w:hAnsi="Times New Roman" w:cs="Times New Roman"/>
          <w:sz w:val="24"/>
          <w:szCs w:val="24"/>
        </w:rPr>
        <w:t>Р. А. Рајс: пред злочином није могућа неутралност</w:t>
      </w:r>
      <w:r w:rsidR="00164DC6">
        <w:rPr>
          <w:rFonts w:ascii="Times New Roman" w:hAnsi="Times New Roman" w:cs="Times New Roman"/>
          <w:sz w:val="24"/>
          <w:szCs w:val="24"/>
          <w:lang w:val="sr-Cyrl-RS"/>
        </w:rPr>
        <w:t xml:space="preserve"> (поводом 150 година од рођења)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, </w:t>
      </w:r>
      <w:r w:rsidRPr="00EF1052">
        <w:rPr>
          <w:rFonts w:ascii="Times New Roman" w:eastAsia="MinionPro-Regular" w:hAnsi="Times New Roman" w:cs="Times New Roman"/>
          <w:sz w:val="24"/>
          <w:szCs w:val="24"/>
        </w:rPr>
        <w:t>Урош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>а</w:t>
      </w:r>
      <w:r w:rsidRPr="00EF1052">
        <w:rPr>
          <w:rFonts w:ascii="Times New Roman" w:eastAsia="MinionPro-Regular" w:hAnsi="Times New Roman" w:cs="Times New Roman"/>
          <w:sz w:val="24"/>
          <w:szCs w:val="24"/>
        </w:rPr>
        <w:t xml:space="preserve"> В. Шуваковић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>а</w:t>
      </w:r>
      <w:r w:rsidRPr="00EF1052">
        <w:rPr>
          <w:rFonts w:ascii="Times New Roman" w:eastAsia="MinionPro-Regular" w:hAnsi="Times New Roman" w:cs="Times New Roman"/>
          <w:sz w:val="24"/>
          <w:szCs w:val="24"/>
        </w:rPr>
        <w:t>,</w:t>
      </w:r>
      <w:r w:rsidR="00164DC6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кој</w:t>
      </w:r>
      <w:r w:rsidR="00B13E17" w:rsidRPr="00B13E17">
        <w:rPr>
          <w:rFonts w:ascii="Times New Roman" w:eastAsia="MinionPro-Regular" w:hAnsi="Times New Roman" w:cs="Times New Roman"/>
          <w:sz w:val="24"/>
          <w:szCs w:val="24"/>
        </w:rPr>
        <w:t>a</w:t>
      </w:r>
      <w:r w:rsidR="00164DC6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је објављен</w:t>
      </w:r>
      <w:r w:rsidR="00B13E17" w:rsidRPr="00B13E17">
        <w:rPr>
          <w:rFonts w:ascii="Times New Roman" w:eastAsia="MinionPro-Regular" w:hAnsi="Times New Roman" w:cs="Times New Roman"/>
          <w:sz w:val="24"/>
          <w:szCs w:val="24"/>
        </w:rPr>
        <w:t>a</w:t>
      </w:r>
      <w:r w:rsidR="00164DC6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поводом 150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година </w:t>
      </w:r>
      <w:r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>од рођења</w:t>
      </w:r>
      <w:r w:rsidR="00164DC6"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Р. А. Рајса</w:t>
      </w:r>
      <w:r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. </w:t>
      </w:r>
      <w:r w:rsidRPr="001D0BE7">
        <w:rPr>
          <w:rFonts w:ascii="Times New Roman" w:hAnsi="Times New Roman" w:cs="Times New Roman"/>
          <w:sz w:val="24"/>
          <w:szCs w:val="24"/>
        </w:rPr>
        <w:t>Анализе Рајсовог научног наслеђа претежно су биле концентрисане на његов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D0BE7">
        <w:rPr>
          <w:rFonts w:ascii="Times New Roman" w:hAnsi="Times New Roman" w:cs="Times New Roman"/>
          <w:sz w:val="24"/>
          <w:szCs w:val="24"/>
        </w:rPr>
        <w:t xml:space="preserve"> релевантност за </w:t>
      </w:r>
      <w:r w:rsidR="00164DC6">
        <w:rPr>
          <w:rFonts w:ascii="Times New Roman" w:hAnsi="Times New Roman" w:cs="Times New Roman"/>
          <w:sz w:val="24"/>
          <w:szCs w:val="24"/>
          <w:lang w:val="sr-Cyrl-RS"/>
        </w:rPr>
        <w:t>криминалистику</w:t>
      </w:r>
      <w:r w:rsidRPr="001D0BE7">
        <w:rPr>
          <w:rFonts w:ascii="Times New Roman" w:hAnsi="Times New Roman" w:cs="Times New Roman"/>
          <w:sz w:val="24"/>
          <w:szCs w:val="24"/>
        </w:rPr>
        <w:t>, форензику и историјске студије</w:t>
      </w:r>
      <w:r w:rsidR="00164D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64DC6" w:rsidRPr="009E4A5D">
        <w:rPr>
          <w:rFonts w:ascii="Times New Roman" w:hAnsi="Times New Roman" w:cs="Times New Roman"/>
          <w:sz w:val="24"/>
          <w:szCs w:val="24"/>
          <w:lang w:val="sr-Cyrl-RS"/>
        </w:rPr>
        <w:t>у вези са његовим учешћем у Првом светском рату</w:t>
      </w:r>
      <w:r w:rsidR="00164DC6" w:rsidRPr="00164DC6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Међутим, Шуваковић из социолошке перспективе у </w:t>
      </w:r>
      <w:r w:rsidR="00164DC6" w:rsidRPr="009E4A5D">
        <w:rPr>
          <w:rFonts w:ascii="Times New Roman" w:hAnsi="Times New Roman" w:cs="Times New Roman"/>
          <w:sz w:val="24"/>
          <w:szCs w:val="24"/>
          <w:lang w:val="sr-Cyrl-RS"/>
        </w:rPr>
        <w:t>осам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поглавља указује на </w:t>
      </w:r>
      <w:r w:rsidR="00164DC6" w:rsidRPr="009E4A5D">
        <w:rPr>
          <w:rFonts w:ascii="Times New Roman" w:hAnsi="Times New Roman" w:cs="Times New Roman"/>
          <w:sz w:val="24"/>
          <w:szCs w:val="24"/>
          <w:lang w:val="sr-Cyrl-RS"/>
        </w:rPr>
        <w:t>социолошки</w:t>
      </w:r>
      <w:r w:rsidRPr="009E4A5D">
        <w:rPr>
          <w:rFonts w:ascii="Times New Roman" w:hAnsi="Times New Roman" w:cs="Times New Roman"/>
          <w:sz w:val="24"/>
          <w:szCs w:val="24"/>
          <w:lang w:val="sr-Cyrl-RS"/>
        </w:rPr>
        <w:t xml:space="preserve"> допринос Рајса</w:t>
      </w:r>
      <w:r w:rsidR="00164DC6" w:rsidRPr="009E4A5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E4A5D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164DC6" w:rsidRPr="009E4A5D">
        <w:rPr>
          <w:rFonts w:ascii="Times New Roman" w:hAnsi="Times New Roman" w:cs="Times New Roman"/>
          <w:sz w:val="24"/>
          <w:szCs w:val="24"/>
          <w:lang w:val="sr-Cyrl-RS"/>
        </w:rPr>
        <w:t xml:space="preserve">методолошки неопходну контекстуализацију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специфичног друштвено-историјског контекста у којем је Рајс стварао. Вредност књиге се огледа у социолошком осветљавању Рајсовог истраживачког доприноса у разумевању </w:t>
      </w:r>
      <w:r w:rsidR="00164DC6">
        <w:rPr>
          <w:rFonts w:ascii="Times New Roman" w:hAnsi="Times New Roman" w:cs="Times New Roman"/>
          <w:sz w:val="24"/>
          <w:szCs w:val="24"/>
          <w:lang w:val="sr-Cyrl-RS"/>
        </w:rPr>
        <w:t>међуратног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југословенског друштва на основу архивске грађе коју је аутор анализирао у Архиву Југославије, Историјском архиву Београда и Државном архиву Србије.</w:t>
      </w:r>
    </w:p>
    <w:p w14:paraId="4DD51B33" w14:textId="77777777" w:rsidR="00882B89" w:rsidRDefault="00882B89" w:rsidP="00882B89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sr-Cyrl-RS"/>
        </w:rPr>
      </w:pPr>
    </w:p>
    <w:p w14:paraId="1D6BBAC3" w14:textId="3CA5DE8F" w:rsidR="00CD3B98" w:rsidRPr="00CD3B98" w:rsidRDefault="00164DC6" w:rsidP="00CD3B98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en-US"/>
        </w:rPr>
      </w:pPr>
      <w:r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>Кључне речи:</w:t>
      </w:r>
      <w:r w:rsidR="00CD3B98">
        <w:rPr>
          <w:rFonts w:ascii="Times New Roman" w:eastAsia="MinionPro-Regular" w:hAnsi="Times New Roman" w:cs="Times New Roman"/>
          <w:b/>
          <w:bCs/>
          <w:sz w:val="24"/>
          <w:szCs w:val="24"/>
          <w:lang w:val="en-US"/>
        </w:rPr>
        <w:tab/>
      </w:r>
      <w:r w:rsidR="00663DD2" w:rsidRPr="009E4A5D">
        <w:rPr>
          <w:rFonts w:ascii="Times New Roman" w:eastAsia="MinionPro-Regular" w:hAnsi="Times New Roman" w:cs="Times New Roman"/>
          <w:bCs/>
          <w:sz w:val="24"/>
          <w:szCs w:val="24"/>
          <w:lang w:val="sr-Cyrl-RS"/>
        </w:rPr>
        <w:t>Родолф</w:t>
      </w:r>
      <w:r w:rsidR="00663DD2" w:rsidRPr="009E4A5D"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882B89"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>Арчибалд Рајс</w:t>
      </w:r>
      <w:r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(1875-1929)</w:t>
      </w:r>
      <w:r w:rsidR="00882B89"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, </w:t>
      </w:r>
      <w:r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међуратно југословенско </w:t>
      </w:r>
      <w:r w:rsidR="009F2095"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друштво, </w:t>
      </w:r>
      <w:r w:rsidR="00CD3B98"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</w:t>
      </w:r>
      <w:r w:rsidR="00CD3B98"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>социолошки аспект</w:t>
      </w:r>
    </w:p>
    <w:p w14:paraId="0381414F" w14:textId="48E89E89" w:rsidR="00882B89" w:rsidRPr="00CD3B98" w:rsidRDefault="00CD3B98" w:rsidP="00882B89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en-US"/>
        </w:rPr>
      </w:pPr>
      <w:r>
        <w:rPr>
          <w:rFonts w:ascii="Times New Roman" w:eastAsia="MinionPro-Regular" w:hAnsi="Times New Roman" w:cs="Times New Roman"/>
          <w:sz w:val="24"/>
          <w:szCs w:val="24"/>
          <w:lang w:val="en-US"/>
        </w:rPr>
        <w:t xml:space="preserve">  </w:t>
      </w:r>
    </w:p>
    <w:p w14:paraId="10B315A5" w14:textId="77777777" w:rsidR="00882B89" w:rsidRDefault="00882B89" w:rsidP="00882B89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sr-Cyrl-RS"/>
        </w:rPr>
      </w:pPr>
    </w:p>
    <w:p w14:paraId="66A0AEDF" w14:textId="7DC38E05" w:rsidR="00882B89" w:rsidRDefault="009E4A5D" w:rsidP="00C75C96">
      <w:pPr>
        <w:spacing w:after="0" w:line="36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MinionPro-Regular" w:hAnsi="Times New Roman" w:cs="Times New Roman"/>
          <w:b/>
          <w:bCs/>
          <w:sz w:val="24"/>
          <w:szCs w:val="24"/>
        </w:rPr>
        <w:t xml:space="preserve">SOCIOLOGICAL CONTRIBUTION OF </w:t>
      </w:r>
      <w:r w:rsidR="00882B89" w:rsidRPr="00EA6276">
        <w:rPr>
          <w:rFonts w:ascii="Times New Roman" w:eastAsia="MinionPro-Regular" w:hAnsi="Times New Roman" w:cs="Times New Roman"/>
          <w:b/>
          <w:bCs/>
          <w:sz w:val="24"/>
          <w:szCs w:val="24"/>
        </w:rPr>
        <w:t>ARCHIBALD REISS</w:t>
      </w:r>
    </w:p>
    <w:p w14:paraId="0C0C170D" w14:textId="77777777" w:rsidR="00612567" w:rsidRPr="00612567" w:rsidRDefault="00612567" w:rsidP="00C75C96">
      <w:pPr>
        <w:spacing w:after="0" w:line="36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  <w:lang w:val="sr-Cyrl-RS"/>
        </w:rPr>
      </w:pPr>
    </w:p>
    <w:p w14:paraId="3D618843" w14:textId="22FB54B9" w:rsidR="00882B89" w:rsidRPr="00667F4C" w:rsidRDefault="00882B89" w:rsidP="00C75C96">
      <w:pPr>
        <w:spacing w:after="0" w:line="360" w:lineRule="auto"/>
        <w:jc w:val="center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U</w:t>
      </w:r>
      <w:r w:rsidR="00D079BC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roš</w:t>
      </w:r>
      <w:r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 V. Š</w:t>
      </w:r>
      <w:r w:rsidR="00D079BC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uvaković</w:t>
      </w:r>
      <w:r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, R. A. </w:t>
      </w:r>
      <w:r w:rsidR="00D079BC" w:rsidRPr="00047D05">
        <w:rPr>
          <w:rFonts w:ascii="Times New Roman" w:hAnsi="Times New Roman" w:cs="Times New Roman"/>
          <w:i/>
          <w:iCs/>
          <w:sz w:val="24"/>
          <w:szCs w:val="24"/>
        </w:rPr>
        <w:t>Reiss: Neutrality is not possible in the face of crime</w:t>
      </w:r>
      <w:r w:rsidR="00D079BC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 (</w:t>
      </w:r>
      <w:r w:rsidR="00D079BC" w:rsidRPr="00047D05">
        <w:rPr>
          <w:rFonts w:ascii="Times New Roman" w:hAnsi="Times New Roman" w:cs="Times New Roman"/>
          <w:i/>
          <w:iCs/>
          <w:sz w:val="24"/>
          <w:szCs w:val="24"/>
        </w:rPr>
        <w:t>on the occasion of the 150th birthday anniversary of the birth)</w:t>
      </w:r>
      <w:r w:rsidR="00D079BC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 </w:t>
      </w:r>
      <w:r w:rsidR="00C87062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, </w:t>
      </w:r>
      <w:r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2</w:t>
      </w:r>
      <w:r w:rsidRPr="00047D05">
        <w:rPr>
          <w:rFonts w:ascii="Times New Roman" w:eastAsia="MinionPro-Regular" w:hAnsi="Times New Roman" w:cs="Times New Roman"/>
          <w:i/>
          <w:iCs/>
          <w:sz w:val="24"/>
          <w:szCs w:val="24"/>
          <w:vertAlign w:val="superscript"/>
        </w:rPr>
        <w:t>nd</w:t>
      </w:r>
      <w:r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 </w:t>
      </w:r>
      <w:r w:rsidR="00991BE1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edition</w:t>
      </w:r>
      <w:r w:rsidR="00CA0532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. N</w:t>
      </w:r>
      <w:r w:rsidR="00991BE1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ovi</w:t>
      </w:r>
      <w:r w:rsidR="00CA0532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 S</w:t>
      </w:r>
      <w:r w:rsidR="00991BE1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ad</w:t>
      </w:r>
      <w:r w:rsidR="00CA0532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: M</w:t>
      </w:r>
      <w:r w:rsidR="00991BE1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atica</w:t>
      </w:r>
      <w:r w:rsidR="00CA0532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 </w:t>
      </w:r>
      <w:r w:rsidR="00991BE1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srpska</w:t>
      </w:r>
      <w:r w:rsidR="00CA0532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, A</w:t>
      </w:r>
      <w:r w:rsidR="003431CA" w:rsidRPr="00047D05">
        <w:rPr>
          <w:rFonts w:ascii="Times New Roman" w:eastAsia="MinionPro-Regular" w:hAnsi="Times New Roman" w:cs="Times New Roman"/>
          <w:i/>
          <w:iCs/>
          <w:sz w:val="24"/>
          <w:szCs w:val="24"/>
        </w:rPr>
        <w:t>rchives of Vojvodina; Belgrade: Faculty of Education of the Unversity of Belgrade</w:t>
      </w:r>
    </w:p>
    <w:p w14:paraId="61B557B7" w14:textId="77777777" w:rsidR="00882B89" w:rsidRDefault="00882B89" w:rsidP="00882B89">
      <w:pPr>
        <w:rPr>
          <w:rFonts w:ascii="Times New Roman" w:eastAsia="MinionPro-Regular" w:hAnsi="Times New Roman" w:cs="Times New Roman"/>
          <w:sz w:val="24"/>
          <w:szCs w:val="24"/>
        </w:rPr>
      </w:pPr>
    </w:p>
    <w:p w14:paraId="04F2FE78" w14:textId="77777777" w:rsidR="00882B89" w:rsidRPr="00782678" w:rsidRDefault="00882B89" w:rsidP="00882B89">
      <w:pPr>
        <w:spacing w:after="0" w:line="360" w:lineRule="auto"/>
        <w:jc w:val="center"/>
        <w:rPr>
          <w:rFonts w:ascii="Times New Roman" w:eastAsia="MinionPro-Regular" w:hAnsi="Times New Roman" w:cs="Times New Roman"/>
          <w:b/>
          <w:bCs/>
          <w:sz w:val="24"/>
          <w:szCs w:val="24"/>
        </w:rPr>
      </w:pPr>
      <w:r w:rsidRPr="00782678">
        <w:rPr>
          <w:rFonts w:ascii="Times New Roman" w:eastAsia="MinionPro-Regular" w:hAnsi="Times New Roman" w:cs="Times New Roman"/>
          <w:b/>
          <w:bCs/>
          <w:sz w:val="24"/>
          <w:szCs w:val="24"/>
        </w:rPr>
        <w:t>Abstract</w:t>
      </w:r>
    </w:p>
    <w:p w14:paraId="79190626" w14:textId="77777777" w:rsidR="00882B89" w:rsidRDefault="00882B89" w:rsidP="00882B89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14:paraId="500DE7B9" w14:textId="0B37DCA8" w:rsidR="00882B89" w:rsidRPr="00313108" w:rsidRDefault="00882B89" w:rsidP="003131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5F7">
        <w:rPr>
          <w:rFonts w:ascii="Times New Roman" w:eastAsia="MinionPro-Regular" w:hAnsi="Times New Roman" w:cs="Times New Roman"/>
          <w:sz w:val="24"/>
          <w:szCs w:val="24"/>
        </w:rPr>
        <w:t>This paper p</w:t>
      </w:r>
      <w:r>
        <w:rPr>
          <w:rFonts w:ascii="Times New Roman" w:eastAsia="MinionPro-Regular" w:hAnsi="Times New Roman" w:cs="Times New Roman"/>
          <w:sz w:val="24"/>
          <w:szCs w:val="24"/>
        </w:rPr>
        <w:t>rovides</w:t>
      </w:r>
      <w:r w:rsidRPr="008B75F7">
        <w:rPr>
          <w:rFonts w:ascii="Times New Roman" w:eastAsia="MinionPro-Regular" w:hAnsi="Times New Roman" w:cs="Times New Roman"/>
          <w:sz w:val="24"/>
          <w:szCs w:val="24"/>
        </w:rPr>
        <w:t xml:space="preserve"> review of the second expended edition of the book: </w:t>
      </w:r>
      <w:r>
        <w:rPr>
          <w:rFonts w:ascii="Times New Roman" w:eastAsia="MinionPro-Regular" w:hAnsi="Times New Roman" w:cs="Times New Roman"/>
          <w:sz w:val="24"/>
          <w:szCs w:val="24"/>
        </w:rPr>
        <w:t>“</w:t>
      </w:r>
      <w:r w:rsidRPr="008B75F7">
        <w:rPr>
          <w:rFonts w:ascii="Times New Roman" w:hAnsi="Times New Roman" w:cs="Times New Roman"/>
          <w:sz w:val="24"/>
          <w:szCs w:val="24"/>
        </w:rPr>
        <w:t>R. A. Reiss: Neutrality is not possible in the face of crime</w:t>
      </w:r>
      <w:r w:rsidR="0022404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4046" w:rsidRPr="00224046">
        <w:rPr>
          <w:rFonts w:ascii="Times New Roman" w:eastAsia="MinionPro-Regular" w:hAnsi="Times New Roman" w:cs="Times New Roman"/>
          <w:sz w:val="24"/>
          <w:szCs w:val="24"/>
        </w:rPr>
        <w:t>(</w:t>
      </w:r>
      <w:r w:rsidR="00224046" w:rsidRPr="00224046">
        <w:rPr>
          <w:rFonts w:ascii="Times New Roman" w:hAnsi="Times New Roman" w:cs="Times New Roman"/>
          <w:sz w:val="24"/>
          <w:szCs w:val="24"/>
        </w:rPr>
        <w:t xml:space="preserve">on the occasion of the 150th birthday anniversary </w:t>
      </w:r>
      <w:r w:rsidR="00224046" w:rsidRPr="00224046">
        <w:rPr>
          <w:rFonts w:ascii="Times New Roman" w:hAnsi="Times New Roman" w:cs="Times New Roman"/>
          <w:sz w:val="24"/>
          <w:szCs w:val="24"/>
        </w:rPr>
        <w:lastRenderedPageBreak/>
        <w:t>of the birth)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8B75F7">
        <w:rPr>
          <w:rFonts w:ascii="Times New Roman" w:hAnsi="Times New Roman" w:cs="Times New Roman"/>
          <w:sz w:val="24"/>
          <w:szCs w:val="24"/>
        </w:rPr>
        <w:t xml:space="preserve"> </w:t>
      </w:r>
      <w:r w:rsidRPr="008B75F7">
        <w:rPr>
          <w:rFonts w:ascii="Times New Roman" w:eastAsia="MinionPro-Regular" w:hAnsi="Times New Roman" w:cs="Times New Roman"/>
          <w:sz w:val="24"/>
          <w:szCs w:val="24"/>
        </w:rPr>
        <w:t xml:space="preserve">by Uroš Šuvaković, </w:t>
      </w:r>
      <w:r w:rsidR="00224046">
        <w:rPr>
          <w:rFonts w:ascii="Times New Roman" w:eastAsia="MinionPro-Regular" w:hAnsi="Times New Roman" w:cs="Times New Roman"/>
          <w:sz w:val="24"/>
          <w:szCs w:val="24"/>
        </w:rPr>
        <w:t xml:space="preserve">which was </w:t>
      </w:r>
      <w:r w:rsidR="00224046">
        <w:rPr>
          <w:rFonts w:ascii="Times New Roman" w:hAnsi="Times New Roman" w:cs="Times New Roman"/>
          <w:sz w:val="24"/>
          <w:szCs w:val="24"/>
        </w:rPr>
        <w:t>publish</w:t>
      </w:r>
      <w:r w:rsidRPr="008B75F7">
        <w:rPr>
          <w:rFonts w:ascii="Times New Roman" w:hAnsi="Times New Roman" w:cs="Times New Roman"/>
          <w:sz w:val="24"/>
          <w:szCs w:val="24"/>
        </w:rPr>
        <w:t xml:space="preserve">ed on the occasion of the 150th birthday anniversary. </w:t>
      </w:r>
      <w:r>
        <w:rPr>
          <w:rFonts w:ascii="Times New Roman" w:hAnsi="Times New Roman" w:cs="Times New Roman"/>
          <w:sz w:val="24"/>
          <w:szCs w:val="24"/>
        </w:rPr>
        <w:t xml:space="preserve">Analyses of </w:t>
      </w:r>
      <w:r w:rsidRPr="00D079BC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Reiss’s scientific legacy has predominantly been concentrated on its relevance to criminology, forensics, and historical studies</w:t>
      </w:r>
      <w:r w:rsidR="003642F4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regarding his participation in World War I</w:t>
      </w:r>
      <w:r w:rsidRPr="00D079BC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  <w:r w:rsidRPr="008B75F7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However, from a sociological perspective, </w:t>
      </w:r>
      <w:proofErr w:type="spellStart"/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>Šuvaković</w:t>
      </w:r>
      <w:proofErr w:type="spellEnd"/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highlights</w:t>
      </w:r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Rice's soci</w:t>
      </w:r>
      <w:r w:rsidR="00313108">
        <w:rPr>
          <w:rStyle w:val="y2iqfc"/>
          <w:rFonts w:ascii="Times New Roman" w:hAnsi="Times New Roman" w:cs="Times New Roman"/>
          <w:sz w:val="24"/>
          <w:szCs w:val="24"/>
          <w:lang w:val="en"/>
        </w:rPr>
        <w:t>ological</w:t>
      </w:r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contribution </w:t>
      </w:r>
      <w:r>
        <w:rPr>
          <w:rStyle w:val="y2iqfc"/>
          <w:rFonts w:ascii="Times New Roman" w:hAnsi="Times New Roman" w:cs="Times New Roman"/>
          <w:sz w:val="24"/>
          <w:szCs w:val="24"/>
          <w:lang w:val="en"/>
        </w:rPr>
        <w:t>through</w:t>
      </w:r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80187">
        <w:rPr>
          <w:rStyle w:val="y2iqfc"/>
          <w:rFonts w:ascii="Times New Roman" w:hAnsi="Times New Roman" w:cs="Times New Roman"/>
          <w:sz w:val="24"/>
          <w:szCs w:val="24"/>
          <w:lang w:val="en-US"/>
        </w:rPr>
        <w:t>eight</w:t>
      </w:r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chapters, </w:t>
      </w:r>
      <w:r w:rsidR="00313108" w:rsidRPr="00313108">
        <w:rPr>
          <w:rFonts w:ascii="Times New Roman" w:hAnsi="Times New Roman" w:cs="Times New Roman"/>
          <w:sz w:val="24"/>
          <w:szCs w:val="24"/>
          <w:lang w:val="en"/>
        </w:rPr>
        <w:t>with the methodologically necessary contextualization of the specific socio-historical context in which Rice created</w:t>
      </w:r>
      <w:r w:rsidR="0031310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6C543F">
        <w:rPr>
          <w:rStyle w:val="y2iqfc"/>
          <w:rFonts w:ascii="Times New Roman" w:hAnsi="Times New Roman" w:cs="Times New Roman"/>
          <w:sz w:val="24"/>
          <w:szCs w:val="24"/>
          <w:lang w:val="en"/>
        </w:rPr>
        <w:t>his work.</w:t>
      </w:r>
      <w:r>
        <w:rPr>
          <w:rStyle w:val="y2iqfc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The value of the book is reflected in new valuable sociological insights of Reiss’s research contribution in understanding of Yugoslav society of that time</w:t>
      </w:r>
      <w:r>
        <w:rPr>
          <w:rStyle w:val="y2iqfc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676976">
        <w:rPr>
          <w:rFonts w:ascii="Times New Roman" w:hAnsi="Times New Roman" w:cs="Times New Roman"/>
          <w:sz w:val="24"/>
          <w:szCs w:val="24"/>
          <w:shd w:val="clear" w:color="auto" w:fill="FFFFFF"/>
        </w:rPr>
        <w:t>based on archival materials that the author analyzed</w:t>
      </w:r>
      <w:r>
        <w:rPr>
          <w:rStyle w:val="y2iqfc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in the State Archives of Serbia, the Archives of Yugoslavia and the Historical Archives of Belgrade.   </w:t>
      </w:r>
    </w:p>
    <w:p w14:paraId="407F913A" w14:textId="77777777" w:rsidR="00882B89" w:rsidRDefault="00882B89" w:rsidP="00882B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0FA4873" w14:textId="77777777" w:rsidR="00CD3B98" w:rsidRDefault="00882B89" w:rsidP="00CD3B98">
      <w:pPr>
        <w:spacing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en"/>
        </w:rPr>
      </w:pPr>
      <w:r w:rsidRPr="00782678">
        <w:rPr>
          <w:rFonts w:ascii="Times New Roman" w:eastAsia="MinionPro-Regular" w:hAnsi="Times New Roman" w:cs="Times New Roman"/>
          <w:b/>
          <w:bCs/>
          <w:sz w:val="24"/>
          <w:szCs w:val="24"/>
        </w:rPr>
        <w:t>Keywords:</w:t>
      </w:r>
      <w:r w:rsidR="00CD3B98">
        <w:rPr>
          <w:rFonts w:ascii="Times New Roman" w:eastAsia="MinionPro-Regular" w:hAnsi="Times New Roman" w:cs="Times New Roman"/>
          <w:sz w:val="24"/>
          <w:szCs w:val="24"/>
        </w:rPr>
        <w:tab/>
        <w:t xml:space="preserve">Rudolph </w:t>
      </w:r>
      <w:r>
        <w:rPr>
          <w:rFonts w:ascii="Times New Roman" w:eastAsia="MinionPro-Regular" w:hAnsi="Times New Roman" w:cs="Times New Roman"/>
          <w:sz w:val="24"/>
          <w:szCs w:val="24"/>
        </w:rPr>
        <w:t>Archibald Reiss</w:t>
      </w:r>
      <w:r w:rsidR="00CD3B9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CD3B98" w:rsidRPr="009E4A5D">
        <w:rPr>
          <w:rFonts w:ascii="Times New Roman" w:eastAsia="MinionPro-Regular" w:hAnsi="Times New Roman" w:cs="Times New Roman"/>
          <w:sz w:val="24"/>
          <w:szCs w:val="24"/>
          <w:lang w:val="sr-Cyrl-RS"/>
        </w:rPr>
        <w:t>(1875-1929)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, </w:t>
      </w:r>
      <w:r w:rsidR="00CD3B98" w:rsidRPr="00CD3B98">
        <w:rPr>
          <w:rFonts w:ascii="Times New Roman" w:eastAsia="MinionPro-Regular" w:hAnsi="Times New Roman" w:cs="Times New Roman"/>
          <w:sz w:val="24"/>
          <w:szCs w:val="24"/>
          <w:lang w:val="en"/>
        </w:rPr>
        <w:t xml:space="preserve">Interwar Yugoslav society, </w:t>
      </w:r>
    </w:p>
    <w:p w14:paraId="48FA1C4A" w14:textId="590C1E7B" w:rsidR="00CD3B98" w:rsidRPr="00CD3B98" w:rsidRDefault="00CD3B98" w:rsidP="00CD3B98">
      <w:pPr>
        <w:spacing w:line="360" w:lineRule="auto"/>
        <w:ind w:left="708" w:firstLine="708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CD3B98">
        <w:rPr>
          <w:rFonts w:ascii="Times New Roman" w:eastAsia="MinionPro-Regular" w:hAnsi="Times New Roman" w:cs="Times New Roman"/>
          <w:sz w:val="24"/>
          <w:szCs w:val="24"/>
          <w:lang w:val="en"/>
        </w:rPr>
        <w:t>sociological aspect</w:t>
      </w:r>
    </w:p>
    <w:p w14:paraId="78F342EC" w14:textId="3E1C2A0F" w:rsidR="00882B89" w:rsidRPr="00A70F0A" w:rsidRDefault="00882B89" w:rsidP="00882B89">
      <w:pPr>
        <w:spacing w:after="0" w:line="360" w:lineRule="auto"/>
        <w:jc w:val="both"/>
        <w:rPr>
          <w:rFonts w:ascii="Times New Roman" w:eastAsia="MinionPro-Regular" w:hAnsi="Times New Roman" w:cs="Times New Roman"/>
          <w:sz w:val="24"/>
          <w:szCs w:val="24"/>
          <w:lang w:val="en-US"/>
        </w:rPr>
      </w:pPr>
    </w:p>
    <w:p w14:paraId="343D8FD3" w14:textId="77777777" w:rsidR="00882B89" w:rsidRDefault="00882B89" w:rsidP="0005661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98FC14" w14:textId="45318CB7" w:rsidR="00882B89" w:rsidRPr="00882B89" w:rsidRDefault="00882B89" w:rsidP="00882B89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882B89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УВОД</w:t>
      </w:r>
    </w:p>
    <w:p w14:paraId="39BDCC71" w14:textId="77777777" w:rsidR="00882B89" w:rsidRDefault="00882B89" w:rsidP="0005661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7B4443" w14:textId="359A5A6A" w:rsidR="00436CEB" w:rsidRPr="00436CEB" w:rsidRDefault="00663DD2" w:rsidP="00F64A2A">
      <w:pPr>
        <w:spacing w:after="0" w:line="360" w:lineRule="auto"/>
        <w:ind w:firstLine="567"/>
        <w:jc w:val="both"/>
        <w:rPr>
          <w:rFonts w:ascii="Times New Roman" w:eastAsia="MinionPro-Regular" w:hAnsi="Times New Roman" w:cs="Times New Roman"/>
          <w:sz w:val="24"/>
          <w:szCs w:val="24"/>
          <w:lang w:val="en-US"/>
        </w:rPr>
      </w:pPr>
      <w:r w:rsidRPr="00475FCF">
        <w:rPr>
          <w:rFonts w:ascii="Times New Roman" w:hAnsi="Times New Roman" w:cs="Times New Roman"/>
          <w:sz w:val="24"/>
          <w:szCs w:val="24"/>
        </w:rPr>
        <w:t>Р</w:t>
      </w:r>
      <w:r w:rsidRPr="00475FCF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F4481F" w:rsidRPr="00475FCF">
        <w:rPr>
          <w:rFonts w:ascii="Times New Roman" w:hAnsi="Times New Roman" w:cs="Times New Roman"/>
          <w:sz w:val="24"/>
          <w:szCs w:val="24"/>
        </w:rPr>
        <w:t>долф Ар</w:t>
      </w:r>
      <w:r w:rsidR="00F4481F" w:rsidRPr="00475FCF">
        <w:rPr>
          <w:rFonts w:ascii="Times New Roman" w:hAnsi="Times New Roman" w:cs="Times New Roman"/>
          <w:sz w:val="24"/>
          <w:szCs w:val="24"/>
          <w:lang w:val="sr-Cyrl-RS"/>
        </w:rPr>
        <w:t>ч</w:t>
      </w:r>
      <w:r w:rsidR="00F4481F" w:rsidRPr="00475FCF">
        <w:rPr>
          <w:rFonts w:ascii="Times New Roman" w:hAnsi="Times New Roman" w:cs="Times New Roman"/>
          <w:sz w:val="24"/>
          <w:szCs w:val="24"/>
        </w:rPr>
        <w:t>ибалд Р</w:t>
      </w:r>
      <w:r w:rsidR="00F4481F" w:rsidRPr="00475FCF">
        <w:rPr>
          <w:rFonts w:ascii="Times New Roman" w:hAnsi="Times New Roman" w:cs="Times New Roman"/>
          <w:sz w:val="24"/>
          <w:szCs w:val="24"/>
          <w:lang w:val="sr-Cyrl-RS"/>
        </w:rPr>
        <w:t>ајс</w:t>
      </w:r>
      <w:r w:rsidRPr="00475FCF">
        <w:rPr>
          <w:rFonts w:ascii="Times New Roman" w:hAnsi="Times New Roman" w:cs="Times New Roman"/>
          <w:sz w:val="24"/>
          <w:szCs w:val="24"/>
          <w:lang w:val="sr-Cyrl-RS"/>
        </w:rPr>
        <w:t xml:space="preserve"> (Rudolph Archibald Reiss)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је п</w:t>
      </w:r>
      <w:r w:rsidR="00CE27C4" w:rsidRPr="00475FCF">
        <w:rPr>
          <w:rFonts w:ascii="Times New Roman" w:hAnsi="Times New Roman" w:cs="Times New Roman"/>
          <w:sz w:val="24"/>
          <w:szCs w:val="24"/>
          <w:lang w:val="sr-Cyrl-RS"/>
        </w:rPr>
        <w:t>репознат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</w:t>
      </w:r>
      <w:r w:rsidR="00164DC6" w:rsidRPr="00475FCF">
        <w:rPr>
          <w:rFonts w:ascii="Times New Roman" w:hAnsi="Times New Roman" w:cs="Times New Roman"/>
          <w:sz w:val="24"/>
          <w:szCs w:val="24"/>
          <w:lang w:val="sr-Cyrl-RS"/>
        </w:rPr>
        <w:t xml:space="preserve">у светским размерама </w:t>
      </w:r>
      <w:r w:rsidR="00164DC6" w:rsidRPr="00475FCF">
        <w:rPr>
          <w:rFonts w:ascii="Times New Roman" w:hAnsi="Times New Roman" w:cs="Times New Roman"/>
          <w:sz w:val="24"/>
          <w:szCs w:val="24"/>
        </w:rPr>
        <w:t>као истакнути криминалиста</w:t>
      </w:r>
      <w:r w:rsidRPr="00475FCF">
        <w:rPr>
          <w:rFonts w:ascii="Times New Roman" w:hAnsi="Times New Roman" w:cs="Times New Roman"/>
          <w:sz w:val="24"/>
          <w:szCs w:val="24"/>
          <w:lang w:val="sr-Cyrl-RS"/>
        </w:rPr>
        <w:t>, форензичар, творац савремене форензичке фотографије, али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и </w:t>
      </w:r>
      <w:r w:rsidRPr="00475FCF">
        <w:rPr>
          <w:rFonts w:ascii="Times New Roman" w:hAnsi="Times New Roman" w:cs="Times New Roman"/>
          <w:sz w:val="24"/>
          <w:szCs w:val="24"/>
          <w:lang w:val="sr-Cyrl-RS"/>
        </w:rPr>
        <w:t xml:space="preserve">велики </w:t>
      </w:r>
      <w:r w:rsidRPr="00475FCF">
        <w:rPr>
          <w:rFonts w:ascii="Times New Roman" w:hAnsi="Times New Roman" w:cs="Times New Roman"/>
          <w:sz w:val="24"/>
          <w:szCs w:val="24"/>
        </w:rPr>
        <w:t xml:space="preserve">пријатељ српског народа, што је и доказао у периоду </w:t>
      </w:r>
      <w:r w:rsidRPr="00475FCF">
        <w:rPr>
          <w:rFonts w:ascii="Times New Roman" w:hAnsi="Times New Roman" w:cs="Times New Roman"/>
          <w:sz w:val="24"/>
          <w:szCs w:val="24"/>
          <w:lang w:val="sr-Cyrl-RS"/>
        </w:rPr>
        <w:t>Првог светског рата.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</w:t>
      </w:r>
      <w:r w:rsidRPr="00475FCF">
        <w:rPr>
          <w:rFonts w:ascii="Times New Roman" w:hAnsi="Times New Roman" w:cs="Times New Roman"/>
          <w:sz w:val="24"/>
          <w:szCs w:val="24"/>
          <w:lang w:val="sr-Cyrl-RS"/>
        </w:rPr>
        <w:t xml:space="preserve">Код нас, </w:t>
      </w:r>
      <w:r w:rsidR="00F4481F" w:rsidRPr="00475FCF">
        <w:rPr>
          <w:rFonts w:ascii="Times New Roman" w:hAnsi="Times New Roman" w:cs="Times New Roman"/>
          <w:sz w:val="24"/>
          <w:szCs w:val="24"/>
        </w:rPr>
        <w:t>Р</w:t>
      </w:r>
      <w:r w:rsidR="00CE27C4" w:rsidRPr="00475FCF">
        <w:rPr>
          <w:rFonts w:ascii="Times New Roman" w:hAnsi="Times New Roman" w:cs="Times New Roman"/>
          <w:sz w:val="24"/>
          <w:szCs w:val="24"/>
          <w:lang w:val="sr-Cyrl-RS"/>
        </w:rPr>
        <w:t>ајс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</w:t>
      </w:r>
      <w:r w:rsidR="00CE27C4" w:rsidRPr="00475FC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</w:t>
      </w:r>
      <w:r w:rsidR="00CE27C4" w:rsidRPr="00475FCF">
        <w:rPr>
          <w:rFonts w:ascii="Times New Roman" w:hAnsi="Times New Roman" w:cs="Times New Roman"/>
          <w:sz w:val="24"/>
          <w:szCs w:val="24"/>
          <w:lang w:val="sr-Cyrl-RS"/>
        </w:rPr>
        <w:t>остао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</w:t>
      </w:r>
      <w:r w:rsidR="00CE27C4" w:rsidRPr="00475FC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4481F" w:rsidRPr="00475FCF">
        <w:rPr>
          <w:rFonts w:ascii="Times New Roman" w:hAnsi="Times New Roman" w:cs="Times New Roman"/>
          <w:sz w:val="24"/>
          <w:szCs w:val="24"/>
        </w:rPr>
        <w:t>памћен по својим на</w:t>
      </w:r>
      <w:r w:rsidR="00CE27C4" w:rsidRPr="00475FCF">
        <w:rPr>
          <w:rFonts w:ascii="Times New Roman" w:hAnsi="Times New Roman" w:cs="Times New Roman"/>
          <w:sz w:val="24"/>
          <w:szCs w:val="24"/>
          <w:lang w:val="sr-Cyrl-RS"/>
        </w:rPr>
        <w:t>стојањима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да документује и објави страдања </w:t>
      </w:r>
      <w:r w:rsidR="00056613" w:rsidRPr="00475FCF">
        <w:rPr>
          <w:rFonts w:ascii="Times New Roman" w:hAnsi="Times New Roman" w:cs="Times New Roman"/>
          <w:sz w:val="24"/>
          <w:szCs w:val="24"/>
          <w:lang w:val="sr-Cyrl-RS"/>
        </w:rPr>
        <w:t>Срба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 током Првог светског рата. </w:t>
      </w:r>
      <w:r w:rsidR="00F4481F" w:rsidRPr="002B74AA">
        <w:rPr>
          <w:rFonts w:ascii="Times New Roman" w:hAnsi="Times New Roman" w:cs="Times New Roman"/>
          <w:sz w:val="24"/>
          <w:szCs w:val="24"/>
        </w:rPr>
        <w:t xml:space="preserve">Он се неуморно трудио 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током </w:t>
      </w:r>
      <w:r w:rsidRPr="00475FCF">
        <w:rPr>
          <w:rFonts w:ascii="Times New Roman" w:hAnsi="Times New Roman" w:cs="Times New Roman"/>
          <w:sz w:val="24"/>
          <w:szCs w:val="24"/>
          <w:lang w:val="sr-Cyrl-RS"/>
        </w:rPr>
        <w:t xml:space="preserve">Првог светског рата и непосредно по његовом окончању </w:t>
      </w:r>
      <w:r w:rsidR="00F4481F" w:rsidRPr="00475FCF">
        <w:rPr>
          <w:rFonts w:ascii="Times New Roman" w:hAnsi="Times New Roman" w:cs="Times New Roman"/>
          <w:sz w:val="24"/>
          <w:szCs w:val="24"/>
        </w:rPr>
        <w:t xml:space="preserve">да </w:t>
      </w:r>
      <w:r w:rsidR="00F4481F" w:rsidRPr="002B74AA">
        <w:rPr>
          <w:rFonts w:ascii="Times New Roman" w:hAnsi="Times New Roman" w:cs="Times New Roman"/>
          <w:sz w:val="24"/>
          <w:szCs w:val="24"/>
        </w:rPr>
        <w:t xml:space="preserve">подели истину о патњи </w:t>
      </w:r>
      <w:r w:rsidR="00CE27C4" w:rsidRPr="002B74AA">
        <w:rPr>
          <w:rFonts w:ascii="Times New Roman" w:hAnsi="Times New Roman" w:cs="Times New Roman"/>
          <w:sz w:val="24"/>
          <w:szCs w:val="24"/>
          <w:lang w:val="sr-Cyrl-RS"/>
        </w:rPr>
        <w:t xml:space="preserve">и страдањима </w:t>
      </w:r>
      <w:r w:rsidR="008E5544">
        <w:rPr>
          <w:rFonts w:ascii="Times New Roman" w:hAnsi="Times New Roman" w:cs="Times New Roman"/>
          <w:sz w:val="24"/>
          <w:szCs w:val="24"/>
        </w:rPr>
        <w:t>с</w:t>
      </w:r>
      <w:r w:rsidR="00F4481F" w:rsidRPr="002B74AA">
        <w:rPr>
          <w:rFonts w:ascii="Times New Roman" w:hAnsi="Times New Roman" w:cs="Times New Roman"/>
          <w:sz w:val="24"/>
          <w:szCs w:val="24"/>
        </w:rPr>
        <w:t>р</w:t>
      </w:r>
      <w:r w:rsidR="00CE27C4" w:rsidRPr="002B74AA">
        <w:rPr>
          <w:rFonts w:ascii="Times New Roman" w:hAnsi="Times New Roman" w:cs="Times New Roman"/>
          <w:sz w:val="24"/>
          <w:szCs w:val="24"/>
          <w:lang w:val="sr-Cyrl-RS"/>
        </w:rPr>
        <w:t>пског народа</w:t>
      </w:r>
      <w:r w:rsidR="00F4481F" w:rsidRPr="002B74AA">
        <w:rPr>
          <w:rFonts w:ascii="Times New Roman" w:hAnsi="Times New Roman" w:cs="Times New Roman"/>
          <w:sz w:val="24"/>
          <w:szCs w:val="24"/>
        </w:rPr>
        <w:t xml:space="preserve"> с</w:t>
      </w:r>
      <w:r w:rsidR="00CE27C4" w:rsidRPr="002B74AA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F4481F" w:rsidRPr="002B74AA">
        <w:rPr>
          <w:rFonts w:ascii="Times New Roman" w:hAnsi="Times New Roman" w:cs="Times New Roman"/>
          <w:sz w:val="24"/>
          <w:szCs w:val="24"/>
        </w:rPr>
        <w:t xml:space="preserve"> Европом и </w:t>
      </w:r>
      <w:r w:rsidR="00CE27C4" w:rsidRPr="002B74AA">
        <w:rPr>
          <w:rFonts w:ascii="Times New Roman" w:hAnsi="Times New Roman" w:cs="Times New Roman"/>
          <w:sz w:val="24"/>
          <w:szCs w:val="24"/>
          <w:lang w:val="sr-Cyrl-RS"/>
        </w:rPr>
        <w:t xml:space="preserve">остатком </w:t>
      </w:r>
      <w:r w:rsidR="00F4481F" w:rsidRPr="002B74AA">
        <w:rPr>
          <w:rFonts w:ascii="Times New Roman" w:hAnsi="Times New Roman" w:cs="Times New Roman"/>
          <w:sz w:val="24"/>
          <w:szCs w:val="24"/>
        </w:rPr>
        <w:t>свет</w:t>
      </w:r>
      <w:r w:rsidR="00CE27C4" w:rsidRPr="002B74AA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F4481F" w:rsidRPr="002B74AA">
        <w:rPr>
          <w:rFonts w:ascii="Times New Roman" w:hAnsi="Times New Roman" w:cs="Times New Roman"/>
          <w:sz w:val="24"/>
          <w:szCs w:val="24"/>
        </w:rPr>
        <w:t>.</w:t>
      </w:r>
      <w:r w:rsidR="002B74AA" w:rsidRPr="002B74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B74AA" w:rsidRPr="002B74AA">
        <w:rPr>
          <w:rFonts w:ascii="Times New Roman" w:eastAsia="MinionPro-Regular" w:hAnsi="Times New Roman" w:cs="Times New Roman"/>
          <w:sz w:val="24"/>
          <w:szCs w:val="24"/>
          <w:lang w:val="sr-Cyrl-RS"/>
        </w:rPr>
        <w:t>Његов</w:t>
      </w:r>
      <w:r w:rsidR="00056613">
        <w:rPr>
          <w:rFonts w:ascii="Times New Roman" w:eastAsia="MinionPro-Regular" w:hAnsi="Times New Roman" w:cs="Times New Roman"/>
          <w:sz w:val="24"/>
          <w:szCs w:val="24"/>
          <w:lang w:val="sr-Cyrl-RS"/>
        </w:rPr>
        <w:t>и</w:t>
      </w:r>
      <w:r w:rsidR="002B74AA" w:rsidRPr="002B74AA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опсежни извештаји о страдањима цивила, бруталности, масакру и материјалној штети у окупираној Србији од стране немачких,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>аустроугарских</w:t>
      </w:r>
      <w:r w:rsidRPr="00663DD2">
        <w:rPr>
          <w:rFonts w:ascii="Times New Roman" w:eastAsia="MinionPro-Regular" w:hAnsi="Times New Roman" w:cs="Times New Roman"/>
          <w:color w:val="FF0000"/>
          <w:sz w:val="24"/>
          <w:szCs w:val="24"/>
          <w:lang w:val="sr-Cyrl-RS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>и</w:t>
      </w:r>
      <w:r w:rsidR="002B74AA" w:rsidRPr="002B74AA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бугарских војника помогли су </w:t>
      </w:r>
      <w:r w:rsidR="0056511E">
        <w:rPr>
          <w:rFonts w:ascii="Times New Roman" w:eastAsia="MinionPro-Regular" w:hAnsi="Times New Roman" w:cs="Times New Roman"/>
          <w:sz w:val="24"/>
          <w:szCs w:val="24"/>
          <w:lang w:val="sr-Cyrl-RS"/>
        </w:rPr>
        <w:t>д</w:t>
      </w:r>
      <w:r w:rsidR="0056511E">
        <w:rPr>
          <w:rFonts w:ascii="Times New Roman" w:eastAsia="MinionPro-Regular" w:hAnsi="Times New Roman" w:cs="Times New Roman"/>
          <w:sz w:val="24"/>
          <w:szCs w:val="24"/>
          <w:lang w:val="en-US"/>
        </w:rPr>
        <w:t>a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се открије истински сурова</w:t>
      </w:r>
      <w:r w:rsidR="002B74AA" w:rsidRPr="002B74AA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="0056511E">
        <w:rPr>
          <w:rFonts w:ascii="Times New Roman" w:eastAsia="MinionPro-Regular" w:hAnsi="Times New Roman" w:cs="Times New Roman"/>
          <w:sz w:val="24"/>
          <w:szCs w:val="24"/>
          <w:lang w:val="sr-Cyrl-RS"/>
        </w:rPr>
        <w:t>стварност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>и расветле злочини</w:t>
      </w:r>
      <w:r w:rsidR="0056511E"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>почињени над српским народом још у току трајања рата, о чему је Рајс поднео исцрпне експертске извештаје</w:t>
      </w:r>
      <w:r w:rsidR="002B74AA" w:rsidRPr="002B74AA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на мировној конференцији у Паризу.</w:t>
      </w:r>
      <w:r w:rsidR="00495F43" w:rsidRPr="00495F43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>У својој монографији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="00495F43">
        <w:rPr>
          <w:rFonts w:ascii="Times New Roman" w:eastAsia="MinionPro-Regular" w:hAnsi="Times New Roman" w:cs="Times New Roman"/>
          <w:sz w:val="24"/>
          <w:szCs w:val="24"/>
          <w:lang w:val="sr-Cyrl-RS"/>
        </w:rPr>
        <w:t>Шуваковић је у осам поглавља осветлео допринос Арчибалда Рајса у обликовању репутације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Србије у међународној заједици</w:t>
      </w:r>
      <w:r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>,</w:t>
      </w:r>
      <w:r w:rsidRPr="00663DD2">
        <w:rPr>
          <w:rFonts w:ascii="Times New Roman" w:eastAsia="MinionPro-Regular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>али и указао - и то је оно што је потпуно ново и оригинално - на Рајсове социолошке и криминолошке доприносе који се могу пронаћи како у његовим извештајима, тако у у послератним радовима.</w:t>
      </w:r>
      <w:r w:rsidR="004357BD" w:rsidRPr="00475FCF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="004357BD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Рајс је успоставио наратив о Србима као малом, али неустрашивом слободарском народу, који је своју слободу платио великом ценом. Његова заоставштина остаје од суштинског </w:t>
      </w:r>
      <w:r w:rsidR="004357BD">
        <w:rPr>
          <w:rFonts w:ascii="Times New Roman" w:eastAsia="MinionPro-Regular" w:hAnsi="Times New Roman" w:cs="Times New Roman"/>
          <w:sz w:val="24"/>
          <w:szCs w:val="24"/>
          <w:lang w:val="sr-Cyrl-RS"/>
        </w:rPr>
        <w:lastRenderedPageBreak/>
        <w:t>значаја у колективном сећању Србије</w:t>
      </w:r>
      <w:r>
        <w:rPr>
          <w:rFonts w:ascii="Times New Roman" w:eastAsia="MinionPro-Regular" w:hAnsi="Times New Roman" w:cs="Times New Roman"/>
          <w:sz w:val="24"/>
          <w:szCs w:val="24"/>
          <w:lang w:val="sr-Cyrl-RS"/>
        </w:rPr>
        <w:t>,</w:t>
      </w:r>
      <w:r w:rsidRPr="00595EDB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а</w:t>
      </w:r>
      <w:r w:rsidR="004357BD" w:rsidRPr="00595EDB">
        <w:rPr>
          <w:rFonts w:ascii="Times New Roman" w:eastAsia="MinionPro-Regular" w:hAnsi="Times New Roman" w:cs="Times New Roman"/>
          <w:sz w:val="24"/>
          <w:szCs w:val="24"/>
          <w:lang w:val="sr-Cyrl-RS"/>
        </w:rPr>
        <w:t xml:space="preserve"> </w:t>
      </w:r>
      <w:r w:rsidR="00436CEB" w:rsidRPr="00436CEB">
        <w:rPr>
          <w:rFonts w:ascii="Times New Roman" w:hAnsi="Times New Roman" w:cs="Times New Roman"/>
          <w:sz w:val="24"/>
          <w:szCs w:val="24"/>
        </w:rPr>
        <w:t>веза са српским народом била је толико јака да се преселио у Србију у новембру 1918. године, где је и сахрањен.</w:t>
      </w:r>
    </w:p>
    <w:p w14:paraId="668B1708" w14:textId="7EC060CB" w:rsidR="00E31C0B" w:rsidRDefault="00E31C0B" w:rsidP="00F64A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435ADA" w14:textId="3AE00F82" w:rsidR="00EA4C95" w:rsidRDefault="00150CD3" w:rsidP="00EA4C95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СОЦИОЛОШКА</w:t>
      </w:r>
      <w:r w:rsidR="00EA4C95" w:rsidRPr="00DB7D70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МИСАО </w:t>
      </w:r>
      <w:r w:rsidR="00DB7D70" w:rsidRPr="00DB7D70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РАЈСА ПРЕДСТАВЉЕНА КРОЗ ОСАМ ПОГЛАВЉА МОНОГРАФИЈЕ</w:t>
      </w:r>
    </w:p>
    <w:p w14:paraId="1F58CECA" w14:textId="77777777" w:rsidR="002110EF" w:rsidRDefault="002110EF" w:rsidP="00880E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CF202" w14:textId="21EF000C" w:rsidR="009729F4" w:rsidRPr="003661DD" w:rsidRDefault="009729F4" w:rsidP="00692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642703">
        <w:rPr>
          <w:rFonts w:ascii="Times New Roman" w:hAnsi="Times New Roman" w:cs="Times New Roman"/>
          <w:sz w:val="24"/>
          <w:szCs w:val="24"/>
          <w:lang w:val="sr-Cyrl-RS"/>
        </w:rPr>
        <w:t>уводном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поглављу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проф. Шуваковић </w:t>
      </w:r>
      <w:r w:rsidR="00642703">
        <w:rPr>
          <w:rFonts w:ascii="Times New Roman" w:hAnsi="Times New Roman" w:cs="Times New Roman"/>
          <w:sz w:val="24"/>
          <w:szCs w:val="24"/>
          <w:lang w:val="sr-Cyrl-RS"/>
        </w:rPr>
        <w:t>пружа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методолошк</w:t>
      </w:r>
      <w:r w:rsidR="00642703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42703">
        <w:rPr>
          <w:rFonts w:ascii="Times New Roman" w:hAnsi="Times New Roman" w:cs="Times New Roman"/>
          <w:sz w:val="24"/>
          <w:szCs w:val="24"/>
          <w:lang w:val="sr-Cyrl-RS"/>
        </w:rPr>
        <w:t>оквир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кој</w:t>
      </w:r>
      <w:r w:rsidR="00642703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помаже јасније разумевање Ра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>јсових ставова о женском питању</w:t>
      </w:r>
      <w:r w:rsidR="004B6231" w:rsidRPr="003661DD">
        <w:rPr>
          <w:rFonts w:ascii="Times New Roman" w:hAnsi="Times New Roman" w:cs="Times New Roman"/>
          <w:sz w:val="24"/>
          <w:szCs w:val="24"/>
          <w:lang w:val="sr-Cyrl-RS"/>
        </w:rPr>
        <w:t>, за шта су га неки критиковали.</w:t>
      </w:r>
      <w:r w:rsidRPr="003661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42703">
        <w:rPr>
          <w:rFonts w:ascii="Times New Roman" w:hAnsi="Times New Roman" w:cs="Times New Roman"/>
          <w:sz w:val="24"/>
          <w:szCs w:val="24"/>
          <w:lang w:val="sr-Cyrl-RS"/>
        </w:rPr>
        <w:t>Он наглашава да је д</w:t>
      </w:r>
      <w:r>
        <w:rPr>
          <w:rFonts w:ascii="Times New Roman" w:hAnsi="Times New Roman" w:cs="Times New Roman"/>
          <w:sz w:val="24"/>
          <w:szCs w:val="24"/>
          <w:lang w:val="sr-Cyrl-RS"/>
        </w:rPr>
        <w:t>руштвен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42703">
        <w:rPr>
          <w:rFonts w:ascii="Times New Roman" w:hAnsi="Times New Roman" w:cs="Times New Roman"/>
          <w:sz w:val="24"/>
          <w:szCs w:val="24"/>
          <w:lang w:val="sr-Cyrl-RS"/>
        </w:rPr>
        <w:t>феномене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поребно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тумачити са аспекта датог 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>социјалног миљеа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односно из угла друштвено-политичког контекста тог времена. У 19. веку жене нису имале прилику да се образују, нити право гласа, 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>већ су та права постепено стицале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током 20.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века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4776E">
        <w:rPr>
          <w:rFonts w:ascii="Times New Roman" w:hAnsi="Times New Roman" w:cs="Times New Roman"/>
          <w:sz w:val="24"/>
          <w:szCs w:val="24"/>
          <w:lang w:val="sr-Cyrl-RS"/>
        </w:rPr>
        <w:t xml:space="preserve">тачније </w:t>
      </w:r>
      <w:r>
        <w:rPr>
          <w:rFonts w:ascii="Times New Roman" w:hAnsi="Times New Roman" w:cs="Times New Roman"/>
          <w:sz w:val="24"/>
          <w:szCs w:val="24"/>
          <w:lang w:val="sr-Cyrl-RS"/>
        </w:rPr>
        <w:t>након Првог и Другог светког рата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>Швајцарска је призн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>ала женама право гласа тек 1971., док Краљевина Југославија, у којој је Рајс живео до смрти, то никада током свог трајања није учинила.</w:t>
      </w:r>
      <w:r w:rsidR="00BF3E6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 xml:space="preserve">Отуда </w:t>
      </w:r>
      <w:r>
        <w:rPr>
          <w:rFonts w:ascii="Times New Roman" w:hAnsi="Times New Roman" w:cs="Times New Roman"/>
          <w:sz w:val="24"/>
          <w:szCs w:val="24"/>
          <w:lang w:val="sr-Cyrl-RS"/>
        </w:rPr>
        <w:t>Рајсо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 xml:space="preserve">в </w:t>
      </w:r>
      <w:r w:rsidR="004B6231" w:rsidRPr="003661DD">
        <w:rPr>
          <w:rFonts w:ascii="Times New Roman" w:hAnsi="Times New Roman" w:cs="Times New Roman"/>
          <w:sz w:val="24"/>
          <w:szCs w:val="24"/>
          <w:lang w:val="sr-Cyrl-RS"/>
        </w:rPr>
        <w:t>став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 xml:space="preserve"> не можем</w:t>
      </w:r>
      <w:r w:rsidR="00C4776E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 xml:space="preserve"> да процењујемо у потпун</w:t>
      </w:r>
      <w:r w:rsidR="008F148E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>ти из угла савременог друштвеног контеста, јер једино методолошки коректно</w:t>
      </w:r>
      <w:r w:rsidR="00C4776E">
        <w:rPr>
          <w:rFonts w:ascii="Times New Roman" w:hAnsi="Times New Roman" w:cs="Times New Roman"/>
          <w:sz w:val="24"/>
          <w:szCs w:val="24"/>
          <w:lang w:val="sr-Cyrl-RS"/>
        </w:rPr>
        <w:t xml:space="preserve"> је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 xml:space="preserve"> да то чинимо „са тачке мерила доба у коме је тај неко живео и делао“ (</w:t>
      </w:r>
      <w:r w:rsidR="00C4776E">
        <w:rPr>
          <w:rFonts w:ascii="Times New Roman" w:hAnsi="Times New Roman" w:cs="Times New Roman"/>
          <w:sz w:val="24"/>
          <w:szCs w:val="24"/>
          <w:lang w:val="sr-Cyrl-RS"/>
        </w:rPr>
        <w:t>Шуваковић, 2025, стр. 15</w:t>
      </w:r>
      <w:r w:rsidR="00567B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F366A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B6231" w:rsidRPr="003661DD">
        <w:rPr>
          <w:rFonts w:ascii="Times New Roman" w:hAnsi="Times New Roman" w:cs="Times New Roman"/>
          <w:sz w:val="24"/>
          <w:szCs w:val="24"/>
          <w:lang w:val="sr-Cyrl-RS"/>
        </w:rPr>
        <w:t>Заправо, ово поглавље, на то је потребно указати, и није посвећено разматрању Рајсових ставова о "женском питању", већ је Шуваковић на том примеру указао на методолошке грешке савремених аутора који из угла савремености разматрају догађаје који су се збили у прошлости.</w:t>
      </w:r>
    </w:p>
    <w:p w14:paraId="54735B36" w14:textId="5453BD15" w:rsidR="00C90E11" w:rsidRDefault="00DB7D70" w:rsidP="000F56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312F59">
        <w:rPr>
          <w:rFonts w:ascii="Times New Roman" w:hAnsi="Times New Roman" w:cs="Times New Roman"/>
          <w:sz w:val="24"/>
          <w:szCs w:val="24"/>
          <w:lang w:val="sr-Cyrl-RS"/>
        </w:rPr>
        <w:t>друго</w:t>
      </w:r>
      <w:r>
        <w:rPr>
          <w:rFonts w:ascii="Times New Roman" w:hAnsi="Times New Roman" w:cs="Times New Roman"/>
          <w:sz w:val="24"/>
          <w:szCs w:val="24"/>
          <w:lang w:val="sr-Cyrl-RS"/>
        </w:rPr>
        <w:t>м поглављу</w:t>
      </w:r>
      <w:r w:rsidR="00F3198B">
        <w:rPr>
          <w:rFonts w:ascii="Times New Roman" w:hAnsi="Times New Roman" w:cs="Times New Roman"/>
          <w:sz w:val="24"/>
          <w:szCs w:val="24"/>
          <w:lang w:val="sr-Cyrl-RS"/>
        </w:rPr>
        <w:t xml:space="preserve"> књиге Шуваковић указује „на елементе Рајсовог трајног доприноса развоју наше социологије“ (</w:t>
      </w:r>
      <w:r w:rsidR="00A46D68">
        <w:rPr>
          <w:rFonts w:ascii="Times New Roman" w:hAnsi="Times New Roman" w:cs="Times New Roman"/>
          <w:sz w:val="24"/>
          <w:szCs w:val="24"/>
          <w:lang w:val="sr-Cyrl-RS"/>
        </w:rPr>
        <w:t xml:space="preserve">Шуваковић, </w:t>
      </w:r>
      <w:r w:rsidR="00571307">
        <w:rPr>
          <w:rFonts w:ascii="Times New Roman" w:hAnsi="Times New Roman" w:cs="Times New Roman"/>
          <w:sz w:val="24"/>
          <w:szCs w:val="24"/>
          <w:lang w:val="sr-Cyrl-RS"/>
        </w:rPr>
        <w:t xml:space="preserve">2025, </w:t>
      </w:r>
      <w:r w:rsidR="00BD4CE4">
        <w:rPr>
          <w:rFonts w:ascii="Times New Roman" w:hAnsi="Times New Roman" w:cs="Times New Roman"/>
          <w:sz w:val="24"/>
          <w:szCs w:val="24"/>
          <w:lang w:val="sr-Cyrl-RS"/>
        </w:rPr>
        <w:t xml:space="preserve">стр. </w:t>
      </w:r>
      <w:r w:rsidR="00571307"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="00F3198B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BD4CE4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</w:t>
      </w:r>
      <w:r w:rsidR="00A46D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запажања и анализ</w:t>
      </w:r>
      <w:r w:rsidR="00BD4CE4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међуратног југословенског друштва </w:t>
      </w:r>
      <w:r w:rsidR="00BD4CE4">
        <w:rPr>
          <w:rFonts w:ascii="Times New Roman" w:hAnsi="Times New Roman" w:cs="Times New Roman"/>
          <w:sz w:val="24"/>
          <w:szCs w:val="24"/>
          <w:lang w:val="sr-Cyrl-RS"/>
        </w:rPr>
        <w:t xml:space="preserve">које је Рајс </w:t>
      </w:r>
      <w:r>
        <w:rPr>
          <w:rFonts w:ascii="Times New Roman" w:hAnsi="Times New Roman" w:cs="Times New Roman"/>
          <w:sz w:val="24"/>
          <w:szCs w:val="24"/>
          <w:lang w:val="sr-Cyrl-RS"/>
        </w:rPr>
        <w:t>објединио у</w:t>
      </w:r>
      <w:r w:rsidR="00A46D68">
        <w:rPr>
          <w:rFonts w:ascii="Times New Roman" w:hAnsi="Times New Roman" w:cs="Times New Roman"/>
          <w:sz w:val="24"/>
          <w:szCs w:val="24"/>
          <w:lang w:val="sr-Cyrl-RS"/>
        </w:rPr>
        <w:t xml:space="preserve"> краткој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студији „Чујте, Срби“</w:t>
      </w:r>
      <w:r w:rsidR="00BD4CE4">
        <w:rPr>
          <w:rFonts w:ascii="Times New Roman" w:hAnsi="Times New Roman" w:cs="Times New Roman"/>
          <w:sz w:val="24"/>
          <w:szCs w:val="24"/>
          <w:lang w:val="sr-Cyrl-RS"/>
        </w:rPr>
        <w:t>, 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која је објављена постхумно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B6231" w:rsidRPr="006E1FD9">
        <w:rPr>
          <w:rFonts w:ascii="Times New Roman" w:hAnsi="Times New Roman" w:cs="Times New Roman"/>
          <w:sz w:val="24"/>
          <w:szCs w:val="24"/>
          <w:lang w:val="sr-Cyrl-RS"/>
        </w:rPr>
        <w:t>тек 1997. године, иако написана</w:t>
      </w:r>
      <w:r w:rsidRPr="006E1FD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1928.</w:t>
      </w:r>
      <w:r w:rsidR="00A46D6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године. </w:t>
      </w:r>
      <w:r w:rsidR="00D86A2F">
        <w:rPr>
          <w:rFonts w:ascii="Times New Roman" w:hAnsi="Times New Roman" w:cs="Times New Roman"/>
          <w:sz w:val="24"/>
          <w:szCs w:val="24"/>
          <w:lang w:val="sr-Cyrl-RS"/>
        </w:rPr>
        <w:t xml:space="preserve">Проф. Урош Шуваковић 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>на систематичан начин расветљава</w:t>
      </w:r>
      <w:r w:rsidR="00D86A2F">
        <w:rPr>
          <w:rFonts w:ascii="Times New Roman" w:hAnsi="Times New Roman" w:cs="Times New Roman"/>
          <w:sz w:val="24"/>
          <w:szCs w:val="24"/>
          <w:lang w:val="sr-Cyrl-RS"/>
        </w:rPr>
        <w:t xml:space="preserve"> социолошки допринос Рајса кроз његову анализу друштвене стратификације, </w:t>
      </w:r>
      <w:r w:rsidR="00E546F9">
        <w:rPr>
          <w:rFonts w:ascii="Times New Roman" w:hAnsi="Times New Roman" w:cs="Times New Roman"/>
          <w:sz w:val="24"/>
          <w:szCs w:val="24"/>
          <w:lang w:val="sr-Cyrl-RS"/>
        </w:rPr>
        <w:t xml:space="preserve">његов 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 xml:space="preserve">допринос </w:t>
      </w:r>
      <w:r w:rsidR="00D86A2F">
        <w:rPr>
          <w:rFonts w:ascii="Times New Roman" w:hAnsi="Times New Roman" w:cs="Times New Roman"/>
          <w:sz w:val="24"/>
          <w:szCs w:val="24"/>
          <w:lang w:val="sr-Cyrl-RS"/>
        </w:rPr>
        <w:t>развој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D86A2F">
        <w:rPr>
          <w:rFonts w:ascii="Times New Roman" w:hAnsi="Times New Roman" w:cs="Times New Roman"/>
          <w:sz w:val="24"/>
          <w:szCs w:val="24"/>
          <w:lang w:val="sr-Cyrl-RS"/>
        </w:rPr>
        <w:t xml:space="preserve"> примењених и посебних социологија у Србији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 xml:space="preserve">, и кроз </w:t>
      </w:r>
      <w:r w:rsidR="0069260A">
        <w:rPr>
          <w:rFonts w:ascii="Times New Roman" w:hAnsi="Times New Roman" w:cs="Times New Roman"/>
          <w:sz w:val="24"/>
          <w:szCs w:val="24"/>
          <w:lang w:val="sr-Cyrl-RS"/>
        </w:rPr>
        <w:t>допринос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9260A">
        <w:rPr>
          <w:rFonts w:ascii="Times New Roman" w:hAnsi="Times New Roman" w:cs="Times New Roman"/>
          <w:sz w:val="24"/>
          <w:szCs w:val="24"/>
          <w:lang w:val="sr-Cyrl-RS"/>
        </w:rPr>
        <w:t xml:space="preserve">социолошком 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>ра</w:t>
      </w:r>
      <w:r w:rsidR="0069260A"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9260A">
        <w:rPr>
          <w:rFonts w:ascii="Times New Roman" w:hAnsi="Times New Roman" w:cs="Times New Roman"/>
          <w:sz w:val="24"/>
          <w:szCs w:val="24"/>
          <w:lang w:val="sr-Cyrl-RS"/>
        </w:rPr>
        <w:t>мевању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6A2F">
        <w:rPr>
          <w:rFonts w:ascii="Times New Roman" w:hAnsi="Times New Roman" w:cs="Times New Roman"/>
          <w:sz w:val="24"/>
          <w:szCs w:val="24"/>
          <w:lang w:val="sr-Cyrl-RS"/>
        </w:rPr>
        <w:t>међуратног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 xml:space="preserve"> српског</w:t>
      </w:r>
      <w:r w:rsidR="00D86A2F">
        <w:rPr>
          <w:rFonts w:ascii="Times New Roman" w:hAnsi="Times New Roman" w:cs="Times New Roman"/>
          <w:sz w:val="24"/>
          <w:szCs w:val="24"/>
          <w:lang w:val="sr-Cyrl-RS"/>
        </w:rPr>
        <w:t xml:space="preserve"> друштва</w:t>
      </w:r>
      <w:r w:rsidR="00726F5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7E5406">
        <w:rPr>
          <w:rFonts w:ascii="Times New Roman" w:hAnsi="Times New Roman" w:cs="Times New Roman"/>
          <w:sz w:val="24"/>
          <w:szCs w:val="24"/>
          <w:lang w:val="sr-Cyrl-RS"/>
        </w:rPr>
        <w:t xml:space="preserve">Шуваковић указује на актуелност Рајсовог дела </w:t>
      </w:r>
      <w:r w:rsidR="004F21A3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4B6231" w:rsidRPr="00B473AA">
        <w:rPr>
          <w:rFonts w:ascii="Times New Roman" w:hAnsi="Times New Roman" w:cs="Times New Roman"/>
          <w:sz w:val="24"/>
          <w:szCs w:val="24"/>
          <w:lang w:val="sr-Cyrl-RS"/>
        </w:rPr>
        <w:t>његову</w:t>
      </w:r>
      <w:r w:rsidR="004B62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F21A3">
        <w:rPr>
          <w:rFonts w:ascii="Times New Roman" w:hAnsi="Times New Roman" w:cs="Times New Roman"/>
          <w:sz w:val="24"/>
          <w:szCs w:val="24"/>
          <w:lang w:val="sr-Cyrl-RS"/>
        </w:rPr>
        <w:t xml:space="preserve">умешност да установи основне теденције развоја српског друштва и предвиди последице </w:t>
      </w:r>
      <w:r w:rsidR="00732C02">
        <w:rPr>
          <w:rFonts w:ascii="Times New Roman" w:hAnsi="Times New Roman" w:cs="Times New Roman"/>
          <w:sz w:val="24"/>
          <w:szCs w:val="24"/>
          <w:lang w:val="sr-Cyrl-RS"/>
        </w:rPr>
        <w:t xml:space="preserve">„уколико се тим тенденцијама не стане на пут“ (Шуваковић, 2025, стр. 33-34). </w:t>
      </w:r>
    </w:p>
    <w:p w14:paraId="6375D98C" w14:textId="14904F6E" w:rsidR="00737436" w:rsidRDefault="00737436" w:rsidP="00935B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35B8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312F59">
        <w:rPr>
          <w:rFonts w:ascii="Times New Roman" w:hAnsi="Times New Roman" w:cs="Times New Roman"/>
          <w:sz w:val="24"/>
          <w:szCs w:val="24"/>
          <w:lang w:val="sr-Cyrl-RS"/>
        </w:rPr>
        <w:t>трећем</w:t>
      </w:r>
      <w:r w:rsidRPr="00935B89">
        <w:rPr>
          <w:rFonts w:ascii="Times New Roman" w:hAnsi="Times New Roman" w:cs="Times New Roman"/>
          <w:sz w:val="24"/>
          <w:szCs w:val="24"/>
          <w:lang w:val="sr-Cyrl-RS"/>
        </w:rPr>
        <w:t xml:space="preserve"> поглављу аутор монорафије потврђује актуелност Рајсовог дела у савременом добу, кроз различите примере моралног посртања политичке и интелектуалне елите</w:t>
      </w:r>
      <w:r w:rsidR="00935B89">
        <w:rPr>
          <w:rFonts w:ascii="Times New Roman" w:hAnsi="Times New Roman" w:cs="Times New Roman"/>
          <w:sz w:val="24"/>
          <w:szCs w:val="24"/>
          <w:lang w:val="sr-Cyrl-RS"/>
        </w:rPr>
        <w:t>, односно</w:t>
      </w:r>
      <w:r w:rsidRPr="00935B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35B89" w:rsidRPr="00935B89">
        <w:rPr>
          <w:rFonts w:ascii="Times New Roman" w:hAnsi="Times New Roman" w:cs="Times New Roman"/>
          <w:sz w:val="24"/>
          <w:szCs w:val="24"/>
          <w:lang w:val="sr-Cyrl-RS"/>
        </w:rPr>
        <w:t xml:space="preserve">облике </w:t>
      </w:r>
      <w:r w:rsidRPr="00935B89">
        <w:rPr>
          <w:rFonts w:ascii="Times New Roman" w:hAnsi="Times New Roman" w:cs="Times New Roman"/>
          <w:sz w:val="24"/>
          <w:szCs w:val="24"/>
          <w:lang w:val="sr-Cyrl-RS"/>
        </w:rPr>
        <w:t>социјалнополитичке патологије, као што су: странчарење, кронизам, страначка полиција, грабљење за власт</w:t>
      </w:r>
      <w:r w:rsidR="00935B8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35B89">
        <w:rPr>
          <w:rFonts w:ascii="Times New Roman" w:hAnsi="Times New Roman" w:cs="Times New Roman"/>
          <w:sz w:val="24"/>
          <w:szCs w:val="24"/>
          <w:lang w:val="sr-Cyrl-RS"/>
        </w:rPr>
        <w:t xml:space="preserve"> партијска корупција, </w:t>
      </w:r>
      <w:r w:rsidRPr="00935B8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системска корупција</w:t>
      </w:r>
      <w:r w:rsidR="00935B89" w:rsidRPr="00935B8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35B89">
        <w:rPr>
          <w:rFonts w:ascii="Times New Roman" w:hAnsi="Times New Roman" w:cs="Times New Roman"/>
          <w:sz w:val="24"/>
          <w:szCs w:val="24"/>
          <w:lang w:val="sr-Cyrl-RS"/>
        </w:rPr>
        <w:t>Наведени проблеми су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једнако </w:t>
      </w:r>
      <w:r w:rsidRPr="007051F3">
        <w:rPr>
          <w:rFonts w:ascii="Times New Roman" w:hAnsi="Times New Roman" w:cs="Times New Roman"/>
          <w:sz w:val="24"/>
          <w:szCs w:val="24"/>
          <w:lang w:val="sr-Cyrl-RS"/>
        </w:rPr>
        <w:t>актуелни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35B8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са</w:t>
      </w:r>
      <w:r w:rsidR="00935B89">
        <w:rPr>
          <w:rFonts w:ascii="Times New Roman" w:hAnsi="Times New Roman" w:cs="Times New Roman"/>
          <w:sz w:val="24"/>
          <w:szCs w:val="24"/>
          <w:lang w:val="sr-Cyrl-RS"/>
        </w:rPr>
        <w:t>временој Србији, „бар како их грађани перципирају“</w:t>
      </w:r>
      <w:r w:rsidR="007051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51F3" w:rsidRPr="00047D05">
        <w:rPr>
          <w:rFonts w:ascii="Times New Roman" w:hAnsi="Times New Roman" w:cs="Times New Roman"/>
          <w:sz w:val="24"/>
          <w:szCs w:val="24"/>
          <w:lang w:val="sr-Cyrl-RS"/>
        </w:rPr>
        <w:t>(Шуваковић, 2025, стр. 49)</w:t>
      </w:r>
      <w:r w:rsidR="00215F41" w:rsidRPr="007051F3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15F4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15F41" w:rsidRPr="00B473AA">
        <w:rPr>
          <w:rFonts w:ascii="Times New Roman" w:hAnsi="Times New Roman" w:cs="Times New Roman"/>
          <w:sz w:val="24"/>
          <w:szCs w:val="24"/>
          <w:lang w:val="sr-Cyrl-RS"/>
        </w:rPr>
        <w:t>при чему аутор монографије наглашава на снажан развој ових појава у постпетооктобарској Србији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7F9286E7" w14:textId="29515675" w:rsidR="00737436" w:rsidRPr="0011405F" w:rsidRDefault="00737436" w:rsidP="00200A0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12F59">
        <w:rPr>
          <w:rFonts w:ascii="Times New Roman" w:hAnsi="Times New Roman" w:cs="Times New Roman"/>
          <w:sz w:val="24"/>
          <w:szCs w:val="24"/>
          <w:lang w:val="sr-Cyrl-RS"/>
        </w:rPr>
        <w:t>Четврто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поглавље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 посвећено је</w:t>
      </w:r>
      <w:r w:rsidR="001140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11405F">
        <w:rPr>
          <w:rFonts w:ascii="Times New Roman" w:hAnsi="Times New Roman" w:cs="Times New Roman"/>
          <w:sz w:val="24"/>
          <w:szCs w:val="24"/>
          <w:lang w:val="sr-Cyrl-RS"/>
        </w:rPr>
        <w:t>риминалистичким заслугама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 Рајса и значају његових извештаја како за међународну заједницу, тако и за Србију. Рајсови налази објављивани </w:t>
      </w:r>
      <w:r w:rsidR="008B3DA7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у светским часописима. Његов 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>стил извештавања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 xml:space="preserve">строго је следио 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>етичк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>смернице</w:t>
      </w:r>
      <w:r w:rsidR="001656C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 xml:space="preserve">пружајући 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>презно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 и објективно</w:t>
      </w:r>
      <w:r w:rsidR="001656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>достављене</w:t>
      </w:r>
      <w:r w:rsidR="001656CD">
        <w:rPr>
          <w:rFonts w:ascii="Times New Roman" w:hAnsi="Times New Roman" w:cs="Times New Roman"/>
          <w:sz w:val="24"/>
          <w:szCs w:val="24"/>
          <w:lang w:val="sr-Cyrl-RS"/>
        </w:rPr>
        <w:t xml:space="preserve"> описе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 „служећи се за то време највишим знањима и методама које је познавала криминалистика“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 xml:space="preserve"> тог времена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 (Шуваковић</w:t>
      </w:r>
      <w:r w:rsidR="00200A0D" w:rsidRPr="001660B0">
        <w:rPr>
          <w:rFonts w:ascii="Times New Roman" w:hAnsi="Times New Roman" w:cs="Times New Roman"/>
          <w:sz w:val="24"/>
          <w:szCs w:val="24"/>
        </w:rPr>
        <w:t xml:space="preserve">, 2025, </w:t>
      </w:r>
      <w:r w:rsidR="00B201CE">
        <w:rPr>
          <w:rFonts w:ascii="Times New Roman" w:hAnsi="Times New Roman" w:cs="Times New Roman"/>
          <w:sz w:val="24"/>
          <w:szCs w:val="24"/>
          <w:lang w:val="sr-Cyrl-RS"/>
        </w:rPr>
        <w:t xml:space="preserve">стр. </w:t>
      </w:r>
      <w:r w:rsidR="00200A0D">
        <w:rPr>
          <w:rFonts w:ascii="Times New Roman" w:hAnsi="Times New Roman" w:cs="Times New Roman"/>
          <w:sz w:val="24"/>
          <w:szCs w:val="24"/>
          <w:lang w:val="sr-Cyrl-RS"/>
        </w:rPr>
        <w:t xml:space="preserve">67) </w:t>
      </w:r>
    </w:p>
    <w:p w14:paraId="708A3B03" w14:textId="389D9B90" w:rsidR="00C43001" w:rsidRDefault="00312F59" w:rsidP="000411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Пето</w:t>
      </w:r>
      <w:r w:rsidR="00737436">
        <w:rPr>
          <w:rFonts w:ascii="Times New Roman" w:hAnsi="Times New Roman" w:cs="Times New Roman"/>
          <w:sz w:val="24"/>
          <w:szCs w:val="24"/>
          <w:lang w:val="sr-Cyrl-RS"/>
        </w:rPr>
        <w:t xml:space="preserve"> поглавље</w:t>
      </w:r>
      <w:r w:rsidR="00933635">
        <w:rPr>
          <w:rFonts w:ascii="Times New Roman" w:hAnsi="Times New Roman" w:cs="Times New Roman"/>
          <w:sz w:val="24"/>
          <w:szCs w:val="24"/>
          <w:lang w:val="sr-Cyrl-RS"/>
        </w:rPr>
        <w:t xml:space="preserve"> посвећено је </w:t>
      </w:r>
      <w:r w:rsidR="0004110F">
        <w:rPr>
          <w:rFonts w:ascii="Times New Roman" w:hAnsi="Times New Roman" w:cs="Times New Roman"/>
          <w:sz w:val="24"/>
          <w:szCs w:val="24"/>
          <w:lang w:val="sr-Cyrl-RS"/>
        </w:rPr>
        <w:t xml:space="preserve">социолошкој, политичкој и криминолошкој анализи Арчибалда Рајса о злочинима Бугара током Првог светског рата </w:t>
      </w:r>
      <w:r w:rsidR="00933635">
        <w:rPr>
          <w:rFonts w:ascii="Times New Roman" w:hAnsi="Times New Roman" w:cs="Times New Roman"/>
          <w:sz w:val="24"/>
          <w:szCs w:val="24"/>
          <w:lang w:val="sr-Cyrl-RS"/>
        </w:rPr>
        <w:t xml:space="preserve">на подручју </w:t>
      </w:r>
      <w:r w:rsidR="00C30C00">
        <w:rPr>
          <w:rFonts w:ascii="Times New Roman" w:hAnsi="Times New Roman" w:cs="Times New Roman"/>
          <w:sz w:val="24"/>
          <w:szCs w:val="24"/>
        </w:rPr>
        <w:t>M</w:t>
      </w:r>
      <w:r w:rsidR="00933635">
        <w:rPr>
          <w:rFonts w:ascii="Times New Roman" w:hAnsi="Times New Roman" w:cs="Times New Roman"/>
          <w:sz w:val="24"/>
          <w:szCs w:val="24"/>
          <w:lang w:val="sr-Cyrl-RS"/>
        </w:rPr>
        <w:t>акедоније</w:t>
      </w:r>
      <w:r w:rsidR="0004110F">
        <w:rPr>
          <w:rFonts w:ascii="Times New Roman" w:hAnsi="Times New Roman" w:cs="Times New Roman"/>
          <w:sz w:val="24"/>
          <w:szCs w:val="24"/>
          <w:lang w:val="sr-Cyrl-RS"/>
        </w:rPr>
        <w:t>, јужне Србије и Косова и Метохије.</w:t>
      </w:r>
      <w:r w:rsidR="0073743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>Рајс је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 xml:space="preserve"> истраживао „комитско питање“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>доказао да се н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>ије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 ра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>дило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 о аут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>ентичном покрету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>побуњеника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 против угњетавача“, </w:t>
      </w:r>
      <w:r w:rsidR="000139B5">
        <w:rPr>
          <w:rFonts w:ascii="Times New Roman" w:hAnsi="Times New Roman" w:cs="Times New Roman"/>
          <w:sz w:val="24"/>
          <w:szCs w:val="24"/>
          <w:lang w:val="sr-Cyrl-RS"/>
        </w:rPr>
        <w:t>него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 да је реч о бандитима који су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избегли 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 xml:space="preserve">кривично гоњење за своје злочине тако што су 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>пребегли у Бугарску</w:t>
      </w:r>
      <w:r w:rsidR="00AF558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E029C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амо </w:t>
      </w:r>
      <w:r w:rsidR="009E029C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C07F7E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9E029C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C07F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E029C">
        <w:rPr>
          <w:rFonts w:ascii="Times New Roman" w:hAnsi="Times New Roman" w:cs="Times New Roman"/>
          <w:sz w:val="24"/>
          <w:szCs w:val="24"/>
          <w:lang w:val="sr-Cyrl-RS"/>
        </w:rPr>
        <w:t xml:space="preserve">утицајем 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>великобугарских снага, добровољно или принудно</w:t>
      </w:r>
      <w:r w:rsidR="009E029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>регрутова</w:t>
      </w:r>
      <w:r w:rsidR="009E029C">
        <w:rPr>
          <w:rFonts w:ascii="Times New Roman" w:hAnsi="Times New Roman" w:cs="Times New Roman"/>
          <w:sz w:val="24"/>
          <w:szCs w:val="24"/>
          <w:lang w:val="sr-Cyrl-RS"/>
        </w:rPr>
        <w:t>ни</w:t>
      </w:r>
      <w:r w:rsidR="007E37D0">
        <w:rPr>
          <w:rFonts w:ascii="Times New Roman" w:hAnsi="Times New Roman" w:cs="Times New Roman"/>
          <w:sz w:val="24"/>
          <w:szCs w:val="24"/>
          <w:lang w:val="sr-Cyrl-RS"/>
        </w:rPr>
        <w:t xml:space="preserve"> у комите</w:t>
      </w:r>
      <w:r w:rsidR="00215F4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15F41" w:rsidRPr="000D4D06">
        <w:rPr>
          <w:rFonts w:ascii="Times New Roman" w:hAnsi="Times New Roman" w:cs="Times New Roman"/>
          <w:sz w:val="24"/>
          <w:szCs w:val="24"/>
          <w:lang w:val="sr-Cyrl-RS"/>
        </w:rPr>
        <w:t>које су потом на овим територијама у саставу Краљевине СХС чинили разбојништва и злочине.</w:t>
      </w:r>
    </w:p>
    <w:p w14:paraId="77E21F2D" w14:textId="330D2F9E" w:rsidR="007E37D0" w:rsidRPr="00E51698" w:rsidRDefault="00D22783" w:rsidP="000411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2A430E">
        <w:rPr>
          <w:rFonts w:ascii="Times New Roman" w:hAnsi="Times New Roman" w:cs="Times New Roman"/>
          <w:sz w:val="24"/>
          <w:szCs w:val="24"/>
          <w:lang w:val="sr-Cyrl-RS"/>
        </w:rPr>
        <w:t>шестом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поглављу Шуваковић </w:t>
      </w:r>
      <w:r w:rsidR="00215F41" w:rsidRPr="00687289">
        <w:rPr>
          <w:rFonts w:ascii="Times New Roman" w:hAnsi="Times New Roman" w:cs="Times New Roman"/>
          <w:sz w:val="24"/>
          <w:szCs w:val="24"/>
          <w:lang w:val="sr-Cyrl-RS"/>
        </w:rPr>
        <w:t>разоткрива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разлоге због којих је Рајс желео да напусти Србију 1928. године. </w:t>
      </w:r>
      <w:r w:rsidR="00215F41" w:rsidRPr="000D4D06">
        <w:rPr>
          <w:rFonts w:ascii="Times New Roman" w:hAnsi="Times New Roman" w:cs="Times New Roman"/>
          <w:sz w:val="24"/>
          <w:szCs w:val="24"/>
          <w:lang w:val="sr-Cyrl-RS"/>
        </w:rPr>
        <w:t xml:space="preserve">Ово је, иначе, питање, које је скоро па прећутано у нашој историографији. </w:t>
      </w:r>
      <w:r w:rsidR="00215F41">
        <w:rPr>
          <w:rFonts w:ascii="Times New Roman" w:hAnsi="Times New Roman" w:cs="Times New Roman"/>
          <w:sz w:val="24"/>
          <w:szCs w:val="24"/>
          <w:lang w:val="sr-Cyrl-RS"/>
        </w:rPr>
        <w:t>Рајс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 јавно истицао </w:t>
      </w:r>
      <w:r w:rsidR="0072610E">
        <w:rPr>
          <w:rFonts w:ascii="Times New Roman" w:hAnsi="Times New Roman" w:cs="Times New Roman"/>
          <w:sz w:val="24"/>
          <w:szCs w:val="24"/>
          <w:lang w:val="sr-Cyrl-RS"/>
        </w:rPr>
        <w:t>своје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незадовољство и разочарење стањем у ондашњем друштву услед дубоко укорењених социопатолошких појава. Нарочито је указивао на проблематичан и немаран однос према ратним ветеранима и српском јунаштву и да ће „управо такво понашање</w:t>
      </w:r>
      <w:r w:rsidR="0072610E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79009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15F41">
        <w:rPr>
          <w:rFonts w:ascii="Times New Roman" w:hAnsi="Times New Roman" w:cs="Times New Roman"/>
          <w:sz w:val="24"/>
          <w:szCs w:val="24"/>
          <w:lang w:val="sr-Cyrl-RS"/>
        </w:rPr>
        <w:t xml:space="preserve"> с</w:t>
      </w:r>
      <w:r w:rsidR="0072610E">
        <w:rPr>
          <w:rFonts w:ascii="Times New Roman" w:hAnsi="Times New Roman" w:cs="Times New Roman"/>
          <w:sz w:val="24"/>
          <w:szCs w:val="24"/>
          <w:lang w:val="sr-Cyrl-RS"/>
        </w:rPr>
        <w:t>рпски народ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610E">
        <w:rPr>
          <w:rFonts w:ascii="Times New Roman" w:hAnsi="Times New Roman" w:cs="Times New Roman"/>
          <w:sz w:val="24"/>
          <w:szCs w:val="24"/>
          <w:lang w:val="sr-Cyrl-RS"/>
        </w:rPr>
        <w:t>„</w:t>
      </w:r>
      <w:r>
        <w:rPr>
          <w:rFonts w:ascii="Times New Roman" w:hAnsi="Times New Roman" w:cs="Times New Roman"/>
          <w:sz w:val="24"/>
          <w:szCs w:val="24"/>
          <w:lang w:val="sr-Cyrl-RS"/>
        </w:rPr>
        <w:t>довести у неприлику да изнова проживљавају неко ново робовање, страдање“ (Шуваковић</w:t>
      </w:r>
      <w:r w:rsidRPr="001660B0">
        <w:rPr>
          <w:rFonts w:ascii="Times New Roman" w:hAnsi="Times New Roman" w:cs="Times New Roman"/>
          <w:sz w:val="24"/>
          <w:szCs w:val="24"/>
        </w:rPr>
        <w:t xml:space="preserve">, 2025, </w:t>
      </w:r>
      <w:r>
        <w:rPr>
          <w:rFonts w:ascii="Times New Roman" w:hAnsi="Times New Roman" w:cs="Times New Roman"/>
          <w:sz w:val="24"/>
          <w:szCs w:val="24"/>
          <w:lang w:val="sr-Cyrl-RS"/>
        </w:rPr>
        <w:t>стр. 1</w:t>
      </w:r>
      <w:r w:rsidR="003C2113">
        <w:rPr>
          <w:rFonts w:ascii="Times New Roman" w:hAnsi="Times New Roman" w:cs="Times New Roman"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>0)</w:t>
      </w:r>
      <w:r w:rsidR="0072610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15F4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15F41" w:rsidRPr="00755BDB">
        <w:rPr>
          <w:rFonts w:ascii="Times New Roman" w:hAnsi="Times New Roman" w:cs="Times New Roman"/>
          <w:sz w:val="24"/>
          <w:szCs w:val="24"/>
          <w:lang w:val="sr-Cyrl-RS"/>
        </w:rPr>
        <w:t>И својим практичним деловањем и записима које је оставио, Рајс се јасно заложио за развој културе памћења код Срба, за коју је сматрао да је недовољно развијена, посебно у грађанској класи, за разлику од сељачког становништва, кој</w:t>
      </w:r>
      <w:r w:rsidR="00755BDB" w:rsidRPr="00755BD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15F41" w:rsidRPr="00755BDB">
        <w:rPr>
          <w:rFonts w:ascii="Times New Roman" w:hAnsi="Times New Roman" w:cs="Times New Roman"/>
          <w:sz w:val="24"/>
          <w:szCs w:val="24"/>
          <w:lang w:val="sr-Cyrl-RS"/>
        </w:rPr>
        <w:t xml:space="preserve"> се и самоорганизовало да би подигло споменике херојима из својих средина,</w:t>
      </w:r>
      <w:r w:rsidR="00215F41" w:rsidRPr="00215F4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="00215F41" w:rsidRPr="00E51698">
        <w:rPr>
          <w:rFonts w:ascii="Times New Roman" w:hAnsi="Times New Roman" w:cs="Times New Roman"/>
          <w:sz w:val="24"/>
          <w:szCs w:val="24"/>
          <w:lang w:val="sr-Cyrl-RS"/>
        </w:rPr>
        <w:t>а на чијим откривањима је Рајс веома често био присутан.</w:t>
      </w:r>
      <w:r w:rsidR="00A5558B" w:rsidRPr="00E51698">
        <w:rPr>
          <w:rFonts w:ascii="Times New Roman" w:hAnsi="Times New Roman" w:cs="Times New Roman"/>
          <w:sz w:val="24"/>
          <w:szCs w:val="24"/>
          <w:lang w:val="sr-Cyrl-RS"/>
        </w:rPr>
        <w:t xml:space="preserve"> Обележавање десетогодишњице пробоја Солунског фронта и повлачење позива француским солунцима да учествују у манифестацији, био је узрок Рајсове најаве да ће напустити Краљевину СХС. То, ипак, није учинио, на м</w:t>
      </w:r>
      <w:r w:rsidR="00E51698" w:rsidRPr="00E5169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5558B" w:rsidRPr="00E51698">
        <w:rPr>
          <w:rFonts w:ascii="Times New Roman" w:hAnsi="Times New Roman" w:cs="Times New Roman"/>
          <w:sz w:val="24"/>
          <w:szCs w:val="24"/>
          <w:lang w:val="sr-Cyrl-RS"/>
        </w:rPr>
        <w:t>лбу Удружења ратних инвалида.</w:t>
      </w:r>
    </w:p>
    <w:p w14:paraId="50C04CCB" w14:textId="728B51C5" w:rsidR="00BB32D4" w:rsidRPr="00A26841" w:rsidRDefault="00BB32D4" w:rsidP="00E114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Арчибалда Рајс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 сматрао да је школство 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 xml:space="preserve">значајан део државног апарата, који може умногоме да допринесе развоју српске националне свести. 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 xml:space="preserve"> седмом поглављу 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представљени су његови коментари поводом </w:t>
      </w:r>
      <w:r>
        <w:rPr>
          <w:rFonts w:ascii="Times New Roman" w:hAnsi="Times New Roman" w:cs="Times New Roman"/>
          <w:sz w:val="24"/>
          <w:szCs w:val="24"/>
          <w:lang w:val="sr-Cyrl-RS"/>
        </w:rPr>
        <w:t>образовањ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sr-Cyrl-RS"/>
        </w:rPr>
        <w:t>васпитањ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омладине, квалитет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образовног кадра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>, омладинско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 xml:space="preserve"> организовањ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 xml:space="preserve"> и ваншколској социјализацији</w:t>
      </w:r>
      <w:r w:rsidR="00AB2FCC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0" w:name="_Hlk204010279"/>
      <w:r w:rsidR="00E366F0">
        <w:rPr>
          <w:rFonts w:ascii="Times New Roman" w:hAnsi="Times New Roman" w:cs="Times New Roman"/>
          <w:sz w:val="24"/>
          <w:szCs w:val="24"/>
          <w:lang w:val="sr-Cyrl-RS"/>
        </w:rPr>
        <w:t>Рајс</w:t>
      </w:r>
      <w:r w:rsidR="00AB2FCC">
        <w:rPr>
          <w:rFonts w:ascii="Times New Roman" w:hAnsi="Times New Roman" w:cs="Times New Roman"/>
          <w:sz w:val="24"/>
          <w:szCs w:val="24"/>
          <w:lang w:val="sr-Cyrl-RS"/>
        </w:rPr>
        <w:t xml:space="preserve"> сматра да једино васпитање и образовање омладине које је засновано на раду, истини и праву мо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AB2FCC">
        <w:rPr>
          <w:rFonts w:ascii="Times New Roman" w:hAnsi="Times New Roman" w:cs="Times New Roman"/>
          <w:sz w:val="24"/>
          <w:szCs w:val="24"/>
          <w:lang w:val="sr-Cyrl-RS"/>
        </w:rPr>
        <w:t xml:space="preserve"> да обезбед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AB2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континуирани раст и развој друштва</w:t>
      </w:r>
      <w:r w:rsidR="00AB2FCC">
        <w:rPr>
          <w:rFonts w:ascii="Times New Roman" w:hAnsi="Times New Roman" w:cs="Times New Roman"/>
          <w:sz w:val="24"/>
          <w:szCs w:val="24"/>
          <w:lang w:val="sr-Cyrl-RS"/>
        </w:rPr>
        <w:t>, однос</w:t>
      </w:r>
      <w:r w:rsidR="0058237F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AB2FCC">
        <w:rPr>
          <w:rFonts w:ascii="Times New Roman" w:hAnsi="Times New Roman" w:cs="Times New Roman"/>
          <w:sz w:val="24"/>
          <w:szCs w:val="24"/>
          <w:lang w:val="sr-Cyrl-RS"/>
        </w:rPr>
        <w:t>о да буд</w:t>
      </w:r>
      <w:r w:rsidR="00E366F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AB2F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>„на општу корист народну</w:t>
      </w:r>
      <w:bookmarkEnd w:id="0"/>
      <w:r w:rsidR="00E11485">
        <w:rPr>
          <w:rFonts w:ascii="Times New Roman" w:hAnsi="Times New Roman" w:cs="Times New Roman"/>
          <w:sz w:val="24"/>
          <w:szCs w:val="24"/>
          <w:lang w:val="sr-Cyrl-RS"/>
        </w:rPr>
        <w:t>“ (Шуваковић</w:t>
      </w:r>
      <w:r w:rsidR="00E11485" w:rsidRPr="001660B0">
        <w:rPr>
          <w:rFonts w:ascii="Times New Roman" w:hAnsi="Times New Roman" w:cs="Times New Roman"/>
          <w:sz w:val="24"/>
          <w:szCs w:val="24"/>
        </w:rPr>
        <w:t xml:space="preserve">, 2025, </w:t>
      </w:r>
      <w:r w:rsidR="00E11485">
        <w:rPr>
          <w:rFonts w:ascii="Times New Roman" w:hAnsi="Times New Roman" w:cs="Times New Roman"/>
          <w:sz w:val="24"/>
          <w:szCs w:val="24"/>
          <w:lang w:val="sr-Cyrl-RS"/>
        </w:rPr>
        <w:t>стр. 145).</w:t>
      </w:r>
      <w:r w:rsidR="00A555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5558B" w:rsidRPr="00A26841">
        <w:rPr>
          <w:rFonts w:ascii="Times New Roman" w:hAnsi="Times New Roman" w:cs="Times New Roman"/>
          <w:sz w:val="24"/>
          <w:szCs w:val="24"/>
          <w:lang w:val="sr-Cyrl-RS"/>
        </w:rPr>
        <w:t>Рајс критикује и злоупотребу универзитетске аутономије, страначко деловање на универзитету, школску политику Краљевине СХС уопште итд., на основу чега Шуваковић извлачи закључак да се он може слободно сматрати претечом заснивања социологије васпитања и образовања у југословенским оквирима.</w:t>
      </w:r>
    </w:p>
    <w:p w14:paraId="2BA58700" w14:textId="5728C1A6" w:rsidR="00BB50E2" w:rsidRPr="008E5544" w:rsidRDefault="00F23682" w:rsidP="0004110F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bookmarkStart w:id="1" w:name="_Hlk204956824"/>
      <w:r w:rsidRPr="00A26841">
        <w:rPr>
          <w:rFonts w:ascii="Times New Roman" w:hAnsi="Times New Roman" w:cs="Times New Roman"/>
          <w:sz w:val="24"/>
          <w:szCs w:val="24"/>
          <w:lang w:val="sr-Cyrl-RS"/>
        </w:rPr>
        <w:t>Осмо</w:t>
      </w:r>
      <w:r w:rsidR="00633484" w:rsidRPr="00A26841">
        <w:rPr>
          <w:rFonts w:ascii="Times New Roman" w:hAnsi="Times New Roman" w:cs="Times New Roman"/>
          <w:sz w:val="24"/>
          <w:szCs w:val="24"/>
          <w:lang w:val="sr-Cyrl-RS"/>
        </w:rPr>
        <w:t xml:space="preserve"> поглавље је </w:t>
      </w:r>
      <w:r w:rsidR="00A5558B" w:rsidRPr="00A26841">
        <w:rPr>
          <w:rFonts w:ascii="Times New Roman" w:hAnsi="Times New Roman" w:cs="Times New Roman"/>
          <w:sz w:val="24"/>
          <w:szCs w:val="24"/>
          <w:lang w:val="sr-Cyrl-RS"/>
        </w:rPr>
        <w:t>историјска вертикала коју др Шуваковић успоставља између деловања Арчибалда Рајса и новог сведочења</w:t>
      </w:r>
      <w:r w:rsidR="00633484" w:rsidRPr="00A26841">
        <w:rPr>
          <w:rFonts w:ascii="Times New Roman" w:hAnsi="Times New Roman" w:cs="Times New Roman"/>
          <w:sz w:val="24"/>
          <w:szCs w:val="24"/>
          <w:lang w:val="sr-Cyrl-RS"/>
        </w:rPr>
        <w:t xml:space="preserve"> једног Швајцарца</w:t>
      </w:r>
      <w:r w:rsidR="008E5544" w:rsidRPr="00A26841">
        <w:rPr>
          <w:rFonts w:ascii="Times New Roman" w:hAnsi="Times New Roman" w:cs="Times New Roman"/>
          <w:sz w:val="24"/>
          <w:szCs w:val="24"/>
          <w:lang w:val="sr-Cyrl-RS"/>
        </w:rPr>
        <w:t>, Дика Мартија (</w:t>
      </w:r>
      <w:r w:rsidR="008E5544" w:rsidRPr="00A26841">
        <w:rPr>
          <w:rFonts w:ascii="Times New Roman" w:hAnsi="Times New Roman" w:cs="Times New Roman"/>
          <w:sz w:val="24"/>
          <w:szCs w:val="24"/>
          <w:lang w:val="en-US"/>
        </w:rPr>
        <w:t>Dick Marty</w:t>
      </w:r>
      <w:r w:rsidR="008E5544" w:rsidRPr="00A26841">
        <w:rPr>
          <w:rFonts w:ascii="Times New Roman" w:hAnsi="Times New Roman" w:cs="Times New Roman"/>
          <w:sz w:val="24"/>
          <w:szCs w:val="24"/>
          <w:lang w:val="sr-Cyrl-RS"/>
        </w:rPr>
        <w:t>),</w:t>
      </w:r>
      <w:r w:rsidR="00633484" w:rsidRPr="00A26841">
        <w:rPr>
          <w:rFonts w:ascii="Times New Roman" w:hAnsi="Times New Roman" w:cs="Times New Roman"/>
          <w:sz w:val="24"/>
          <w:szCs w:val="24"/>
          <w:lang w:val="sr-Cyrl-RS"/>
        </w:rPr>
        <w:t xml:space="preserve"> о </w:t>
      </w:r>
      <w:r w:rsidR="008E5544" w:rsidRPr="00A26841">
        <w:rPr>
          <w:rFonts w:ascii="Times New Roman" w:hAnsi="Times New Roman" w:cs="Times New Roman"/>
          <w:sz w:val="24"/>
          <w:szCs w:val="24"/>
          <w:lang w:val="sr-Cyrl-RS"/>
        </w:rPr>
        <w:t xml:space="preserve">новим </w:t>
      </w:r>
      <w:r w:rsidR="00633484" w:rsidRPr="00A26841">
        <w:rPr>
          <w:rFonts w:ascii="Times New Roman" w:hAnsi="Times New Roman" w:cs="Times New Roman"/>
          <w:sz w:val="24"/>
          <w:szCs w:val="24"/>
          <w:lang w:val="sr-Cyrl-RS"/>
        </w:rPr>
        <w:t xml:space="preserve">злочинима над Србима. </w:t>
      </w:r>
      <w:bookmarkEnd w:id="1"/>
      <w:r w:rsidR="003A0A6F">
        <w:rPr>
          <w:rFonts w:ascii="Times New Roman" w:hAnsi="Times New Roman" w:cs="Times New Roman"/>
          <w:sz w:val="24"/>
          <w:szCs w:val="24"/>
          <w:lang w:val="sr-Cyrl-RS"/>
        </w:rPr>
        <w:t xml:space="preserve">Арчибалд Рајс и </w:t>
      </w:r>
      <w:r w:rsidR="00633484">
        <w:rPr>
          <w:rFonts w:ascii="Times New Roman" w:hAnsi="Times New Roman" w:cs="Times New Roman"/>
          <w:sz w:val="24"/>
          <w:szCs w:val="24"/>
          <w:lang w:val="sr-Cyrl-RS"/>
        </w:rPr>
        <w:t>Дик Марти</w:t>
      </w:r>
      <w:r w:rsidR="00CE50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2" w:name="_Hlk204957429"/>
      <w:r w:rsidR="00CE50B5">
        <w:rPr>
          <w:rFonts w:ascii="Times New Roman" w:hAnsi="Times New Roman" w:cs="Times New Roman"/>
          <w:sz w:val="24"/>
          <w:szCs w:val="24"/>
          <w:lang w:val="en-US"/>
        </w:rPr>
        <w:t>(Marty, 2010; Marty, 2019)</w:t>
      </w:r>
      <w:bookmarkEnd w:id="2"/>
      <w:r w:rsidR="0063348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A0A6F">
        <w:rPr>
          <w:rFonts w:ascii="Times New Roman" w:hAnsi="Times New Roman" w:cs="Times New Roman"/>
          <w:sz w:val="24"/>
          <w:szCs w:val="24"/>
          <w:lang w:val="sr-Cyrl-RS"/>
        </w:rPr>
        <w:t xml:space="preserve">су показали </w:t>
      </w:r>
      <w:r w:rsidR="00633484">
        <w:rPr>
          <w:rFonts w:ascii="Times New Roman" w:hAnsi="Times New Roman" w:cs="Times New Roman"/>
          <w:sz w:val="24"/>
          <w:szCs w:val="24"/>
          <w:lang w:val="sr-Cyrl-RS"/>
        </w:rPr>
        <w:t>истински чин храбрости</w:t>
      </w:r>
      <w:r w:rsidR="008E55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E5544" w:rsidRPr="00B56771">
        <w:rPr>
          <w:rFonts w:ascii="Times New Roman" w:hAnsi="Times New Roman" w:cs="Times New Roman"/>
          <w:sz w:val="24"/>
          <w:szCs w:val="24"/>
          <w:lang w:val="sr-Cyrl-RS"/>
        </w:rPr>
        <w:t>и професионалности</w:t>
      </w:r>
      <w:r w:rsidR="00633484" w:rsidRPr="00B56771">
        <w:rPr>
          <w:rFonts w:ascii="Times New Roman" w:hAnsi="Times New Roman" w:cs="Times New Roman"/>
          <w:sz w:val="24"/>
          <w:szCs w:val="24"/>
          <w:lang w:val="sr-Cyrl-RS"/>
        </w:rPr>
        <w:t xml:space="preserve">, јер </w:t>
      </w:r>
      <w:r w:rsidR="00C30C94" w:rsidRPr="00B56771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8E5544" w:rsidRPr="00B56771">
        <w:rPr>
          <w:rFonts w:ascii="Times New Roman" w:hAnsi="Times New Roman" w:cs="Times New Roman"/>
          <w:sz w:val="24"/>
          <w:szCs w:val="24"/>
          <w:lang w:val="sr-Cyrl-RS"/>
        </w:rPr>
        <w:t xml:space="preserve">били на страни истине, у моменту када то није био саставни део </w:t>
      </w:r>
      <w:r w:rsidR="008E5544" w:rsidRPr="00B56771">
        <w:rPr>
          <w:rFonts w:ascii="Times New Roman" w:hAnsi="Times New Roman" w:cs="Times New Roman"/>
          <w:i/>
          <w:sz w:val="24"/>
          <w:szCs w:val="24"/>
          <w:lang w:val="en-US"/>
        </w:rPr>
        <w:t>main stream-</w:t>
      </w:r>
      <w:r w:rsidR="008E5544" w:rsidRPr="00B56771">
        <w:rPr>
          <w:rFonts w:ascii="Times New Roman" w:hAnsi="Times New Roman" w:cs="Times New Roman"/>
          <w:sz w:val="24"/>
          <w:szCs w:val="24"/>
          <w:lang w:val="en-US"/>
        </w:rPr>
        <w:t>a.</w:t>
      </w:r>
      <w:r w:rsidR="00C30C94" w:rsidRPr="00B5677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0819EC0" w14:textId="66A7DA7B" w:rsidR="00116F67" w:rsidRDefault="00116F67" w:rsidP="00116F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Због сво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>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специфичног гео-политичког положаја Србија се неретко налази пред налетима удара како спољних, тако и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унутрашњих н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>еп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ријатеља. Отуда је вредност ове монографије </w:t>
      </w:r>
      <w:r w:rsidR="008E5544">
        <w:rPr>
          <w:rFonts w:ascii="Times New Roman" w:hAnsi="Times New Roman" w:cs="Times New Roman"/>
          <w:sz w:val="24"/>
          <w:szCs w:val="24"/>
          <w:lang w:val="sr-Cyrl-RS"/>
        </w:rPr>
        <w:t>изузетна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>П</w:t>
      </w:r>
      <w:r>
        <w:rPr>
          <w:rFonts w:ascii="Times New Roman" w:hAnsi="Times New Roman" w:cs="Times New Roman"/>
          <w:sz w:val="24"/>
          <w:szCs w:val="24"/>
          <w:lang w:val="sr-Cyrl-RS"/>
        </w:rPr>
        <w:t>роф. Шуваковић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нас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читљивим и лако разумљивим стилом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писања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подсећа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 поуке из наше прошлости не застаревају и да могу попут 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>светионика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да бацају светло на социо-патолошке појаве које и даље </w:t>
      </w:r>
      <w:r w:rsidR="004F1195">
        <w:rPr>
          <w:rFonts w:ascii="Times New Roman" w:hAnsi="Times New Roman" w:cs="Times New Roman"/>
          <w:sz w:val="24"/>
          <w:szCs w:val="24"/>
          <w:lang w:val="sr-Cyrl-RS"/>
        </w:rPr>
        <w:t>брину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савремено српско друштво.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3C67" w:rsidRPr="0071420F">
        <w:rPr>
          <w:rFonts w:ascii="Times New Roman" w:hAnsi="Times New Roman" w:cs="Times New Roman"/>
          <w:sz w:val="24"/>
          <w:szCs w:val="24"/>
          <w:lang w:val="sr-Cyrl-RS"/>
        </w:rPr>
        <w:t xml:space="preserve">Његов чин </w:t>
      </w:r>
      <w:r w:rsidR="008E5544" w:rsidRPr="0071420F">
        <w:rPr>
          <w:rFonts w:ascii="Times New Roman" w:hAnsi="Times New Roman" w:cs="Times New Roman"/>
          <w:sz w:val="24"/>
          <w:szCs w:val="24"/>
          <w:lang w:val="sr-Cyrl-RS"/>
        </w:rPr>
        <w:t>указивања</w:t>
      </w:r>
      <w:r w:rsidR="00083C67" w:rsidRPr="0071420F">
        <w:rPr>
          <w:rFonts w:ascii="Times New Roman" w:hAnsi="Times New Roman" w:cs="Times New Roman"/>
          <w:sz w:val="24"/>
          <w:szCs w:val="24"/>
          <w:lang w:val="sr-Cyrl-RS"/>
        </w:rPr>
        <w:t xml:space="preserve"> на Рајсов </w:t>
      </w:r>
      <w:r w:rsidR="008E5544" w:rsidRPr="0071420F">
        <w:rPr>
          <w:rFonts w:ascii="Times New Roman" w:hAnsi="Times New Roman" w:cs="Times New Roman"/>
          <w:sz w:val="24"/>
          <w:szCs w:val="24"/>
          <w:lang w:val="sr-Cyrl-RS"/>
        </w:rPr>
        <w:t>социолошки</w:t>
      </w:r>
      <w:r w:rsidR="00083C67" w:rsidRPr="0071420F">
        <w:rPr>
          <w:rFonts w:ascii="Times New Roman" w:hAnsi="Times New Roman" w:cs="Times New Roman"/>
          <w:sz w:val="24"/>
          <w:szCs w:val="24"/>
          <w:lang w:val="sr-Cyrl-RS"/>
        </w:rPr>
        <w:t xml:space="preserve"> допринос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>, нарочито у доба савремених тензија одашиље поруку српском народу, а нарочито интелектуалцима да се поуке из прошлости не смеју заборавити и да снага Србије лежи</w:t>
      </w:r>
      <w:r w:rsidR="000C2924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471DA">
        <w:rPr>
          <w:rFonts w:ascii="Times New Roman" w:hAnsi="Times New Roman" w:cs="Times New Roman"/>
          <w:sz w:val="24"/>
          <w:szCs w:val="24"/>
          <w:lang w:val="sr-Cyrl-RS"/>
        </w:rPr>
        <w:t>нашем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свесно</w:t>
      </w:r>
      <w:r w:rsidR="00D471DA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C2924">
        <w:rPr>
          <w:rFonts w:ascii="Times New Roman" w:hAnsi="Times New Roman" w:cs="Times New Roman"/>
          <w:sz w:val="24"/>
          <w:szCs w:val="24"/>
          <w:lang w:val="sr-Cyrl-RS"/>
        </w:rPr>
        <w:t xml:space="preserve">опредељењу да 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>служ</w:t>
      </w:r>
      <w:r w:rsidR="000C2924">
        <w:rPr>
          <w:rFonts w:ascii="Times New Roman" w:hAnsi="Times New Roman" w:cs="Times New Roman"/>
          <w:sz w:val="24"/>
          <w:szCs w:val="24"/>
          <w:lang w:val="sr-Cyrl-RS"/>
        </w:rPr>
        <w:t>имо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 интересу општег </w:t>
      </w:r>
      <w:r w:rsidR="001A0E03">
        <w:rPr>
          <w:rFonts w:ascii="Times New Roman" w:hAnsi="Times New Roman" w:cs="Times New Roman"/>
          <w:sz w:val="24"/>
          <w:szCs w:val="24"/>
          <w:lang w:val="sr-Cyrl-RS"/>
        </w:rPr>
        <w:t xml:space="preserve">друштвеног 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добра, </w:t>
      </w:r>
      <w:r w:rsidR="00D471DA">
        <w:rPr>
          <w:rFonts w:ascii="Times New Roman" w:hAnsi="Times New Roman" w:cs="Times New Roman"/>
          <w:sz w:val="24"/>
          <w:szCs w:val="24"/>
          <w:lang w:val="sr-Cyrl-RS"/>
        </w:rPr>
        <w:t xml:space="preserve">тј. добра </w:t>
      </w:r>
      <w:r w:rsidR="008E5544">
        <w:rPr>
          <w:rFonts w:ascii="Times New Roman" w:hAnsi="Times New Roman" w:cs="Times New Roman"/>
          <w:sz w:val="24"/>
          <w:szCs w:val="24"/>
          <w:lang w:val="sr-Cyrl-RS"/>
        </w:rPr>
        <w:t>нашег народа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>, а не парцијалн</w:t>
      </w:r>
      <w:r w:rsidR="001A0E03">
        <w:rPr>
          <w:rFonts w:ascii="Times New Roman" w:hAnsi="Times New Roman" w:cs="Times New Roman"/>
          <w:sz w:val="24"/>
          <w:szCs w:val="24"/>
          <w:lang w:val="sr-Cyrl-RS"/>
        </w:rPr>
        <w:t>им интересима</w:t>
      </w:r>
      <w:r w:rsidR="00083C67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14B4C36A" w14:textId="77777777" w:rsidR="0022147B" w:rsidRDefault="0022147B" w:rsidP="00116F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E027C7" w14:textId="52B5F098" w:rsidR="0022147B" w:rsidRPr="0022147B" w:rsidRDefault="0022147B" w:rsidP="0022147B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22147B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РЕФЕРЕНЦЕ</w:t>
      </w:r>
    </w:p>
    <w:p w14:paraId="651B36C7" w14:textId="68A0FF91" w:rsidR="0022147B" w:rsidRPr="00EB24F8" w:rsidRDefault="008E5544" w:rsidP="00EB24F8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3" w:name="_Hlk204957519"/>
      <w:r w:rsidRPr="00EB24F8">
        <w:rPr>
          <w:rFonts w:ascii="Times New Roman" w:hAnsi="Times New Roman" w:cs="Times New Roman"/>
          <w:sz w:val="24"/>
          <w:szCs w:val="24"/>
          <w:lang w:val="sr-Cyrl-RS"/>
        </w:rPr>
        <w:t>Marty, D. (2010). Inhuman treatment of people and illicit trafficking</w:t>
      </w:r>
      <w:r w:rsidRPr="00EB24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24F8">
        <w:rPr>
          <w:rFonts w:ascii="Times New Roman" w:hAnsi="Times New Roman" w:cs="Times New Roman"/>
          <w:sz w:val="24"/>
          <w:szCs w:val="24"/>
          <w:lang w:val="sr-Cyrl-RS"/>
        </w:rPr>
        <w:t>in human organs in</w:t>
      </w:r>
      <w:r w:rsidR="00EB24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24F8">
        <w:rPr>
          <w:rFonts w:ascii="Times New Roman" w:hAnsi="Times New Roman" w:cs="Times New Roman"/>
          <w:sz w:val="24"/>
          <w:szCs w:val="24"/>
          <w:lang w:val="sr-Cyrl-RS"/>
        </w:rPr>
        <w:t>Kosovo*, Committee on Legal Affairs</w:t>
      </w:r>
      <w:r w:rsidRPr="00EB24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24F8">
        <w:rPr>
          <w:rFonts w:ascii="Times New Roman" w:hAnsi="Times New Roman" w:cs="Times New Roman"/>
          <w:sz w:val="24"/>
          <w:szCs w:val="24"/>
          <w:lang w:val="sr-Cyrl-RS"/>
        </w:rPr>
        <w:t>and Human Rights, Parliamentary Assembly of</w:t>
      </w:r>
      <w:r w:rsidR="00EB24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24F8">
        <w:rPr>
          <w:rFonts w:ascii="Times New Roman" w:hAnsi="Times New Roman" w:cs="Times New Roman"/>
          <w:sz w:val="24"/>
          <w:szCs w:val="24"/>
          <w:lang w:val="sr-Cyrl-RS"/>
        </w:rPr>
        <w:t>COE,</w:t>
      </w:r>
      <w:r w:rsidRPr="00EB24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24F8">
        <w:rPr>
          <w:rFonts w:ascii="Times New Roman" w:hAnsi="Times New Roman" w:cs="Times New Roman"/>
          <w:sz w:val="24"/>
          <w:szCs w:val="24"/>
          <w:lang w:val="sr-Cyrl-RS"/>
        </w:rPr>
        <w:t xml:space="preserve">December 12. </w:t>
      </w:r>
    </w:p>
    <w:p w14:paraId="54722851" w14:textId="1292B22D" w:rsidR="00CE50B5" w:rsidRPr="00EB24F8" w:rsidRDefault="00CE50B5" w:rsidP="00EB24F8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B24F8">
        <w:rPr>
          <w:rFonts w:ascii="Times New Roman" w:hAnsi="Times New Roman" w:cs="Times New Roman"/>
          <w:sz w:val="24"/>
          <w:szCs w:val="24"/>
          <w:lang w:val="en-US"/>
        </w:rPr>
        <w:t xml:space="preserve">Marty, D. (2019). </w:t>
      </w:r>
      <w:r w:rsidRPr="00EB24F8">
        <w:rPr>
          <w:rFonts w:ascii="Times New Roman" w:hAnsi="Times New Roman" w:cs="Times New Roman"/>
          <w:sz w:val="24"/>
          <w:szCs w:val="24"/>
        </w:rPr>
        <w:t>Izvesna predstava o pravdi : Čečenija - CIA - Kosovo - droga. Beograd:</w:t>
      </w:r>
      <w:r w:rsidR="00EB24F8">
        <w:rPr>
          <w:rFonts w:ascii="Times New Roman" w:hAnsi="Times New Roman" w:cs="Times New Roman"/>
          <w:sz w:val="24"/>
          <w:szCs w:val="24"/>
        </w:rPr>
        <w:t xml:space="preserve"> </w:t>
      </w:r>
      <w:r w:rsidRPr="00EB24F8">
        <w:rPr>
          <w:rFonts w:ascii="Times New Roman" w:hAnsi="Times New Roman" w:cs="Times New Roman"/>
          <w:sz w:val="24"/>
          <w:szCs w:val="24"/>
        </w:rPr>
        <w:t>Metella, Večernje novosti, Sion, Xenia</w:t>
      </w:r>
      <w:r w:rsidR="00486141" w:rsidRPr="00EB24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3"/>
    <w:p w14:paraId="676DB489" w14:textId="0E43B59C" w:rsidR="0022147B" w:rsidRPr="00EB24F8" w:rsidRDefault="0022147B" w:rsidP="00EB24F8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B24F8">
        <w:rPr>
          <w:rFonts w:ascii="Times New Roman" w:hAnsi="Times New Roman" w:cs="Times New Roman"/>
          <w:sz w:val="24"/>
          <w:szCs w:val="24"/>
        </w:rPr>
        <w:t xml:space="preserve">Rajs, A. R. (1997). </w:t>
      </w:r>
      <w:r w:rsidRPr="00EB24F8">
        <w:rPr>
          <w:rFonts w:ascii="Times New Roman" w:hAnsi="Times New Roman" w:cs="Times New Roman"/>
          <w:i/>
          <w:iCs/>
          <w:sz w:val="24"/>
          <w:szCs w:val="24"/>
        </w:rPr>
        <w:t>Čujte, Srbi!</w:t>
      </w:r>
      <w:r w:rsidRPr="00EB24F8">
        <w:rPr>
          <w:rFonts w:ascii="Times New Roman" w:hAnsi="Times New Roman" w:cs="Times New Roman"/>
          <w:sz w:val="24"/>
          <w:szCs w:val="24"/>
        </w:rPr>
        <w:t xml:space="preserve"> Gornji Milanovac: Dečje novine; Beograd: Istorijski muzej Srbije, Savez udruženja ratnika oslobodilačkih ratova 1912-1920. i potomaka. </w:t>
      </w:r>
    </w:p>
    <w:p w14:paraId="76B3E4C7" w14:textId="7BC84856" w:rsidR="0022147B" w:rsidRPr="00EB24F8" w:rsidRDefault="0022147B" w:rsidP="00EB24F8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B24F8">
        <w:rPr>
          <w:rFonts w:ascii="Times New Roman" w:hAnsi="Times New Roman" w:cs="Times New Roman"/>
          <w:sz w:val="24"/>
          <w:szCs w:val="24"/>
        </w:rPr>
        <w:lastRenderedPageBreak/>
        <w:t xml:space="preserve">Šuvaković, U. (2025). </w:t>
      </w:r>
      <w:r w:rsidRPr="00EB24F8">
        <w:rPr>
          <w:rFonts w:ascii="Times New Roman" w:hAnsi="Times New Roman" w:cs="Times New Roman"/>
          <w:i/>
          <w:iCs/>
          <w:sz w:val="24"/>
          <w:szCs w:val="24"/>
        </w:rPr>
        <w:t>R. A. Rajs pred zločinom nije moguća neutralnost</w:t>
      </w:r>
      <w:r w:rsidR="008E5544" w:rsidRPr="00EB24F8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8E5544" w:rsidRPr="00EB24F8">
        <w:rPr>
          <w:rFonts w:ascii="Times New Roman" w:hAnsi="Times New Roman" w:cs="Times New Roman"/>
          <w:i/>
          <w:iCs/>
          <w:sz w:val="24"/>
          <w:szCs w:val="24"/>
        </w:rPr>
        <w:t xml:space="preserve">(povodom 150 godina od rođenja), </w:t>
      </w:r>
      <w:r w:rsidR="008E5544" w:rsidRPr="00EB24F8">
        <w:rPr>
          <w:rFonts w:ascii="Times New Roman" w:hAnsi="Times New Roman" w:cs="Times New Roman"/>
          <w:iCs/>
          <w:sz w:val="24"/>
          <w:szCs w:val="24"/>
        </w:rPr>
        <w:t>2. dopunjeno izdanje.</w:t>
      </w:r>
      <w:r w:rsidRPr="00EB24F8">
        <w:rPr>
          <w:rFonts w:ascii="Times New Roman" w:hAnsi="Times New Roman" w:cs="Times New Roman"/>
          <w:sz w:val="24"/>
          <w:szCs w:val="24"/>
        </w:rPr>
        <w:t xml:space="preserve"> Novi Sad: Matica sprska, Arhiv Vojvodine, Univerzitet u Beogradu – Fakultet za obrazovanje učitelja i vaspitača.</w:t>
      </w:r>
      <w:r w:rsidR="008E5544" w:rsidRPr="00EB24F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8E5544" w:rsidRPr="00EB24F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https://doi.org/10.5281/zenodo.15053585</w:t>
        </w:r>
      </w:hyperlink>
    </w:p>
    <w:p w14:paraId="339FEF62" w14:textId="77777777" w:rsidR="00EA4C95" w:rsidRPr="00D00C5D" w:rsidRDefault="00EA4C95" w:rsidP="007F72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EA4C95" w:rsidRPr="00D00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81F"/>
    <w:rsid w:val="00006414"/>
    <w:rsid w:val="000139B5"/>
    <w:rsid w:val="0004110F"/>
    <w:rsid w:val="00047D05"/>
    <w:rsid w:val="00056613"/>
    <w:rsid w:val="000647D7"/>
    <w:rsid w:val="00083C67"/>
    <w:rsid w:val="000C2924"/>
    <w:rsid w:val="000D4D06"/>
    <w:rsid w:val="000F5660"/>
    <w:rsid w:val="0011405F"/>
    <w:rsid w:val="00116F67"/>
    <w:rsid w:val="00125575"/>
    <w:rsid w:val="00150CD3"/>
    <w:rsid w:val="00164DC6"/>
    <w:rsid w:val="001656CD"/>
    <w:rsid w:val="001731F7"/>
    <w:rsid w:val="00185212"/>
    <w:rsid w:val="001A0E03"/>
    <w:rsid w:val="001B5590"/>
    <w:rsid w:val="001D3855"/>
    <w:rsid w:val="00200A0D"/>
    <w:rsid w:val="002110EF"/>
    <w:rsid w:val="00215F41"/>
    <w:rsid w:val="0022147B"/>
    <w:rsid w:val="00224046"/>
    <w:rsid w:val="00260DB9"/>
    <w:rsid w:val="0027164F"/>
    <w:rsid w:val="002A430E"/>
    <w:rsid w:val="002B74AA"/>
    <w:rsid w:val="00312F59"/>
    <w:rsid w:val="00313108"/>
    <w:rsid w:val="003431CA"/>
    <w:rsid w:val="00355811"/>
    <w:rsid w:val="003642F4"/>
    <w:rsid w:val="003661DD"/>
    <w:rsid w:val="003675E8"/>
    <w:rsid w:val="003A0A6F"/>
    <w:rsid w:val="003C2113"/>
    <w:rsid w:val="004357BD"/>
    <w:rsid w:val="00436CEB"/>
    <w:rsid w:val="00475FCF"/>
    <w:rsid w:val="00486141"/>
    <w:rsid w:val="00495F43"/>
    <w:rsid w:val="004B6231"/>
    <w:rsid w:val="004C0E2B"/>
    <w:rsid w:val="004F1195"/>
    <w:rsid w:val="004F21A3"/>
    <w:rsid w:val="00515067"/>
    <w:rsid w:val="0056511E"/>
    <w:rsid w:val="00567B19"/>
    <w:rsid w:val="00571307"/>
    <w:rsid w:val="0058237F"/>
    <w:rsid w:val="00595EDB"/>
    <w:rsid w:val="005F77E1"/>
    <w:rsid w:val="00612567"/>
    <w:rsid w:val="00633484"/>
    <w:rsid w:val="00642703"/>
    <w:rsid w:val="00663DD2"/>
    <w:rsid w:val="00667F4C"/>
    <w:rsid w:val="00687289"/>
    <w:rsid w:val="0069260A"/>
    <w:rsid w:val="006D5E3C"/>
    <w:rsid w:val="006E1FD9"/>
    <w:rsid w:val="007051F3"/>
    <w:rsid w:val="0071420F"/>
    <w:rsid w:val="0072610E"/>
    <w:rsid w:val="00726F5E"/>
    <w:rsid w:val="007327E0"/>
    <w:rsid w:val="00732C02"/>
    <w:rsid w:val="00737436"/>
    <w:rsid w:val="00755BDB"/>
    <w:rsid w:val="00790098"/>
    <w:rsid w:val="007E37D0"/>
    <w:rsid w:val="007E5406"/>
    <w:rsid w:val="007F72E7"/>
    <w:rsid w:val="00880E14"/>
    <w:rsid w:val="00882B89"/>
    <w:rsid w:val="008B3DA7"/>
    <w:rsid w:val="008E5544"/>
    <w:rsid w:val="008F148E"/>
    <w:rsid w:val="00913E23"/>
    <w:rsid w:val="00933635"/>
    <w:rsid w:val="00935B89"/>
    <w:rsid w:val="00953179"/>
    <w:rsid w:val="00963FCC"/>
    <w:rsid w:val="009729F4"/>
    <w:rsid w:val="00980C1A"/>
    <w:rsid w:val="00991BE1"/>
    <w:rsid w:val="009D1312"/>
    <w:rsid w:val="009E029C"/>
    <w:rsid w:val="009E4A5D"/>
    <w:rsid w:val="009F2095"/>
    <w:rsid w:val="009F3BC0"/>
    <w:rsid w:val="00A20FD7"/>
    <w:rsid w:val="00A26841"/>
    <w:rsid w:val="00A45EE7"/>
    <w:rsid w:val="00A46D68"/>
    <w:rsid w:val="00A50D26"/>
    <w:rsid w:val="00A5558B"/>
    <w:rsid w:val="00AB2FCC"/>
    <w:rsid w:val="00AF558D"/>
    <w:rsid w:val="00B07364"/>
    <w:rsid w:val="00B13E17"/>
    <w:rsid w:val="00B201CE"/>
    <w:rsid w:val="00B473AA"/>
    <w:rsid w:val="00B56771"/>
    <w:rsid w:val="00BB2C33"/>
    <w:rsid w:val="00BB32D4"/>
    <w:rsid w:val="00BB50E2"/>
    <w:rsid w:val="00BD4CE4"/>
    <w:rsid w:val="00BF3E6A"/>
    <w:rsid w:val="00C07F7E"/>
    <w:rsid w:val="00C22E23"/>
    <w:rsid w:val="00C30C00"/>
    <w:rsid w:val="00C30C94"/>
    <w:rsid w:val="00C43001"/>
    <w:rsid w:val="00C4776E"/>
    <w:rsid w:val="00C6789B"/>
    <w:rsid w:val="00C75C96"/>
    <w:rsid w:val="00C87062"/>
    <w:rsid w:val="00C90E11"/>
    <w:rsid w:val="00CA0532"/>
    <w:rsid w:val="00CA5518"/>
    <w:rsid w:val="00CD3B98"/>
    <w:rsid w:val="00CD700A"/>
    <w:rsid w:val="00CE27C4"/>
    <w:rsid w:val="00CE50B5"/>
    <w:rsid w:val="00D00C5D"/>
    <w:rsid w:val="00D079BC"/>
    <w:rsid w:val="00D22783"/>
    <w:rsid w:val="00D471DA"/>
    <w:rsid w:val="00D86A2F"/>
    <w:rsid w:val="00DB7D70"/>
    <w:rsid w:val="00E11485"/>
    <w:rsid w:val="00E31C0B"/>
    <w:rsid w:val="00E366F0"/>
    <w:rsid w:val="00E51698"/>
    <w:rsid w:val="00E546F9"/>
    <w:rsid w:val="00E63F8B"/>
    <w:rsid w:val="00E80187"/>
    <w:rsid w:val="00E94E03"/>
    <w:rsid w:val="00EA4C95"/>
    <w:rsid w:val="00EB24F8"/>
    <w:rsid w:val="00F23682"/>
    <w:rsid w:val="00F3198B"/>
    <w:rsid w:val="00F366A6"/>
    <w:rsid w:val="00F4481F"/>
    <w:rsid w:val="00F64A2A"/>
    <w:rsid w:val="00FB42B7"/>
    <w:rsid w:val="00FE1AF0"/>
    <w:rsid w:val="00FE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622F"/>
  <w15:chartTrackingRefBased/>
  <w15:docId w15:val="{435DEB8A-5A5C-4342-95C6-C7220C87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8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8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8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8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81F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82B89"/>
    <w:rPr>
      <w:b/>
      <w:bCs/>
    </w:rPr>
  </w:style>
  <w:style w:type="character" w:customStyle="1" w:styleId="y2iqfc">
    <w:name w:val="y2iqfc"/>
    <w:basedOn w:val="DefaultParagraphFont"/>
    <w:rsid w:val="00882B89"/>
  </w:style>
  <w:style w:type="character" w:styleId="Hyperlink">
    <w:name w:val="Hyperlink"/>
    <w:basedOn w:val="DefaultParagraphFont"/>
    <w:uiPriority w:val="99"/>
    <w:unhideWhenUsed/>
    <w:rsid w:val="008E554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554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25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5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5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5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56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310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310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5281/zenodo.150535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4</cp:revision>
  <dcterms:created xsi:type="dcterms:W3CDTF">2025-08-01T14:39:00Z</dcterms:created>
  <dcterms:modified xsi:type="dcterms:W3CDTF">2025-08-02T08:25:00Z</dcterms:modified>
</cp:coreProperties>
</file>