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2843" w:rsidRPr="009F5CCD" w:rsidRDefault="00DD4218" w:rsidP="00500DCE">
      <w:pPr>
        <w:spacing w:line="360" w:lineRule="auto"/>
        <w:jc w:val="center"/>
        <w:rPr>
          <w:rFonts w:cs="Times New Roman"/>
          <w:b/>
          <w:szCs w:val="24"/>
        </w:rPr>
      </w:pPr>
      <w:r>
        <w:rPr>
          <w:rFonts w:cs="Times New Roman"/>
          <w:b/>
          <w:szCs w:val="24"/>
        </w:rPr>
        <w:t>CHALLENGES I</w:t>
      </w:r>
      <w:r w:rsidR="00460E90" w:rsidRPr="009F5CCD">
        <w:rPr>
          <w:rFonts w:cs="Times New Roman"/>
          <w:b/>
          <w:szCs w:val="24"/>
        </w:rPr>
        <w:t xml:space="preserve">N TEACHING NATIVE AMERICAN LITERATURE AS PART OF </w:t>
      </w:r>
      <w:r w:rsidR="00460E90">
        <w:rPr>
          <w:rFonts w:cs="Times New Roman"/>
          <w:b/>
          <w:szCs w:val="24"/>
        </w:rPr>
        <w:t xml:space="preserve">THE </w:t>
      </w:r>
      <w:r w:rsidR="00460E90" w:rsidRPr="009F5CCD">
        <w:rPr>
          <w:rFonts w:cs="Times New Roman"/>
          <w:b/>
          <w:szCs w:val="24"/>
        </w:rPr>
        <w:t>NINETEENTH CENTURY AMERICAN LITERATURE COURSE</w:t>
      </w:r>
    </w:p>
    <w:p w:rsidR="00B22843" w:rsidRDefault="005856EE" w:rsidP="00500DCE">
      <w:pPr>
        <w:spacing w:line="360" w:lineRule="auto"/>
        <w:jc w:val="center"/>
        <w:rPr>
          <w:rFonts w:cs="Times New Roman"/>
          <w:szCs w:val="24"/>
        </w:rPr>
      </w:pPr>
      <w:r>
        <w:rPr>
          <w:rFonts w:cs="Times New Roman"/>
          <w:szCs w:val="24"/>
        </w:rPr>
        <w:t>Abstract</w:t>
      </w:r>
    </w:p>
    <w:p w:rsidR="005856EE" w:rsidRPr="007449E7" w:rsidRDefault="005856EE" w:rsidP="005856EE">
      <w:pPr>
        <w:jc w:val="both"/>
        <w:rPr>
          <w:rFonts w:cs="Times New Roman"/>
        </w:rPr>
      </w:pPr>
      <w:r w:rsidRPr="007449E7">
        <w:rPr>
          <w:rFonts w:cs="Times New Roman"/>
        </w:rPr>
        <w:t>The p</w:t>
      </w:r>
      <w:r w:rsidR="00DD4218">
        <w:rPr>
          <w:rFonts w:cs="Times New Roman"/>
        </w:rPr>
        <w:t xml:space="preserve">aper </w:t>
      </w:r>
      <w:r w:rsidR="005B7F18">
        <w:rPr>
          <w:rFonts w:cs="Times New Roman"/>
        </w:rPr>
        <w:t>focuses</w:t>
      </w:r>
      <w:r w:rsidR="00DD4218">
        <w:rPr>
          <w:rFonts w:cs="Times New Roman"/>
        </w:rPr>
        <w:t xml:space="preserve"> on challenges in</w:t>
      </w:r>
      <w:r w:rsidRPr="007449E7">
        <w:rPr>
          <w:rFonts w:cs="Times New Roman"/>
        </w:rPr>
        <w:t xml:space="preserve"> including Native Americ</w:t>
      </w:r>
      <w:r w:rsidR="005B7F18">
        <w:rPr>
          <w:rFonts w:cs="Times New Roman"/>
        </w:rPr>
        <w:t>an literature in the course on nineteenth c</w:t>
      </w:r>
      <w:r w:rsidRPr="007449E7">
        <w:rPr>
          <w:rFonts w:cs="Times New Roman"/>
        </w:rPr>
        <w:t xml:space="preserve">entury American </w:t>
      </w:r>
      <w:r w:rsidR="005B7F18">
        <w:rPr>
          <w:rFonts w:cs="Times New Roman"/>
        </w:rPr>
        <w:t>l</w:t>
      </w:r>
      <w:r w:rsidRPr="007449E7">
        <w:rPr>
          <w:rFonts w:cs="Times New Roman"/>
        </w:rPr>
        <w:t>iterature. Survey literature courses often feature canonical works and exclude minority or contrarian voices. My approach is based on</w:t>
      </w:r>
      <w:r>
        <w:rPr>
          <w:rFonts w:cs="Times New Roman"/>
        </w:rPr>
        <w:t xml:space="preserve"> the</w:t>
      </w:r>
      <w:r w:rsidRPr="007449E7">
        <w:rPr>
          <w:rFonts w:cs="Times New Roman"/>
        </w:rPr>
        <w:t xml:space="preserve"> </w:t>
      </w:r>
      <w:r w:rsidR="00460E90">
        <w:rPr>
          <w:rFonts w:cs="Times New Roman"/>
        </w:rPr>
        <w:t xml:space="preserve">method of </w:t>
      </w:r>
      <w:r w:rsidRPr="007449E7">
        <w:rPr>
          <w:rFonts w:cs="Times New Roman"/>
        </w:rPr>
        <w:t>inclusion of Native Am</w:t>
      </w:r>
      <w:r w:rsidR="0096724F">
        <w:rPr>
          <w:rFonts w:cs="Times New Roman"/>
        </w:rPr>
        <w:t>erican creation stories from four</w:t>
      </w:r>
      <w:r w:rsidRPr="007449E7">
        <w:rPr>
          <w:rFonts w:cs="Times New Roman"/>
        </w:rPr>
        <w:t xml:space="preserve"> tribes originating from different parts of the U.S. </w:t>
      </w:r>
      <w:r>
        <w:rPr>
          <w:rFonts w:cs="Times New Roman"/>
        </w:rPr>
        <w:t>together with the</w:t>
      </w:r>
      <w:r w:rsidRPr="007449E7">
        <w:rPr>
          <w:rFonts w:cs="Times New Roman"/>
        </w:rPr>
        <w:t xml:space="preserve"> works of contemporary Native American writers reflecting on the pre-colonization and colonization period</w:t>
      </w:r>
      <w:r>
        <w:rPr>
          <w:rFonts w:cs="Times New Roman"/>
        </w:rPr>
        <w:t>s</w:t>
      </w:r>
      <w:r w:rsidRPr="007449E7">
        <w:rPr>
          <w:rFonts w:cs="Times New Roman"/>
        </w:rPr>
        <w:t xml:space="preserve"> in American history. I</w:t>
      </w:r>
      <w:r>
        <w:rPr>
          <w:rFonts w:cs="Times New Roman"/>
        </w:rPr>
        <w:t>n the course, I</w:t>
      </w:r>
      <w:r w:rsidRPr="007449E7">
        <w:rPr>
          <w:rFonts w:cs="Times New Roman"/>
        </w:rPr>
        <w:t xml:space="preserve"> foregrounded the tensions between the dominant white, settler mentality and political and social marginality of Native Americans, making my students aware of the importance of multivalent analysis of literary and historical texts. We discussed prevalent stereotypes about Native Americans in A</w:t>
      </w:r>
      <w:r w:rsidR="0097674A">
        <w:rPr>
          <w:rFonts w:cs="Times New Roman"/>
        </w:rPr>
        <w:t>merican literature</w:t>
      </w:r>
      <w:r w:rsidRPr="007449E7">
        <w:rPr>
          <w:rFonts w:cs="Times New Roman"/>
        </w:rPr>
        <w:t xml:space="preserve">. This leads me to conclude that it is important to discuss </w:t>
      </w:r>
      <w:r>
        <w:rPr>
          <w:rFonts w:cs="Times New Roman"/>
        </w:rPr>
        <w:t>various</w:t>
      </w:r>
      <w:r w:rsidRPr="007449E7">
        <w:rPr>
          <w:rFonts w:cs="Times New Roman"/>
        </w:rPr>
        <w:t xml:space="preserve"> marginalized v</w:t>
      </w:r>
      <w:r>
        <w:rPr>
          <w:rFonts w:cs="Times New Roman"/>
        </w:rPr>
        <w:t xml:space="preserve">oices in </w:t>
      </w:r>
      <w:r w:rsidR="00460E90">
        <w:rPr>
          <w:rFonts w:cs="Times New Roman"/>
        </w:rPr>
        <w:t>the</w:t>
      </w:r>
      <w:r>
        <w:rPr>
          <w:rFonts w:cs="Times New Roman"/>
        </w:rPr>
        <w:t xml:space="preserve"> survey courses on n</w:t>
      </w:r>
      <w:r w:rsidRPr="007449E7">
        <w:rPr>
          <w:rFonts w:cs="Times New Roman"/>
        </w:rPr>
        <w:t xml:space="preserve">ineteenth century American literature. These texts reflect themes related to race, gender, religion, and ownership of land that go beyond literature to include social, political and historical issues helping our students to develop better understanding of American culture. </w:t>
      </w:r>
    </w:p>
    <w:p w:rsidR="005856EE" w:rsidRDefault="005856EE" w:rsidP="00500DCE">
      <w:pPr>
        <w:spacing w:line="360" w:lineRule="auto"/>
        <w:jc w:val="center"/>
        <w:rPr>
          <w:rFonts w:cs="Times New Roman"/>
          <w:szCs w:val="24"/>
        </w:rPr>
      </w:pPr>
      <w:r>
        <w:rPr>
          <w:rFonts w:cs="Times New Roman"/>
          <w:szCs w:val="24"/>
        </w:rPr>
        <w:t>Key words: Native Ameri</w:t>
      </w:r>
      <w:r w:rsidR="00604CCB">
        <w:rPr>
          <w:rFonts w:cs="Times New Roman"/>
          <w:szCs w:val="24"/>
        </w:rPr>
        <w:t>can literature, survey course, n</w:t>
      </w:r>
      <w:r>
        <w:rPr>
          <w:rFonts w:cs="Times New Roman"/>
          <w:szCs w:val="24"/>
        </w:rPr>
        <w:t>ineteenth century American literature</w:t>
      </w:r>
    </w:p>
    <w:p w:rsidR="00500DCE" w:rsidRDefault="00500DCE" w:rsidP="00500DCE">
      <w:pPr>
        <w:spacing w:line="360" w:lineRule="auto"/>
        <w:jc w:val="center"/>
        <w:rPr>
          <w:rFonts w:cs="Times New Roman"/>
          <w:b/>
          <w:szCs w:val="24"/>
        </w:rPr>
      </w:pPr>
    </w:p>
    <w:p w:rsidR="00EE6B16" w:rsidRPr="00EE6B16" w:rsidRDefault="00402598" w:rsidP="00500DCE">
      <w:pPr>
        <w:spacing w:line="360" w:lineRule="auto"/>
        <w:jc w:val="center"/>
        <w:rPr>
          <w:rFonts w:cs="Times New Roman"/>
          <w:b/>
          <w:szCs w:val="24"/>
          <w:lang w:val="sr-Latn-RS"/>
        </w:rPr>
      </w:pPr>
      <w:r w:rsidRPr="00EE6B16">
        <w:rPr>
          <w:rFonts w:cs="Times New Roman"/>
          <w:b/>
          <w:szCs w:val="24"/>
        </w:rPr>
        <w:t>IZAZOVI U UKLJUČIVANJU INDIJANSKE KNJI</w:t>
      </w:r>
      <w:r w:rsidRPr="00EE6B16">
        <w:rPr>
          <w:rFonts w:cs="Times New Roman"/>
          <w:b/>
          <w:szCs w:val="24"/>
          <w:lang w:val="sr-Latn-RS"/>
        </w:rPr>
        <w:t>ŽEVNOSTI U PREGLEDNI KURS AMERIČKE KNJIŽEVNOSTI DEVETNAESTOG VEKA</w:t>
      </w:r>
    </w:p>
    <w:p w:rsidR="0097674A" w:rsidRDefault="00EE6B16" w:rsidP="00500DCE">
      <w:pPr>
        <w:spacing w:line="360" w:lineRule="auto"/>
        <w:jc w:val="center"/>
        <w:rPr>
          <w:rFonts w:cs="Times New Roman"/>
          <w:szCs w:val="24"/>
          <w:lang w:val="sr-Latn-RS"/>
        </w:rPr>
      </w:pPr>
      <w:r>
        <w:rPr>
          <w:rFonts w:cs="Times New Roman"/>
          <w:szCs w:val="24"/>
          <w:lang w:val="sr-Latn-RS"/>
        </w:rPr>
        <w:t>Apstrakt</w:t>
      </w:r>
    </w:p>
    <w:p w:rsidR="00A55402" w:rsidRDefault="00A55402" w:rsidP="00E44592">
      <w:pPr>
        <w:spacing w:line="360" w:lineRule="auto"/>
        <w:jc w:val="both"/>
        <w:rPr>
          <w:rFonts w:cs="Times New Roman"/>
        </w:rPr>
      </w:pPr>
      <w:r>
        <w:rPr>
          <w:rFonts w:cs="Times New Roman"/>
          <w:szCs w:val="24"/>
          <w:lang w:val="sr-Latn-RS"/>
        </w:rPr>
        <w:t xml:space="preserve">Članak analizira izazove koje predstavlja uključivanje književnosti američkih Indijanaca u kurs o američkoj književnosti 19. veka. </w:t>
      </w:r>
      <w:r w:rsidR="00604CCB">
        <w:rPr>
          <w:rFonts w:cs="Times New Roman"/>
        </w:rPr>
        <w:t>Upored sa</w:t>
      </w:r>
      <w:r>
        <w:rPr>
          <w:rFonts w:cs="Times New Roman"/>
        </w:rPr>
        <w:t xml:space="preserve"> </w:t>
      </w:r>
      <w:r w:rsidR="00604CCB">
        <w:rPr>
          <w:rFonts w:cs="Times New Roman"/>
          <w:szCs w:val="24"/>
          <w:lang w:val="sr-Latn-RS"/>
        </w:rPr>
        <w:t>indijanskim pričama o stvaranju sveta</w:t>
      </w:r>
      <w:r w:rsidR="00604CCB">
        <w:rPr>
          <w:rFonts w:cs="Times New Roman"/>
        </w:rPr>
        <w:t xml:space="preserve"> </w:t>
      </w:r>
      <w:r>
        <w:rPr>
          <w:rFonts w:cs="Times New Roman"/>
        </w:rPr>
        <w:t>studenti su čitali dela savremenih indijanskih pisaca koja se bave periodom pre i nakon kolonizacije severne Amerike. Članak se takođe bavi stereotipima o Indijancima, pre svega o plemenitom divljaku i rasi koja izumire koje nalazimo u američkoj književnosti 19. veka. Studenti su preispitivali sopstveno viđenje stereotipa o Indijancima kroz popularnu kulturu i čitanje dva romana o periodu kolonizacije</w:t>
      </w:r>
      <w:r w:rsidRPr="007449E7">
        <w:rPr>
          <w:rFonts w:cs="Times New Roman"/>
        </w:rPr>
        <w:t xml:space="preserve">: </w:t>
      </w:r>
      <w:r w:rsidRPr="007449E7">
        <w:rPr>
          <w:rFonts w:cs="Times New Roman"/>
          <w:i/>
        </w:rPr>
        <w:t>Little House on the Prairie</w:t>
      </w:r>
      <w:r>
        <w:rPr>
          <w:rFonts w:cs="Times New Roman"/>
        </w:rPr>
        <w:t xml:space="preserve"> i</w:t>
      </w:r>
      <w:r w:rsidRPr="007449E7">
        <w:rPr>
          <w:rFonts w:cs="Times New Roman"/>
        </w:rPr>
        <w:t xml:space="preserve"> </w:t>
      </w:r>
      <w:r w:rsidRPr="007449E7">
        <w:rPr>
          <w:rFonts w:cs="Times New Roman"/>
          <w:i/>
        </w:rPr>
        <w:t>The Birchbark House</w:t>
      </w:r>
      <w:r w:rsidRPr="007449E7">
        <w:rPr>
          <w:rFonts w:cs="Times New Roman"/>
        </w:rPr>
        <w:t xml:space="preserve">. </w:t>
      </w:r>
      <w:r>
        <w:rPr>
          <w:rFonts w:cs="Times New Roman"/>
        </w:rPr>
        <w:t>Na osnovu komentara studenata datih u članku, može se zaključiti da je važno uključivati tekstove pisaca iz marginalizovanih grupa u pregledne kurseve o književnosti. Ti tekstovi omogućuju šire razmatranje tema o rasi, polu, religiji i pravu na imovinu koje prevazilaze okvire književnosti i uključuju društvene, političke i istorijske teme što pomaže studentima da bolje razumeju američku kulturu.</w:t>
      </w:r>
    </w:p>
    <w:p w:rsidR="00500DCE" w:rsidRDefault="00500DCE" w:rsidP="00E44592">
      <w:pPr>
        <w:spacing w:line="360" w:lineRule="auto"/>
        <w:jc w:val="both"/>
        <w:rPr>
          <w:rFonts w:cs="Times New Roman"/>
        </w:rPr>
      </w:pPr>
      <w:r>
        <w:rPr>
          <w:rFonts w:cs="Times New Roman"/>
        </w:rPr>
        <w:lastRenderedPageBreak/>
        <w:t>Ključne reči: Indijanska knjževnost, pregledni kurs, američka književnost devetnaestog veka</w:t>
      </w:r>
    </w:p>
    <w:p w:rsidR="00A55402" w:rsidRDefault="00A55402" w:rsidP="00D3608B">
      <w:pPr>
        <w:spacing w:line="360" w:lineRule="auto"/>
        <w:jc w:val="center"/>
        <w:rPr>
          <w:rFonts w:cs="Times New Roman"/>
          <w:szCs w:val="24"/>
        </w:rPr>
      </w:pPr>
    </w:p>
    <w:p w:rsidR="00BB14B0" w:rsidRPr="00460E90" w:rsidRDefault="00D3608B" w:rsidP="00D3608B">
      <w:pPr>
        <w:spacing w:line="360" w:lineRule="auto"/>
        <w:jc w:val="center"/>
        <w:rPr>
          <w:rFonts w:cs="Times New Roman"/>
          <w:szCs w:val="24"/>
        </w:rPr>
      </w:pPr>
      <w:r w:rsidRPr="00460E90">
        <w:rPr>
          <w:rFonts w:cs="Times New Roman"/>
          <w:szCs w:val="24"/>
        </w:rPr>
        <w:t>INTRODUCTION</w:t>
      </w:r>
    </w:p>
    <w:p w:rsidR="00C34A85" w:rsidRDefault="004A3666" w:rsidP="004A2359">
      <w:pPr>
        <w:spacing w:after="0" w:line="360" w:lineRule="auto"/>
        <w:ind w:firstLine="720"/>
        <w:jc w:val="both"/>
        <w:rPr>
          <w:rFonts w:cs="Times New Roman"/>
          <w:szCs w:val="24"/>
        </w:rPr>
      </w:pPr>
      <w:r w:rsidRPr="009F5CCD">
        <w:rPr>
          <w:rFonts w:cs="Times New Roman"/>
          <w:szCs w:val="24"/>
        </w:rPr>
        <w:t>In this a</w:t>
      </w:r>
      <w:r w:rsidR="00845A10">
        <w:rPr>
          <w:rFonts w:cs="Times New Roman"/>
          <w:szCs w:val="24"/>
        </w:rPr>
        <w:t>rticle I will discuss</w:t>
      </w:r>
      <w:r w:rsidRPr="009F5CCD">
        <w:rPr>
          <w:rFonts w:cs="Times New Roman"/>
          <w:szCs w:val="24"/>
        </w:rPr>
        <w:t xml:space="preserve"> challenges faced by professors when teaching</w:t>
      </w:r>
      <w:r w:rsidR="00BD592A">
        <w:rPr>
          <w:rFonts w:cs="Times New Roman"/>
          <w:szCs w:val="24"/>
        </w:rPr>
        <w:t xml:space="preserve"> Native American literature as part of</w:t>
      </w:r>
      <w:r w:rsidRPr="009F5CCD">
        <w:rPr>
          <w:rFonts w:cs="Times New Roman"/>
          <w:szCs w:val="24"/>
        </w:rPr>
        <w:t xml:space="preserve"> a survey course on </w:t>
      </w:r>
      <w:r w:rsidR="00C34A85">
        <w:rPr>
          <w:rFonts w:cs="Times New Roman"/>
          <w:szCs w:val="24"/>
        </w:rPr>
        <w:t xml:space="preserve">the </w:t>
      </w:r>
      <w:r w:rsidR="005B7F18">
        <w:rPr>
          <w:rFonts w:cs="Times New Roman"/>
          <w:szCs w:val="24"/>
        </w:rPr>
        <w:t>n</w:t>
      </w:r>
      <w:r w:rsidR="00EA6114" w:rsidRPr="009F5CCD">
        <w:rPr>
          <w:rFonts w:cs="Times New Roman"/>
          <w:szCs w:val="24"/>
        </w:rPr>
        <w:t>ineteenth</w:t>
      </w:r>
      <w:r w:rsidRPr="009F5CCD">
        <w:rPr>
          <w:rFonts w:cs="Times New Roman"/>
          <w:szCs w:val="24"/>
        </w:rPr>
        <w:t xml:space="preserve"> </w:t>
      </w:r>
      <w:r w:rsidR="005B7F18">
        <w:rPr>
          <w:rFonts w:cs="Times New Roman"/>
          <w:szCs w:val="24"/>
        </w:rPr>
        <w:t>c</w:t>
      </w:r>
      <w:r w:rsidR="00C34A85">
        <w:rPr>
          <w:rFonts w:cs="Times New Roman"/>
          <w:szCs w:val="24"/>
        </w:rPr>
        <w:t>entury</w:t>
      </w:r>
      <w:r w:rsidRPr="009F5CCD">
        <w:rPr>
          <w:rFonts w:cs="Times New Roman"/>
          <w:szCs w:val="24"/>
        </w:rPr>
        <w:t xml:space="preserve"> American literature. As I hope to show, there are multifaceted problems in connection to survey courses</w:t>
      </w:r>
      <w:r w:rsidR="00C34A85">
        <w:rPr>
          <w:rFonts w:cs="Times New Roman"/>
          <w:szCs w:val="24"/>
        </w:rPr>
        <w:t>. The most obvious is falling into the usual trap of teaching only canonical works which until recently were written exclusively by white male middle cl</w:t>
      </w:r>
      <w:r w:rsidR="0097674A">
        <w:rPr>
          <w:rFonts w:cs="Times New Roman"/>
          <w:szCs w:val="24"/>
        </w:rPr>
        <w:t>ass writers which</w:t>
      </w:r>
      <w:r w:rsidR="00C34A85">
        <w:rPr>
          <w:rFonts w:cs="Times New Roman"/>
          <w:szCs w:val="24"/>
        </w:rPr>
        <w:t xml:space="preserve"> excludes works belonging to women a</w:t>
      </w:r>
      <w:r w:rsidR="00B16CA2">
        <w:rPr>
          <w:rFonts w:cs="Times New Roman"/>
          <w:szCs w:val="24"/>
        </w:rPr>
        <w:t>nd ethnic minorities. This wa</w:t>
      </w:r>
      <w:r w:rsidR="00C34A85">
        <w:rPr>
          <w:rFonts w:cs="Times New Roman"/>
          <w:szCs w:val="24"/>
        </w:rPr>
        <w:t>s</w:t>
      </w:r>
      <w:r w:rsidR="00B16CA2">
        <w:rPr>
          <w:rFonts w:cs="Times New Roman"/>
          <w:szCs w:val="24"/>
        </w:rPr>
        <w:t xml:space="preserve"> an</w:t>
      </w:r>
      <w:r w:rsidR="00C34A85">
        <w:rPr>
          <w:rFonts w:cs="Times New Roman"/>
          <w:szCs w:val="24"/>
        </w:rPr>
        <w:t xml:space="preserve"> especially poignant question </w:t>
      </w:r>
      <w:r w:rsidR="00B16CA2">
        <w:rPr>
          <w:rFonts w:cs="Times New Roman"/>
          <w:szCs w:val="24"/>
        </w:rPr>
        <w:t>in the</w:t>
      </w:r>
      <w:r w:rsidR="00C34A85">
        <w:rPr>
          <w:rFonts w:cs="Times New Roman"/>
          <w:szCs w:val="24"/>
        </w:rPr>
        <w:t xml:space="preserve"> nineteenth century literature when voices from the margin were barely visible in the public discourse. Another problem is </w:t>
      </w:r>
      <w:r w:rsidRPr="009F5CCD">
        <w:rPr>
          <w:rFonts w:cs="Times New Roman"/>
          <w:szCs w:val="24"/>
        </w:rPr>
        <w:t xml:space="preserve">making sure the students grasp historical and cultural backgrounds of the works discussed despite relatively short period of time apportioned to each work due to the need to present a wider scope of the period. </w:t>
      </w:r>
      <w:r w:rsidR="00D55CB4">
        <w:rPr>
          <w:rFonts w:cs="Times New Roman"/>
          <w:szCs w:val="24"/>
        </w:rPr>
        <w:t xml:space="preserve">The survey course which aims at enabling students to develop critical perspective should highlight tensions between political and social marginality and individual perspective as well as </w:t>
      </w:r>
      <w:r w:rsidR="00BD592A">
        <w:rPr>
          <w:rFonts w:cs="Times New Roman"/>
          <w:szCs w:val="24"/>
        </w:rPr>
        <w:t xml:space="preserve">give them a </w:t>
      </w:r>
      <w:r w:rsidR="00D55CB4">
        <w:rPr>
          <w:rFonts w:cs="Times New Roman"/>
          <w:szCs w:val="24"/>
        </w:rPr>
        <w:t xml:space="preserve">personalized view of history. </w:t>
      </w:r>
    </w:p>
    <w:p w:rsidR="00A55402" w:rsidRDefault="00A55402" w:rsidP="004A2359">
      <w:pPr>
        <w:spacing w:after="0" w:line="360" w:lineRule="auto"/>
        <w:ind w:firstLine="720"/>
        <w:jc w:val="both"/>
        <w:rPr>
          <w:rFonts w:cs="Times New Roman"/>
          <w:szCs w:val="24"/>
        </w:rPr>
      </w:pPr>
    </w:p>
    <w:p w:rsidR="00A55402" w:rsidRDefault="00A55402" w:rsidP="004A2359">
      <w:pPr>
        <w:spacing w:after="0" w:line="360" w:lineRule="auto"/>
        <w:ind w:firstLine="720"/>
        <w:jc w:val="both"/>
        <w:rPr>
          <w:rFonts w:cs="Times New Roman"/>
          <w:szCs w:val="24"/>
        </w:rPr>
      </w:pPr>
    </w:p>
    <w:p w:rsidR="00F51FE0" w:rsidRPr="004C5AAE" w:rsidRDefault="00A55402" w:rsidP="00500DCE">
      <w:pPr>
        <w:keepLines/>
        <w:spacing w:after="0" w:line="360" w:lineRule="auto"/>
        <w:jc w:val="center"/>
        <w:rPr>
          <w:rFonts w:cs="Times New Roman"/>
          <w:szCs w:val="24"/>
        </w:rPr>
      </w:pPr>
      <w:r>
        <w:rPr>
          <w:rFonts w:cs="Times New Roman"/>
          <w:szCs w:val="24"/>
        </w:rPr>
        <w:t>M</w:t>
      </w:r>
      <w:r w:rsidR="004C5AAE" w:rsidRPr="004C5AAE">
        <w:rPr>
          <w:rFonts w:cs="Times New Roman"/>
          <w:szCs w:val="24"/>
        </w:rPr>
        <w:t>ETHODOLOGY</w:t>
      </w:r>
    </w:p>
    <w:p w:rsidR="00F51FE0" w:rsidRPr="00F51FE0" w:rsidRDefault="00F51FE0" w:rsidP="00F51FE0">
      <w:pPr>
        <w:spacing w:after="0" w:line="360" w:lineRule="auto"/>
        <w:ind w:firstLine="720"/>
        <w:jc w:val="center"/>
        <w:rPr>
          <w:rFonts w:cs="Times New Roman"/>
          <w:i/>
          <w:szCs w:val="24"/>
        </w:rPr>
      </w:pPr>
    </w:p>
    <w:p w:rsidR="00FA2D9A" w:rsidRDefault="00F51FE0" w:rsidP="004A2359">
      <w:pPr>
        <w:spacing w:after="0" w:line="360" w:lineRule="auto"/>
        <w:ind w:firstLine="720"/>
        <w:jc w:val="both"/>
        <w:rPr>
          <w:rFonts w:cs="Times New Roman"/>
        </w:rPr>
      </w:pPr>
      <w:r>
        <w:rPr>
          <w:rFonts w:cs="Times New Roman"/>
          <w:szCs w:val="24"/>
        </w:rPr>
        <w:t>M</w:t>
      </w:r>
      <w:r w:rsidR="005B7F18">
        <w:rPr>
          <w:rFonts w:cs="Times New Roman"/>
          <w:szCs w:val="24"/>
        </w:rPr>
        <w:t xml:space="preserve">y methodology </w:t>
      </w:r>
      <w:r>
        <w:rPr>
          <w:rFonts w:cs="Times New Roman"/>
          <w:szCs w:val="24"/>
        </w:rPr>
        <w:t xml:space="preserve">focused on </w:t>
      </w:r>
      <w:r w:rsidR="00195798">
        <w:rPr>
          <w:rFonts w:cs="Times New Roman"/>
          <w:szCs w:val="24"/>
        </w:rPr>
        <w:t xml:space="preserve">redesigning the survey course </w:t>
      </w:r>
      <w:r w:rsidR="00195798" w:rsidRPr="009F5CCD">
        <w:rPr>
          <w:rFonts w:cs="Times New Roman"/>
          <w:szCs w:val="24"/>
        </w:rPr>
        <w:t xml:space="preserve">on </w:t>
      </w:r>
      <w:r w:rsidR="00195798">
        <w:rPr>
          <w:rFonts w:cs="Times New Roman"/>
          <w:szCs w:val="24"/>
        </w:rPr>
        <w:t>the nineteenth century American l</w:t>
      </w:r>
      <w:r w:rsidR="00195798" w:rsidRPr="009F5CCD">
        <w:rPr>
          <w:rFonts w:cs="Times New Roman"/>
          <w:szCs w:val="24"/>
        </w:rPr>
        <w:t>iterature</w:t>
      </w:r>
      <w:r w:rsidR="00195798">
        <w:rPr>
          <w:rFonts w:cs="Times New Roman"/>
          <w:szCs w:val="24"/>
        </w:rPr>
        <w:t xml:space="preserve"> through </w:t>
      </w:r>
      <w:r>
        <w:rPr>
          <w:rFonts w:cs="Times New Roman"/>
          <w:szCs w:val="24"/>
        </w:rPr>
        <w:t>the inclusion of Native American</w:t>
      </w:r>
      <w:r w:rsidR="00FA2D9A">
        <w:rPr>
          <w:rFonts w:cs="Times New Roman"/>
          <w:szCs w:val="24"/>
        </w:rPr>
        <w:t>,</w:t>
      </w:r>
      <w:r w:rsidR="00AB09B4">
        <w:rPr>
          <w:rFonts w:cs="Times New Roman"/>
          <w:szCs w:val="24"/>
        </w:rPr>
        <w:t xml:space="preserve"> African American </w:t>
      </w:r>
      <w:r>
        <w:rPr>
          <w:rFonts w:cs="Times New Roman"/>
          <w:szCs w:val="24"/>
        </w:rPr>
        <w:t xml:space="preserve">and female </w:t>
      </w:r>
      <w:r w:rsidR="005B7F18">
        <w:rPr>
          <w:rFonts w:cs="Times New Roman"/>
          <w:szCs w:val="24"/>
        </w:rPr>
        <w:t>authors</w:t>
      </w:r>
      <w:r>
        <w:rPr>
          <w:rFonts w:cs="Times New Roman"/>
          <w:szCs w:val="24"/>
        </w:rPr>
        <w:t>. Although the voices of all these writers are important for</w:t>
      </w:r>
      <w:r w:rsidR="00AB09B4">
        <w:rPr>
          <w:rFonts w:cs="Times New Roman"/>
          <w:szCs w:val="24"/>
        </w:rPr>
        <w:t xml:space="preserve"> the period in question, </w:t>
      </w:r>
      <w:r w:rsidR="0097674A">
        <w:rPr>
          <w:rFonts w:cs="Times New Roman"/>
          <w:szCs w:val="24"/>
        </w:rPr>
        <w:t>a</w:t>
      </w:r>
      <w:r w:rsidR="0023375D">
        <w:rPr>
          <w:rFonts w:cs="Times New Roman"/>
          <w:szCs w:val="24"/>
        </w:rPr>
        <w:t xml:space="preserve">s a rule, </w:t>
      </w:r>
      <w:r w:rsidR="0023375D">
        <w:rPr>
          <w:rFonts w:cs="Times New Roman"/>
        </w:rPr>
        <w:t>s</w:t>
      </w:r>
      <w:r w:rsidR="0023375D" w:rsidRPr="007449E7">
        <w:rPr>
          <w:rFonts w:cs="Times New Roman"/>
        </w:rPr>
        <w:t xml:space="preserve">urvey literature courses </w:t>
      </w:r>
      <w:r w:rsidR="005B7F18">
        <w:rPr>
          <w:rFonts w:cs="Times New Roman"/>
        </w:rPr>
        <w:t xml:space="preserve">of this period </w:t>
      </w:r>
      <w:r w:rsidR="00FA2D9A">
        <w:rPr>
          <w:rFonts w:cs="Times New Roman"/>
        </w:rPr>
        <w:t>feature</w:t>
      </w:r>
      <w:r w:rsidR="005B7F18">
        <w:rPr>
          <w:rFonts w:cs="Times New Roman"/>
        </w:rPr>
        <w:t>d</w:t>
      </w:r>
      <w:r w:rsidR="00FA2D9A">
        <w:rPr>
          <w:rFonts w:cs="Times New Roman"/>
        </w:rPr>
        <w:t xml:space="preserve"> the works of white, male authors (Irving, Cooper, Poe, Melville, Emerson, Whitman) who are consid</w:t>
      </w:r>
      <w:r w:rsidR="005B7F18">
        <w:rPr>
          <w:rFonts w:cs="Times New Roman"/>
        </w:rPr>
        <w:t>ered to belong to the canon of the nineteenth c</w:t>
      </w:r>
      <w:r w:rsidR="00FA2D9A">
        <w:rPr>
          <w:rFonts w:cs="Times New Roman"/>
        </w:rPr>
        <w:t>entury American literature. The usual exception is being made for Emily Dickinson as a sole representative of female writing. However, as renowned editors of anthologies of American literature George and Barbara Perkins</w:t>
      </w:r>
      <w:r w:rsidR="0071480A">
        <w:rPr>
          <w:rFonts w:cs="Times New Roman"/>
        </w:rPr>
        <w:t xml:space="preserve"> (1999, xx)</w:t>
      </w:r>
      <w:r w:rsidR="00FA2D9A">
        <w:rPr>
          <w:rFonts w:cs="Times New Roman"/>
        </w:rPr>
        <w:t xml:space="preserve"> note, we should try to “increase our representation of early American diversity with descriptions of Native American life”, women’s issues and experiences of American slaves. </w:t>
      </w:r>
    </w:p>
    <w:p w:rsidR="00AB09B4" w:rsidRDefault="004C5AAE" w:rsidP="004A2359">
      <w:pPr>
        <w:spacing w:after="0" w:line="360" w:lineRule="auto"/>
        <w:ind w:firstLine="720"/>
        <w:jc w:val="both"/>
        <w:rPr>
          <w:rFonts w:cs="Times New Roman"/>
          <w:szCs w:val="24"/>
        </w:rPr>
      </w:pPr>
      <w:r>
        <w:rPr>
          <w:rFonts w:cs="Times New Roman"/>
        </w:rPr>
        <w:t>T</w:t>
      </w:r>
      <w:r w:rsidR="00FA2D9A">
        <w:rPr>
          <w:rFonts w:cs="Times New Roman"/>
        </w:rPr>
        <w:t xml:space="preserve">he discussion of the methodology of inclusion of all suppressed voices in a survey course would be too long, </w:t>
      </w:r>
      <w:r>
        <w:rPr>
          <w:rFonts w:cs="Times New Roman"/>
        </w:rPr>
        <w:t xml:space="preserve">so </w:t>
      </w:r>
      <w:r w:rsidR="00FA2D9A">
        <w:rPr>
          <w:rFonts w:cs="Times New Roman"/>
        </w:rPr>
        <w:t xml:space="preserve">in this article </w:t>
      </w:r>
      <w:r w:rsidR="00AB09B4">
        <w:rPr>
          <w:rFonts w:cs="Times New Roman"/>
          <w:szCs w:val="24"/>
        </w:rPr>
        <w:t xml:space="preserve">I will </w:t>
      </w:r>
      <w:r>
        <w:rPr>
          <w:rFonts w:cs="Times New Roman"/>
          <w:szCs w:val="24"/>
        </w:rPr>
        <w:t xml:space="preserve">focus </w:t>
      </w:r>
      <w:r w:rsidR="00BD592A">
        <w:rPr>
          <w:rFonts w:cs="Times New Roman"/>
          <w:szCs w:val="24"/>
        </w:rPr>
        <w:t>on</w:t>
      </w:r>
      <w:r w:rsidR="00AB09B4">
        <w:rPr>
          <w:rFonts w:cs="Times New Roman"/>
          <w:szCs w:val="24"/>
        </w:rPr>
        <w:t xml:space="preserve"> </w:t>
      </w:r>
      <w:r w:rsidR="00FA2D9A">
        <w:rPr>
          <w:rFonts w:cs="Times New Roman"/>
          <w:szCs w:val="24"/>
        </w:rPr>
        <w:t>the</w:t>
      </w:r>
      <w:r>
        <w:rPr>
          <w:rFonts w:cs="Times New Roman"/>
          <w:szCs w:val="24"/>
        </w:rPr>
        <w:t xml:space="preserve"> inclusion of</w:t>
      </w:r>
      <w:r w:rsidR="00FA2D9A">
        <w:rPr>
          <w:rFonts w:cs="Times New Roman"/>
          <w:szCs w:val="24"/>
        </w:rPr>
        <w:t xml:space="preserve"> </w:t>
      </w:r>
      <w:r w:rsidR="00AB09B4">
        <w:rPr>
          <w:rFonts w:cs="Times New Roman"/>
          <w:szCs w:val="24"/>
        </w:rPr>
        <w:t>Native American literature</w:t>
      </w:r>
      <w:r w:rsidR="00FA2D9A">
        <w:rPr>
          <w:rFonts w:cs="Times New Roman"/>
          <w:szCs w:val="24"/>
        </w:rPr>
        <w:t xml:space="preserve"> </w:t>
      </w:r>
      <w:r w:rsidR="00AB09B4">
        <w:rPr>
          <w:rFonts w:cs="Times New Roman"/>
          <w:szCs w:val="24"/>
        </w:rPr>
        <w:t xml:space="preserve">since it </w:t>
      </w:r>
      <w:r w:rsidR="00B16CA2">
        <w:rPr>
          <w:rFonts w:cs="Times New Roman"/>
          <w:szCs w:val="24"/>
        </w:rPr>
        <w:t>reflects</w:t>
      </w:r>
      <w:r w:rsidR="00AB09B4">
        <w:rPr>
          <w:rFonts w:cs="Times New Roman"/>
          <w:szCs w:val="24"/>
        </w:rPr>
        <w:t xml:space="preserve"> the problems involved</w:t>
      </w:r>
      <w:r w:rsidR="00BD592A">
        <w:rPr>
          <w:rFonts w:cs="Times New Roman"/>
          <w:szCs w:val="24"/>
        </w:rPr>
        <w:t xml:space="preserve"> in designing a more diverse survey curse</w:t>
      </w:r>
      <w:r w:rsidR="00AB09B4">
        <w:rPr>
          <w:rFonts w:cs="Times New Roman"/>
          <w:szCs w:val="24"/>
        </w:rPr>
        <w:t xml:space="preserve">. </w:t>
      </w:r>
      <w:r w:rsidR="00B16CA2">
        <w:rPr>
          <w:rFonts w:cs="Times New Roman"/>
          <w:szCs w:val="24"/>
        </w:rPr>
        <w:lastRenderedPageBreak/>
        <w:t xml:space="preserve">Another theme I want to address is </w:t>
      </w:r>
      <w:r w:rsidR="00FA2D9A">
        <w:rPr>
          <w:rFonts w:cs="Times New Roman"/>
          <w:szCs w:val="24"/>
        </w:rPr>
        <w:t xml:space="preserve">the method of </w:t>
      </w:r>
      <w:r w:rsidR="00B16CA2">
        <w:rPr>
          <w:rFonts w:cs="Times New Roman"/>
          <w:szCs w:val="24"/>
        </w:rPr>
        <w:t xml:space="preserve">incorporation of the works belonging to the category of contemporary Young Adults literature dealing with the period of settlement of Midwest which can help students to better understand </w:t>
      </w:r>
      <w:r w:rsidR="00C92F80">
        <w:rPr>
          <w:rFonts w:cs="Times New Roman"/>
          <w:szCs w:val="24"/>
        </w:rPr>
        <w:t xml:space="preserve">the </w:t>
      </w:r>
      <w:r w:rsidR="00B16CA2">
        <w:rPr>
          <w:rFonts w:cs="Times New Roman"/>
          <w:szCs w:val="24"/>
        </w:rPr>
        <w:t xml:space="preserve">topics mentioned in the works of </w:t>
      </w:r>
      <w:r w:rsidR="00C92F80">
        <w:rPr>
          <w:rFonts w:cs="Times New Roman"/>
          <w:szCs w:val="24"/>
        </w:rPr>
        <w:t xml:space="preserve">the </w:t>
      </w:r>
      <w:r w:rsidR="00B16CA2">
        <w:rPr>
          <w:rFonts w:cs="Times New Roman"/>
          <w:szCs w:val="24"/>
        </w:rPr>
        <w:t xml:space="preserve">nineteenth century white and Native American authors. </w:t>
      </w:r>
    </w:p>
    <w:p w:rsidR="00D55CB4" w:rsidRPr="009F5CCD" w:rsidRDefault="00CA62A1" w:rsidP="00E50BDF">
      <w:pPr>
        <w:spacing w:after="0" w:line="360" w:lineRule="auto"/>
        <w:ind w:firstLine="720"/>
        <w:jc w:val="both"/>
        <w:rPr>
          <w:rFonts w:cs="Times New Roman"/>
          <w:szCs w:val="24"/>
        </w:rPr>
      </w:pPr>
      <w:r>
        <w:rPr>
          <w:rFonts w:cs="Times New Roman"/>
          <w:szCs w:val="24"/>
        </w:rPr>
        <w:t xml:space="preserve">I </w:t>
      </w:r>
      <w:r w:rsidRPr="009F5CCD">
        <w:rPr>
          <w:rFonts w:cs="Times New Roman"/>
          <w:szCs w:val="24"/>
        </w:rPr>
        <w:t xml:space="preserve">placed </w:t>
      </w:r>
      <w:r>
        <w:rPr>
          <w:rFonts w:cs="Times New Roman"/>
          <w:szCs w:val="24"/>
        </w:rPr>
        <w:t xml:space="preserve">the dominant themes of the nineteenth century literature (American identity, Manifest Destiny, ownership of land) </w:t>
      </w:r>
      <w:r w:rsidRPr="009F5CCD">
        <w:rPr>
          <w:rFonts w:cs="Times New Roman"/>
          <w:szCs w:val="24"/>
        </w:rPr>
        <w:t>in a comparative perspective</w:t>
      </w:r>
      <w:r>
        <w:rPr>
          <w:rFonts w:cs="Times New Roman"/>
          <w:szCs w:val="24"/>
        </w:rPr>
        <w:t xml:space="preserve"> illustrating them with</w:t>
      </w:r>
      <w:r w:rsidRPr="009F5CCD">
        <w:rPr>
          <w:rFonts w:cs="Times New Roman"/>
          <w:szCs w:val="24"/>
        </w:rPr>
        <w:t xml:space="preserve"> texts from </w:t>
      </w:r>
      <w:r>
        <w:rPr>
          <w:rFonts w:cs="Times New Roman"/>
          <w:szCs w:val="24"/>
        </w:rPr>
        <w:t>varied cultural backgrounds</w:t>
      </w:r>
      <w:r w:rsidR="00D55CB4" w:rsidRPr="009F5CCD">
        <w:rPr>
          <w:rFonts w:cs="Times New Roman"/>
          <w:szCs w:val="24"/>
        </w:rPr>
        <w:t xml:space="preserve">. </w:t>
      </w:r>
      <w:r w:rsidR="00C92F80">
        <w:rPr>
          <w:rFonts w:cs="Times New Roman"/>
          <w:szCs w:val="24"/>
        </w:rPr>
        <w:t>C</w:t>
      </w:r>
      <w:r w:rsidR="00D55CB4" w:rsidRPr="009F5CCD">
        <w:rPr>
          <w:rFonts w:cs="Times New Roman"/>
          <w:szCs w:val="24"/>
        </w:rPr>
        <w:t xml:space="preserve">onsideration of Native American history and culture in </w:t>
      </w:r>
      <w:r>
        <w:rPr>
          <w:rFonts w:cs="Times New Roman"/>
          <w:szCs w:val="24"/>
        </w:rPr>
        <w:t>the nineteenth</w:t>
      </w:r>
      <w:r w:rsidR="00D55CB4" w:rsidRPr="009F5CCD">
        <w:rPr>
          <w:rFonts w:cs="Times New Roman"/>
          <w:szCs w:val="24"/>
        </w:rPr>
        <w:t xml:space="preserve"> century </w:t>
      </w:r>
      <w:r w:rsidR="00C92F80">
        <w:rPr>
          <w:rFonts w:cs="Times New Roman"/>
          <w:szCs w:val="24"/>
        </w:rPr>
        <w:t>also has to be connected to</w:t>
      </w:r>
      <w:r>
        <w:rPr>
          <w:rFonts w:cs="Times New Roman"/>
          <w:szCs w:val="24"/>
        </w:rPr>
        <w:t xml:space="preserve"> the</w:t>
      </w:r>
      <w:r w:rsidR="00D55CB4" w:rsidRPr="009F5CCD">
        <w:rPr>
          <w:rFonts w:cs="Times New Roman"/>
          <w:szCs w:val="24"/>
        </w:rPr>
        <w:t xml:space="preserve"> issue</w:t>
      </w:r>
      <w:r>
        <w:rPr>
          <w:rFonts w:cs="Times New Roman"/>
          <w:szCs w:val="24"/>
        </w:rPr>
        <w:t>s pertaining to race, religion</w:t>
      </w:r>
      <w:r w:rsidR="00D55CB4" w:rsidRPr="009F5CCD">
        <w:rPr>
          <w:rFonts w:cs="Times New Roman"/>
          <w:szCs w:val="24"/>
        </w:rPr>
        <w:t xml:space="preserve">, gender, and settling of the frontier. </w:t>
      </w:r>
      <w:r>
        <w:rPr>
          <w:rFonts w:cs="Times New Roman"/>
          <w:szCs w:val="24"/>
        </w:rPr>
        <w:t xml:space="preserve">Fitz </w:t>
      </w:r>
      <w:r w:rsidR="00E914EA">
        <w:rPr>
          <w:rFonts w:cs="Times New Roman"/>
          <w:szCs w:val="24"/>
        </w:rPr>
        <w:t xml:space="preserve">(2013, p. </w:t>
      </w:r>
      <w:r w:rsidR="00E914EA" w:rsidRPr="009F5CCD">
        <w:rPr>
          <w:rFonts w:cs="Times New Roman"/>
          <w:szCs w:val="24"/>
        </w:rPr>
        <w:t>125</w:t>
      </w:r>
      <w:r w:rsidR="00E914EA">
        <w:rPr>
          <w:rFonts w:cs="Times New Roman"/>
          <w:szCs w:val="24"/>
        </w:rPr>
        <w:t xml:space="preserve">) </w:t>
      </w:r>
      <w:r w:rsidR="00D3608B">
        <w:rPr>
          <w:rFonts w:cs="Times New Roman"/>
          <w:szCs w:val="24"/>
        </w:rPr>
        <w:t>suggests that</w:t>
      </w:r>
      <w:r>
        <w:rPr>
          <w:rFonts w:cs="Times New Roman"/>
          <w:szCs w:val="24"/>
        </w:rPr>
        <w:t xml:space="preserve"> t</w:t>
      </w:r>
      <w:r w:rsidR="00D55CB4" w:rsidRPr="009F5CCD">
        <w:rPr>
          <w:rFonts w:cs="Times New Roman"/>
          <w:szCs w:val="24"/>
        </w:rPr>
        <w:t xml:space="preserve">he importance of </w:t>
      </w:r>
      <w:r>
        <w:rPr>
          <w:rFonts w:cs="Times New Roman"/>
          <w:szCs w:val="24"/>
        </w:rPr>
        <w:t>the</w:t>
      </w:r>
      <w:r w:rsidR="00D55CB4" w:rsidRPr="009F5CCD">
        <w:rPr>
          <w:rFonts w:cs="Times New Roman"/>
          <w:szCs w:val="24"/>
        </w:rPr>
        <w:t xml:space="preserve"> study</w:t>
      </w:r>
      <w:r>
        <w:rPr>
          <w:rFonts w:cs="Times New Roman"/>
          <w:szCs w:val="24"/>
        </w:rPr>
        <w:t xml:space="preserve"> of Native American literature</w:t>
      </w:r>
      <w:r w:rsidR="00D55CB4" w:rsidRPr="009F5CCD">
        <w:rPr>
          <w:rFonts w:cs="Times New Roman"/>
          <w:szCs w:val="24"/>
        </w:rPr>
        <w:t xml:space="preserve"> extends far beyond the merely literary to embrace questions of historical, social, and political significance as well. </w:t>
      </w:r>
    </w:p>
    <w:p w:rsidR="00B22843" w:rsidRDefault="00CA62A1" w:rsidP="00E50BDF">
      <w:pPr>
        <w:spacing w:after="0" w:line="360" w:lineRule="auto"/>
        <w:ind w:firstLine="720"/>
        <w:jc w:val="both"/>
        <w:rPr>
          <w:rFonts w:cs="Times New Roman"/>
          <w:szCs w:val="24"/>
        </w:rPr>
      </w:pPr>
      <w:r>
        <w:rPr>
          <w:rFonts w:cs="Times New Roman"/>
          <w:szCs w:val="24"/>
        </w:rPr>
        <w:t>I have found it useful to combine</w:t>
      </w:r>
      <w:r w:rsidR="00B16CA2">
        <w:rPr>
          <w:rFonts w:cs="Times New Roman"/>
          <w:szCs w:val="24"/>
        </w:rPr>
        <w:t xml:space="preserve"> teaching</w:t>
      </w:r>
      <w:r w:rsidR="00B22843" w:rsidRPr="009F5CCD">
        <w:rPr>
          <w:rFonts w:cs="Times New Roman"/>
          <w:szCs w:val="24"/>
        </w:rPr>
        <w:t xml:space="preserve"> Native American creation stories from </w:t>
      </w:r>
      <w:r w:rsidR="0096724F">
        <w:rPr>
          <w:rFonts w:cs="Times New Roman"/>
          <w:szCs w:val="24"/>
        </w:rPr>
        <w:t>four</w:t>
      </w:r>
      <w:r w:rsidR="00B22843" w:rsidRPr="009F5CCD">
        <w:rPr>
          <w:rFonts w:cs="Times New Roman"/>
          <w:szCs w:val="24"/>
        </w:rPr>
        <w:t xml:space="preserve"> tribes originating from different parts of the U.S. together with the works of contemporary Native American writers </w:t>
      </w:r>
      <w:r w:rsidR="00C92F80">
        <w:rPr>
          <w:rFonts w:cs="Times New Roman"/>
          <w:szCs w:val="24"/>
        </w:rPr>
        <w:t>since it helped</w:t>
      </w:r>
      <w:r w:rsidR="00B16CA2">
        <w:rPr>
          <w:rFonts w:cs="Times New Roman"/>
          <w:szCs w:val="24"/>
        </w:rPr>
        <w:t xml:space="preserve"> me to reflect</w:t>
      </w:r>
      <w:r w:rsidR="00B22843" w:rsidRPr="009F5CCD">
        <w:rPr>
          <w:rFonts w:cs="Times New Roman"/>
          <w:szCs w:val="24"/>
        </w:rPr>
        <w:t xml:space="preserve"> on the pre-colonization and colonization periods in American histor</w:t>
      </w:r>
      <w:r w:rsidR="00B16CA2">
        <w:rPr>
          <w:rFonts w:cs="Times New Roman"/>
          <w:szCs w:val="24"/>
        </w:rPr>
        <w:t>y. In the course, I foreground</w:t>
      </w:r>
      <w:r w:rsidR="00C92F80">
        <w:rPr>
          <w:rFonts w:cs="Times New Roman"/>
          <w:szCs w:val="24"/>
        </w:rPr>
        <w:t>ed</w:t>
      </w:r>
      <w:r w:rsidR="00B22843" w:rsidRPr="009F5CCD">
        <w:rPr>
          <w:rFonts w:cs="Times New Roman"/>
          <w:szCs w:val="24"/>
        </w:rPr>
        <w:t xml:space="preserve"> the tensions between the dominant white, settler mentality and political and social marginality of Native Americans, making my students aware of the importance of multivalent analysis of literary and historical texts. Native American creation stories offer the students a worldview which is very different from the dominant narrative of American colonization, particularly in relation to the issue of land</w:t>
      </w:r>
      <w:r w:rsidR="00637A71">
        <w:rPr>
          <w:rFonts w:cs="Times New Roman"/>
          <w:szCs w:val="24"/>
        </w:rPr>
        <w:t xml:space="preserve"> and its ownership. We </w:t>
      </w:r>
      <w:r w:rsidR="007A2B8C">
        <w:rPr>
          <w:rFonts w:cs="Times New Roman"/>
          <w:szCs w:val="24"/>
        </w:rPr>
        <w:t xml:space="preserve">examined </w:t>
      </w:r>
      <w:r w:rsidR="00B22843" w:rsidRPr="009F5CCD">
        <w:rPr>
          <w:rFonts w:cs="Times New Roman"/>
          <w:szCs w:val="24"/>
        </w:rPr>
        <w:t xml:space="preserve">prevalent stereotypes about Native Americans in </w:t>
      </w:r>
      <w:r w:rsidR="00604CCB">
        <w:rPr>
          <w:rFonts w:cs="Times New Roman"/>
          <w:szCs w:val="24"/>
        </w:rPr>
        <w:t>American literature at the time</w:t>
      </w:r>
      <w:r w:rsidR="00B22843" w:rsidRPr="009F5CCD">
        <w:rPr>
          <w:rFonts w:cs="Times New Roman"/>
          <w:szCs w:val="24"/>
        </w:rPr>
        <w:t>. Juxtaposition of these texts with Native American Creation stories opened up discussion</w:t>
      </w:r>
      <w:r w:rsidR="005B7F18">
        <w:rPr>
          <w:rFonts w:cs="Times New Roman"/>
          <w:szCs w:val="24"/>
        </w:rPr>
        <w:t>s</w:t>
      </w:r>
      <w:r w:rsidR="00B22843" w:rsidRPr="009F5CCD">
        <w:rPr>
          <w:rFonts w:cs="Times New Roman"/>
          <w:szCs w:val="24"/>
        </w:rPr>
        <w:t xml:space="preserve"> on religion, influence of Christianity and treatment of women in </w:t>
      </w:r>
      <w:r w:rsidR="007A2B8C" w:rsidRPr="009F5CCD">
        <w:rPr>
          <w:rFonts w:cs="Times New Roman"/>
          <w:szCs w:val="24"/>
        </w:rPr>
        <w:t xml:space="preserve">Christian and </w:t>
      </w:r>
      <w:r w:rsidR="00B22843" w:rsidRPr="009F5CCD">
        <w:rPr>
          <w:rFonts w:cs="Times New Roman"/>
          <w:szCs w:val="24"/>
        </w:rPr>
        <w:t xml:space="preserve">Native American cultures. </w:t>
      </w:r>
    </w:p>
    <w:p w:rsidR="00F72A61" w:rsidRDefault="00F72A61" w:rsidP="00E50BDF">
      <w:pPr>
        <w:spacing w:after="0" w:line="360" w:lineRule="auto"/>
        <w:ind w:firstLine="720"/>
        <w:jc w:val="both"/>
        <w:rPr>
          <w:rFonts w:cs="Times New Roman"/>
          <w:szCs w:val="24"/>
        </w:rPr>
      </w:pPr>
    </w:p>
    <w:p w:rsidR="00BB14B0" w:rsidRPr="009F5CCD" w:rsidRDefault="00F72A61" w:rsidP="00F72A61">
      <w:pPr>
        <w:spacing w:line="360" w:lineRule="auto"/>
        <w:jc w:val="center"/>
        <w:rPr>
          <w:rFonts w:cs="Times New Roman"/>
          <w:szCs w:val="24"/>
        </w:rPr>
      </w:pPr>
      <w:r>
        <w:rPr>
          <w:rFonts w:cs="Times New Roman"/>
          <w:szCs w:val="24"/>
        </w:rPr>
        <w:t>DISCUSSION ON NATIVE AMERICAN CREATION STORIES</w:t>
      </w:r>
    </w:p>
    <w:p w:rsidR="006B36C0" w:rsidRPr="00D3608B" w:rsidRDefault="00F51FE0" w:rsidP="00D3608B">
      <w:pPr>
        <w:spacing w:line="360" w:lineRule="auto"/>
        <w:jc w:val="center"/>
        <w:rPr>
          <w:rFonts w:cs="Times New Roman"/>
          <w:i/>
          <w:szCs w:val="24"/>
        </w:rPr>
      </w:pPr>
      <w:r>
        <w:rPr>
          <w:rFonts w:cs="Times New Roman"/>
          <w:i/>
          <w:szCs w:val="24"/>
        </w:rPr>
        <w:t>Historical background of Native A</w:t>
      </w:r>
      <w:r w:rsidRPr="00D3608B">
        <w:rPr>
          <w:rFonts w:cs="Times New Roman"/>
          <w:i/>
          <w:szCs w:val="24"/>
        </w:rPr>
        <w:t>merican creation stories</w:t>
      </w:r>
    </w:p>
    <w:p w:rsidR="009E053B" w:rsidRDefault="009E053B" w:rsidP="00E914EA">
      <w:pPr>
        <w:spacing w:after="0" w:line="360" w:lineRule="auto"/>
        <w:ind w:firstLine="720"/>
        <w:jc w:val="both"/>
        <w:rPr>
          <w:rFonts w:cs="Times New Roman"/>
          <w:szCs w:val="24"/>
        </w:rPr>
      </w:pPr>
      <w:r>
        <w:rPr>
          <w:rFonts w:cs="Times New Roman"/>
          <w:szCs w:val="24"/>
        </w:rPr>
        <w:t>Bruce Michelson and Marjorie Pryse argue</w:t>
      </w:r>
      <w:r w:rsidR="00A4544D">
        <w:rPr>
          <w:rFonts w:cs="Times New Roman"/>
          <w:szCs w:val="24"/>
        </w:rPr>
        <w:t xml:space="preserve"> (1998, p. 72)</w:t>
      </w:r>
      <w:r w:rsidR="00D3608B">
        <w:rPr>
          <w:rFonts w:cs="Times New Roman"/>
          <w:szCs w:val="24"/>
        </w:rPr>
        <w:t xml:space="preserve"> that</w:t>
      </w:r>
      <w:r w:rsidR="00C8718D">
        <w:rPr>
          <w:rFonts w:cs="Times New Roman"/>
          <w:szCs w:val="24"/>
        </w:rPr>
        <w:t xml:space="preserve"> </w:t>
      </w:r>
      <w:r w:rsidR="00C8718D" w:rsidRPr="009F5CCD">
        <w:rPr>
          <w:rFonts w:cs="Times New Roman"/>
          <w:szCs w:val="24"/>
        </w:rPr>
        <w:t>Na</w:t>
      </w:r>
      <w:r w:rsidR="00C8718D">
        <w:rPr>
          <w:rFonts w:cs="Times New Roman"/>
          <w:szCs w:val="24"/>
        </w:rPr>
        <w:t xml:space="preserve">tive American creation stories </w:t>
      </w:r>
      <w:r w:rsidR="00C8718D" w:rsidRPr="009F5CCD">
        <w:rPr>
          <w:rFonts w:cs="Times New Roman"/>
          <w:szCs w:val="24"/>
        </w:rPr>
        <w:t>may seem misplaced</w:t>
      </w:r>
      <w:r w:rsidR="00C8718D">
        <w:rPr>
          <w:rFonts w:cs="Times New Roman"/>
          <w:szCs w:val="24"/>
        </w:rPr>
        <w:t xml:space="preserve"> in the nineteenth century literature course</w:t>
      </w:r>
      <w:r w:rsidR="00C8718D" w:rsidRPr="009F5CCD">
        <w:rPr>
          <w:rFonts w:cs="Times New Roman"/>
          <w:szCs w:val="24"/>
        </w:rPr>
        <w:t xml:space="preserve">, since the versions date from nineteenth century and early twentieth century. But </w:t>
      </w:r>
      <w:r w:rsidR="00C92F80">
        <w:rPr>
          <w:rFonts w:cs="Times New Roman"/>
          <w:szCs w:val="24"/>
        </w:rPr>
        <w:t>including them in the</w:t>
      </w:r>
      <w:r w:rsidR="00C8718D" w:rsidRPr="009F5CCD">
        <w:rPr>
          <w:rFonts w:cs="Times New Roman"/>
          <w:szCs w:val="24"/>
        </w:rPr>
        <w:t xml:space="preserve"> nineteenth century course is </w:t>
      </w:r>
      <w:r w:rsidR="00C0538E">
        <w:rPr>
          <w:rFonts w:cs="Times New Roman"/>
          <w:szCs w:val="24"/>
        </w:rPr>
        <w:t xml:space="preserve">pedagogically </w:t>
      </w:r>
      <w:r w:rsidR="00C8718D" w:rsidRPr="009F5CCD">
        <w:rPr>
          <w:rFonts w:cs="Times New Roman"/>
          <w:szCs w:val="24"/>
        </w:rPr>
        <w:t>appropriate since written narratives are transcriptions or translations of oral stories whose origin is much older than written versions</w:t>
      </w:r>
      <w:r w:rsidR="00C0538E">
        <w:rPr>
          <w:rFonts w:cs="Times New Roman"/>
          <w:szCs w:val="24"/>
        </w:rPr>
        <w:t xml:space="preserve"> and the worldview they present is markedly different from the worldview the colonizers brought with them. </w:t>
      </w:r>
    </w:p>
    <w:p w:rsidR="004C60A7" w:rsidRPr="009F5CCD" w:rsidRDefault="00C8718D" w:rsidP="0097674A">
      <w:pPr>
        <w:pStyle w:val="NormalWeb"/>
        <w:spacing w:before="0" w:beforeAutospacing="0" w:after="0" w:afterAutospacing="0" w:line="360" w:lineRule="auto"/>
        <w:ind w:firstLine="720"/>
        <w:jc w:val="both"/>
      </w:pPr>
      <w:r>
        <w:lastRenderedPageBreak/>
        <w:t>Thus, t</w:t>
      </w:r>
      <w:r w:rsidR="00BB14B0">
        <w:t xml:space="preserve">he first issue that has to be addressed is </w:t>
      </w:r>
      <w:r w:rsidR="00CA62A1">
        <w:t xml:space="preserve">transition from oral into written medium and translation of </w:t>
      </w:r>
      <w:r w:rsidR="00195798">
        <w:t>Native American</w:t>
      </w:r>
      <w:r w:rsidR="00CA62A1">
        <w:t xml:space="preserve"> stories into English</w:t>
      </w:r>
      <w:r w:rsidR="00BB14B0">
        <w:t xml:space="preserve">. Majority of Native Americans in the nineteenth century were illiterate and their cultures were oral. </w:t>
      </w:r>
      <w:r w:rsidR="00CA62A1">
        <w:t>M</w:t>
      </w:r>
      <w:r w:rsidR="004C60A7">
        <w:t xml:space="preserve">any of </w:t>
      </w:r>
      <w:r w:rsidR="00195798">
        <w:t>the</w:t>
      </w:r>
      <w:r w:rsidR="004C60A7">
        <w:t xml:space="preserve"> stories are directly conne</w:t>
      </w:r>
      <w:r w:rsidR="00CA62A1">
        <w:t xml:space="preserve">cted to </w:t>
      </w:r>
      <w:r w:rsidR="00195798">
        <w:t xml:space="preserve">the </w:t>
      </w:r>
      <w:r w:rsidR="00CA62A1">
        <w:t xml:space="preserve">rituals they accompany and they </w:t>
      </w:r>
      <w:r w:rsidR="004C60A7">
        <w:t>are re</w:t>
      </w:r>
      <w:r w:rsidR="00CA62A1">
        <w:t>vealed only to the initiated.</w:t>
      </w:r>
      <w:r w:rsidR="004C60A7">
        <w:t xml:space="preserve"> “</w:t>
      </w:r>
      <w:r w:rsidR="00CA62A1">
        <w:t>I</w:t>
      </w:r>
      <w:r w:rsidR="004C60A7">
        <w:t xml:space="preserve">nformants </w:t>
      </w:r>
      <w:r w:rsidR="004C60A7" w:rsidRPr="009F5CCD">
        <w:t>rarely tell their stories to outsiders in the same way they would narrate them in a tribal</w:t>
      </w:r>
      <w:r w:rsidR="00CA62A1">
        <w:t xml:space="preserve"> gathering</w:t>
      </w:r>
      <w:r w:rsidR="004C60A7">
        <w:t>”</w:t>
      </w:r>
      <w:r w:rsidR="00CA62A1">
        <w:t xml:space="preserve"> which makes the versions of the stories handed down to transcribers problematic</w:t>
      </w:r>
      <w:r w:rsidR="004C60A7" w:rsidRPr="009F5CCD">
        <w:t xml:space="preserve"> (</w:t>
      </w:r>
      <w:r w:rsidR="00347645">
        <w:t xml:space="preserve">Perkins and </w:t>
      </w:r>
      <w:r w:rsidR="004C60A7" w:rsidRPr="009F5CCD">
        <w:t>Perkins</w:t>
      </w:r>
      <w:r w:rsidR="00E914EA">
        <w:t>, 1999, p.</w:t>
      </w:r>
      <w:r w:rsidR="004C60A7" w:rsidRPr="009F5CCD">
        <w:t xml:space="preserve"> </w:t>
      </w:r>
      <w:r w:rsidR="00347645">
        <w:t>5</w:t>
      </w:r>
      <w:r w:rsidR="004C60A7" w:rsidRPr="009F5CCD">
        <w:t>23)</w:t>
      </w:r>
      <w:r w:rsidR="004C60A7">
        <w:t xml:space="preserve"> Even if the stories were written down by Native Amer</w:t>
      </w:r>
      <w:r w:rsidR="00A10853">
        <w:t>icans, those who were literate</w:t>
      </w:r>
      <w:r w:rsidR="004C60A7">
        <w:t xml:space="preserve"> were so due to education in missionary schools which presupposes the influence of Anglophone culture and Christianity on their writing. On the other hand, often the first to transcribe stories were missionaries who went to Native American territories to </w:t>
      </w:r>
      <w:r w:rsidR="00A10853">
        <w:t>bring</w:t>
      </w:r>
      <w:r w:rsidR="004C60A7">
        <w:t xml:space="preserve"> Christianity </w:t>
      </w:r>
      <w:r w:rsidR="00A10853">
        <w:t>to</w:t>
      </w:r>
      <w:r w:rsidR="004C60A7">
        <w:t xml:space="preserve"> Native Americans. In the process, they learned rudiments of their language and tried to put down their stories. </w:t>
      </w:r>
    </w:p>
    <w:p w:rsidR="00CA62A1" w:rsidRDefault="004C60A7" w:rsidP="00E914EA">
      <w:pPr>
        <w:spacing w:after="0" w:line="360" w:lineRule="auto"/>
        <w:ind w:firstLine="720"/>
        <w:jc w:val="both"/>
        <w:rPr>
          <w:rFonts w:cs="Times New Roman"/>
          <w:szCs w:val="24"/>
        </w:rPr>
      </w:pPr>
      <w:r>
        <w:rPr>
          <w:rFonts w:cs="Times New Roman"/>
          <w:szCs w:val="24"/>
        </w:rPr>
        <w:t>However, instead of perceiving these stories “as obsolete and archeological artefacts” (Michelson and Pryse</w:t>
      </w:r>
      <w:r w:rsidR="009B4445">
        <w:rPr>
          <w:rFonts w:cs="Times New Roman"/>
          <w:szCs w:val="24"/>
        </w:rPr>
        <w:t>, 1998, p.</w:t>
      </w:r>
      <w:r w:rsidR="00921D76">
        <w:rPr>
          <w:rFonts w:cs="Times New Roman"/>
          <w:szCs w:val="24"/>
        </w:rPr>
        <w:t xml:space="preserve"> 71</w:t>
      </w:r>
      <w:r>
        <w:rPr>
          <w:rFonts w:cs="Times New Roman"/>
          <w:szCs w:val="24"/>
        </w:rPr>
        <w:t>), my students and I</w:t>
      </w:r>
      <w:r w:rsidRPr="009F5CCD">
        <w:rPr>
          <w:rFonts w:cs="Times New Roman"/>
          <w:szCs w:val="24"/>
        </w:rPr>
        <w:t xml:space="preserve"> </w:t>
      </w:r>
      <w:r>
        <w:rPr>
          <w:rFonts w:cs="Times New Roman"/>
          <w:szCs w:val="24"/>
        </w:rPr>
        <w:t xml:space="preserve">became </w:t>
      </w:r>
      <w:r w:rsidRPr="009F5CCD">
        <w:rPr>
          <w:rFonts w:cs="Times New Roman"/>
          <w:szCs w:val="24"/>
        </w:rPr>
        <w:t>engage</w:t>
      </w:r>
      <w:r>
        <w:rPr>
          <w:rFonts w:cs="Times New Roman"/>
          <w:szCs w:val="24"/>
        </w:rPr>
        <w:t>d</w:t>
      </w:r>
      <w:r w:rsidRPr="009F5CCD">
        <w:rPr>
          <w:rFonts w:cs="Times New Roman"/>
          <w:szCs w:val="24"/>
        </w:rPr>
        <w:t xml:space="preserve"> in </w:t>
      </w:r>
      <w:r w:rsidR="00347645">
        <w:rPr>
          <w:rFonts w:cs="Times New Roman"/>
          <w:szCs w:val="24"/>
        </w:rPr>
        <w:t xml:space="preserve">the </w:t>
      </w:r>
      <w:r>
        <w:rPr>
          <w:rFonts w:cs="Times New Roman"/>
          <w:szCs w:val="24"/>
        </w:rPr>
        <w:t>debate on</w:t>
      </w:r>
      <w:r w:rsidRPr="009F5CCD">
        <w:rPr>
          <w:rFonts w:cs="Times New Roman"/>
          <w:szCs w:val="24"/>
        </w:rPr>
        <w:t xml:space="preserve"> transfer of knowledge, </w:t>
      </w:r>
      <w:r>
        <w:rPr>
          <w:rFonts w:cs="Times New Roman"/>
          <w:szCs w:val="24"/>
        </w:rPr>
        <w:t xml:space="preserve">and </w:t>
      </w:r>
      <w:r w:rsidRPr="009F5CCD">
        <w:rPr>
          <w:rFonts w:cs="Times New Roman"/>
          <w:szCs w:val="24"/>
        </w:rPr>
        <w:t>influence of Christianity</w:t>
      </w:r>
      <w:r>
        <w:rPr>
          <w:rFonts w:cs="Times New Roman"/>
          <w:szCs w:val="24"/>
        </w:rPr>
        <w:t xml:space="preserve"> on Native Americans </w:t>
      </w:r>
      <w:r w:rsidRPr="009F5CCD">
        <w:rPr>
          <w:rFonts w:cs="Times New Roman"/>
          <w:szCs w:val="24"/>
        </w:rPr>
        <w:t xml:space="preserve">connecting these issues </w:t>
      </w:r>
      <w:r>
        <w:rPr>
          <w:rFonts w:cs="Times New Roman"/>
          <w:szCs w:val="24"/>
        </w:rPr>
        <w:t>to the</w:t>
      </w:r>
      <w:r w:rsidRPr="009F5CCD">
        <w:rPr>
          <w:rFonts w:cs="Times New Roman"/>
          <w:szCs w:val="24"/>
        </w:rPr>
        <w:t xml:space="preserve"> present struggle of Native Americans to define themselves in </w:t>
      </w:r>
      <w:r>
        <w:rPr>
          <w:rFonts w:cs="Times New Roman"/>
          <w:szCs w:val="24"/>
        </w:rPr>
        <w:t xml:space="preserve">the </w:t>
      </w:r>
      <w:r w:rsidRPr="009F5CCD">
        <w:rPr>
          <w:rFonts w:cs="Times New Roman"/>
          <w:szCs w:val="24"/>
        </w:rPr>
        <w:t xml:space="preserve">dominant, Christian white culture. </w:t>
      </w:r>
      <w:r>
        <w:rPr>
          <w:rFonts w:cs="Times New Roman"/>
          <w:szCs w:val="24"/>
        </w:rPr>
        <w:t xml:space="preserve">My suggestion is therefore </w:t>
      </w:r>
      <w:r w:rsidRPr="009F5CCD">
        <w:rPr>
          <w:rFonts w:cs="Times New Roman"/>
          <w:szCs w:val="24"/>
        </w:rPr>
        <w:t xml:space="preserve">to read </w:t>
      </w:r>
      <w:r>
        <w:rPr>
          <w:rFonts w:cs="Times New Roman"/>
          <w:szCs w:val="24"/>
        </w:rPr>
        <w:t>Native American creation stories</w:t>
      </w:r>
      <w:r w:rsidRPr="009F5CCD">
        <w:rPr>
          <w:rFonts w:cs="Times New Roman"/>
          <w:szCs w:val="24"/>
        </w:rPr>
        <w:t xml:space="preserve"> in </w:t>
      </w:r>
      <w:r>
        <w:rPr>
          <w:rFonts w:cs="Times New Roman"/>
          <w:szCs w:val="24"/>
        </w:rPr>
        <w:t xml:space="preserve">a </w:t>
      </w:r>
      <w:r w:rsidRPr="009F5CCD">
        <w:rPr>
          <w:rFonts w:cs="Times New Roman"/>
          <w:szCs w:val="24"/>
        </w:rPr>
        <w:t>wider context</w:t>
      </w:r>
      <w:r w:rsidR="008B1FD2">
        <w:rPr>
          <w:rFonts w:cs="Times New Roman"/>
          <w:szCs w:val="24"/>
        </w:rPr>
        <w:t xml:space="preserve"> instead of in a historical vacuum. This can be accomplished by</w:t>
      </w:r>
      <w:r w:rsidRPr="009F5CCD">
        <w:rPr>
          <w:rFonts w:cs="Times New Roman"/>
          <w:szCs w:val="24"/>
        </w:rPr>
        <w:t xml:space="preserve"> using </w:t>
      </w:r>
      <w:r w:rsidR="008B1FD2">
        <w:rPr>
          <w:rFonts w:cs="Times New Roman"/>
          <w:szCs w:val="24"/>
        </w:rPr>
        <w:t xml:space="preserve">materials with </w:t>
      </w:r>
      <w:r w:rsidRPr="009F5CCD">
        <w:rPr>
          <w:rFonts w:cs="Times New Roman"/>
          <w:szCs w:val="24"/>
        </w:rPr>
        <w:t xml:space="preserve">different </w:t>
      </w:r>
      <w:r w:rsidR="008B1FD2">
        <w:rPr>
          <w:rFonts w:cs="Times New Roman"/>
          <w:szCs w:val="24"/>
        </w:rPr>
        <w:t xml:space="preserve">historical and cultural </w:t>
      </w:r>
      <w:r w:rsidRPr="009F5CCD">
        <w:rPr>
          <w:rFonts w:cs="Times New Roman"/>
          <w:szCs w:val="24"/>
        </w:rPr>
        <w:t>backgrounds: from that of pre-coloniz</w:t>
      </w:r>
      <w:r>
        <w:rPr>
          <w:rFonts w:cs="Times New Roman"/>
          <w:szCs w:val="24"/>
        </w:rPr>
        <w:t>ation Native American tradition and</w:t>
      </w:r>
      <w:r w:rsidRPr="009F5CCD">
        <w:rPr>
          <w:rFonts w:cs="Times New Roman"/>
          <w:szCs w:val="24"/>
        </w:rPr>
        <w:t xml:space="preserve"> </w:t>
      </w:r>
      <w:r>
        <w:rPr>
          <w:rFonts w:cs="Times New Roman"/>
          <w:szCs w:val="24"/>
        </w:rPr>
        <w:t xml:space="preserve">the </w:t>
      </w:r>
      <w:r w:rsidRPr="009F5CCD">
        <w:rPr>
          <w:rFonts w:cs="Times New Roman"/>
          <w:szCs w:val="24"/>
        </w:rPr>
        <w:t>nineteenth century American culture at the time of their recording</w:t>
      </w:r>
      <w:r>
        <w:rPr>
          <w:rFonts w:cs="Times New Roman"/>
          <w:szCs w:val="24"/>
        </w:rPr>
        <w:t xml:space="preserve"> to the</w:t>
      </w:r>
      <w:r w:rsidRPr="009F5CCD">
        <w:rPr>
          <w:rFonts w:cs="Times New Roman"/>
          <w:szCs w:val="24"/>
        </w:rPr>
        <w:t xml:space="preserve"> present day European, Anglo-American and Native American context. </w:t>
      </w:r>
      <w:r w:rsidR="00CA62A1">
        <w:rPr>
          <w:rFonts w:cs="Times New Roman"/>
          <w:szCs w:val="24"/>
        </w:rPr>
        <w:t xml:space="preserve">“Teaching them side by side with European narratives of invasion and colonization allows students to view their own reading as encounters of cultures as well as historical persons.” (Michelson and Pryse, </w:t>
      </w:r>
      <w:r w:rsidR="009B4445">
        <w:rPr>
          <w:rFonts w:cs="Times New Roman"/>
          <w:szCs w:val="24"/>
        </w:rPr>
        <w:t xml:space="preserve">1998, p. </w:t>
      </w:r>
      <w:r w:rsidR="00CA62A1">
        <w:rPr>
          <w:rFonts w:cs="Times New Roman"/>
          <w:szCs w:val="24"/>
        </w:rPr>
        <w:t xml:space="preserve">71) For that reason, I gave my students texts from the period of settling </w:t>
      </w:r>
      <w:r w:rsidR="0071480A">
        <w:rPr>
          <w:rFonts w:cs="Times New Roman"/>
          <w:szCs w:val="24"/>
        </w:rPr>
        <w:t xml:space="preserve">American </w:t>
      </w:r>
      <w:r w:rsidR="00CA62A1">
        <w:rPr>
          <w:rFonts w:cs="Times New Roman"/>
          <w:szCs w:val="24"/>
        </w:rPr>
        <w:t xml:space="preserve">Eastern coast and we analyzed the portrayal of Native Americans in them. We particularly focused on the works of John Smith and his romantic story of Native American woman Pocahontas who allegedly saved him from death. Here we see </w:t>
      </w:r>
      <w:r w:rsidR="00347645">
        <w:rPr>
          <w:rFonts w:cs="Times New Roman"/>
          <w:szCs w:val="24"/>
        </w:rPr>
        <w:t xml:space="preserve">the </w:t>
      </w:r>
      <w:r w:rsidR="00CA62A1">
        <w:rPr>
          <w:rFonts w:cs="Times New Roman"/>
          <w:szCs w:val="24"/>
        </w:rPr>
        <w:t xml:space="preserve">two prevalent trends in the representation of Native Americans: either as noble savages or as barbarians who were the threat to European settling to the North America. </w:t>
      </w:r>
      <w:r w:rsidR="00A10853">
        <w:rPr>
          <w:rFonts w:cs="Times New Roman"/>
          <w:szCs w:val="24"/>
        </w:rPr>
        <w:t xml:space="preserve">Smith’s rendition of Pocahontas brought us to the Disney version of the story many of my students are familiar with and we analyzed the way the stereotypical rendition of Native Americans stayed the same through the centuries. </w:t>
      </w:r>
    </w:p>
    <w:p w:rsidR="002E6D07" w:rsidRDefault="0097674A" w:rsidP="00E50BDF">
      <w:pPr>
        <w:spacing w:after="0" w:line="360" w:lineRule="auto"/>
        <w:ind w:firstLine="720"/>
        <w:jc w:val="both"/>
        <w:rPr>
          <w:rFonts w:cs="Times New Roman"/>
          <w:color w:val="000000"/>
          <w:szCs w:val="24"/>
          <w:shd w:val="clear" w:color="auto" w:fill="FFFFFF"/>
        </w:rPr>
      </w:pPr>
      <w:r>
        <w:rPr>
          <w:rFonts w:cs="Times New Roman"/>
          <w:szCs w:val="24"/>
        </w:rPr>
        <w:t>While examining</w:t>
      </w:r>
      <w:r w:rsidR="00A10853">
        <w:rPr>
          <w:rFonts w:cs="Times New Roman"/>
          <w:szCs w:val="24"/>
        </w:rPr>
        <w:t xml:space="preserve"> the students’ </w:t>
      </w:r>
      <w:r w:rsidR="00193912" w:rsidRPr="009F5CCD">
        <w:rPr>
          <w:rFonts w:cs="Times New Roman"/>
          <w:szCs w:val="24"/>
        </w:rPr>
        <w:t>perceptions of Native Americans</w:t>
      </w:r>
      <w:r>
        <w:rPr>
          <w:rFonts w:cs="Times New Roman"/>
          <w:szCs w:val="24"/>
        </w:rPr>
        <w:t>, it</w:t>
      </w:r>
      <w:r w:rsidR="00193912" w:rsidRPr="009F5CCD">
        <w:rPr>
          <w:rFonts w:cs="Times New Roman"/>
          <w:szCs w:val="24"/>
        </w:rPr>
        <w:t xml:space="preserve"> turned out that most of them </w:t>
      </w:r>
      <w:r w:rsidR="00A10853">
        <w:rPr>
          <w:rFonts w:cs="Times New Roman"/>
          <w:szCs w:val="24"/>
        </w:rPr>
        <w:t>have been</w:t>
      </w:r>
      <w:r w:rsidR="00193912" w:rsidRPr="009F5CCD">
        <w:rPr>
          <w:rFonts w:cs="Times New Roman"/>
          <w:szCs w:val="24"/>
        </w:rPr>
        <w:t xml:space="preserve"> largely influenced b</w:t>
      </w:r>
      <w:r w:rsidR="00A10853">
        <w:rPr>
          <w:rFonts w:cs="Times New Roman"/>
          <w:szCs w:val="24"/>
        </w:rPr>
        <w:t>y the images</w:t>
      </w:r>
      <w:r w:rsidR="00193912" w:rsidRPr="009F5CCD">
        <w:rPr>
          <w:rFonts w:cs="Times New Roman"/>
          <w:szCs w:val="24"/>
        </w:rPr>
        <w:t xml:space="preserve"> of Native Americans in the popular media. A lot of them grew up watching old western movies or reading comics which means they </w:t>
      </w:r>
      <w:r w:rsidR="00193912" w:rsidRPr="009F5CCD">
        <w:rPr>
          <w:rFonts w:cs="Times New Roman"/>
          <w:szCs w:val="24"/>
        </w:rPr>
        <w:lastRenderedPageBreak/>
        <w:t xml:space="preserve">entertained stereotypical images of Native Americans with headdresses, riding horses and dying more or less nobly while fighting American settlers. </w:t>
      </w:r>
      <w:r w:rsidR="002E6D07">
        <w:rPr>
          <w:rFonts w:cs="Times New Roman"/>
          <w:szCs w:val="24"/>
        </w:rPr>
        <w:t xml:space="preserve">The stereotypes my students mentioned coincide with the centuries old portrayal of Native Americans in American culture and the origins certainly go back to the period of colonization. </w:t>
      </w:r>
      <w:r w:rsidR="002E6D07" w:rsidRPr="009F5CCD">
        <w:rPr>
          <w:rFonts w:cs="Times New Roman"/>
          <w:color w:val="000000"/>
          <w:szCs w:val="24"/>
          <w:shd w:val="clear" w:color="auto" w:fill="FFFFFF"/>
        </w:rPr>
        <w:t xml:space="preserve">Euro-Americans </w:t>
      </w:r>
      <w:r w:rsidR="00231691">
        <w:rPr>
          <w:rFonts w:cs="Times New Roman"/>
          <w:color w:val="000000"/>
          <w:szCs w:val="24"/>
          <w:shd w:val="clear" w:color="auto" w:fill="FFFFFF"/>
        </w:rPr>
        <w:t xml:space="preserve">from the first encounters tended to view Native Americans through binary oppositions (either noble or savage). </w:t>
      </w:r>
      <w:r w:rsidR="008A059F">
        <w:rPr>
          <w:rFonts w:cs="Times New Roman"/>
          <w:color w:val="000000"/>
          <w:szCs w:val="24"/>
          <w:shd w:val="clear" w:color="auto" w:fill="FFFFFF"/>
        </w:rPr>
        <w:t>Due to their prominent place in the nineteenth century literature and later influence on American popular culture, I discuss</w:t>
      </w:r>
      <w:r w:rsidR="002B61EF">
        <w:rPr>
          <w:rFonts w:cs="Times New Roman"/>
          <w:color w:val="000000"/>
          <w:szCs w:val="24"/>
          <w:shd w:val="clear" w:color="auto" w:fill="FFFFFF"/>
        </w:rPr>
        <w:t>ed</w:t>
      </w:r>
      <w:r w:rsidR="008A059F">
        <w:rPr>
          <w:rFonts w:cs="Times New Roman"/>
          <w:color w:val="000000"/>
          <w:szCs w:val="24"/>
          <w:shd w:val="clear" w:color="auto" w:fill="FFFFFF"/>
        </w:rPr>
        <w:t xml:space="preserve"> these stereotypes </w:t>
      </w:r>
      <w:r w:rsidR="002B61EF">
        <w:rPr>
          <w:rFonts w:cs="Times New Roman"/>
          <w:color w:val="000000"/>
          <w:szCs w:val="24"/>
          <w:shd w:val="clear" w:color="auto" w:fill="FFFFFF"/>
        </w:rPr>
        <w:t xml:space="preserve">with my students </w:t>
      </w:r>
      <w:r w:rsidR="008A059F">
        <w:rPr>
          <w:rFonts w:cs="Times New Roman"/>
          <w:color w:val="000000"/>
          <w:szCs w:val="24"/>
          <w:shd w:val="clear" w:color="auto" w:fill="FFFFFF"/>
        </w:rPr>
        <w:t>before I move</w:t>
      </w:r>
      <w:r w:rsidR="002B61EF">
        <w:rPr>
          <w:rFonts w:cs="Times New Roman"/>
          <w:color w:val="000000"/>
          <w:szCs w:val="24"/>
          <w:shd w:val="clear" w:color="auto" w:fill="FFFFFF"/>
        </w:rPr>
        <w:t>d</w:t>
      </w:r>
      <w:r w:rsidR="008A059F">
        <w:rPr>
          <w:rFonts w:cs="Times New Roman"/>
          <w:color w:val="000000"/>
          <w:szCs w:val="24"/>
          <w:shd w:val="clear" w:color="auto" w:fill="FFFFFF"/>
        </w:rPr>
        <w:t xml:space="preserve"> to the analysis of the works that were part of my course. </w:t>
      </w:r>
    </w:p>
    <w:p w:rsidR="00D23715" w:rsidRDefault="00D23715" w:rsidP="00E914EA">
      <w:pPr>
        <w:spacing w:line="360" w:lineRule="auto"/>
        <w:ind w:firstLine="720"/>
        <w:jc w:val="both"/>
        <w:rPr>
          <w:rFonts w:cs="Times New Roman"/>
          <w:szCs w:val="24"/>
        </w:rPr>
      </w:pPr>
    </w:p>
    <w:p w:rsidR="009F5CCD" w:rsidRPr="00D3608B" w:rsidRDefault="004C5AAE" w:rsidP="00D3608B">
      <w:pPr>
        <w:spacing w:after="0" w:line="360" w:lineRule="auto"/>
        <w:jc w:val="center"/>
        <w:rPr>
          <w:rFonts w:eastAsia="Times New Roman" w:cs="Times New Roman"/>
          <w:i/>
          <w:szCs w:val="24"/>
        </w:rPr>
      </w:pPr>
      <w:r>
        <w:rPr>
          <w:rFonts w:eastAsia="Times New Roman" w:cs="Times New Roman"/>
          <w:i/>
          <w:szCs w:val="24"/>
        </w:rPr>
        <w:t>The stereotypes of the vanishing I</w:t>
      </w:r>
      <w:r w:rsidRPr="00D3608B">
        <w:rPr>
          <w:rFonts w:eastAsia="Times New Roman" w:cs="Times New Roman"/>
          <w:i/>
          <w:szCs w:val="24"/>
        </w:rPr>
        <w:t>ndian and noble savage</w:t>
      </w:r>
    </w:p>
    <w:p w:rsidR="008A059F" w:rsidRDefault="008A059F" w:rsidP="00E914EA">
      <w:pPr>
        <w:spacing w:after="0" w:line="360" w:lineRule="auto"/>
        <w:jc w:val="both"/>
        <w:rPr>
          <w:rFonts w:eastAsia="Times New Roman" w:cs="Times New Roman"/>
          <w:szCs w:val="24"/>
        </w:rPr>
      </w:pPr>
    </w:p>
    <w:p w:rsidR="00147202" w:rsidRDefault="00147202" w:rsidP="00E914EA">
      <w:pPr>
        <w:autoSpaceDE w:val="0"/>
        <w:autoSpaceDN w:val="0"/>
        <w:adjustRightInd w:val="0"/>
        <w:spacing w:after="0" w:line="360" w:lineRule="auto"/>
        <w:ind w:firstLine="720"/>
        <w:jc w:val="both"/>
        <w:rPr>
          <w:rFonts w:cs="Times New Roman"/>
          <w:szCs w:val="24"/>
        </w:rPr>
      </w:pPr>
      <w:r>
        <w:rPr>
          <w:rFonts w:cs="Times New Roman"/>
          <w:szCs w:val="24"/>
        </w:rPr>
        <w:t xml:space="preserve">In his book </w:t>
      </w:r>
      <w:r w:rsidRPr="00147202">
        <w:rPr>
          <w:rFonts w:cs="Times New Roman"/>
          <w:i/>
          <w:szCs w:val="24"/>
        </w:rPr>
        <w:t>The Inconvenient Indian</w:t>
      </w:r>
      <w:r>
        <w:rPr>
          <w:rFonts w:cs="Times New Roman"/>
          <w:szCs w:val="24"/>
        </w:rPr>
        <w:t xml:space="preserve">, Thomas King examines numerous examples from American literature, film and comics and gives evidence that all native American characters can be placed into three categories: </w:t>
      </w:r>
      <w:r w:rsidRPr="009F5CCD">
        <w:rPr>
          <w:rFonts w:cs="Times New Roman"/>
          <w:szCs w:val="24"/>
        </w:rPr>
        <w:t xml:space="preserve">the bloodthirsty savage, the noble savage, and the dying savage. </w:t>
      </w:r>
    </w:p>
    <w:p w:rsidR="00147202" w:rsidRPr="009F5CCD" w:rsidRDefault="00147202" w:rsidP="00F72A61">
      <w:pPr>
        <w:autoSpaceDE w:val="0"/>
        <w:autoSpaceDN w:val="0"/>
        <w:adjustRightInd w:val="0"/>
        <w:spacing w:line="240" w:lineRule="auto"/>
        <w:ind w:left="567" w:right="567"/>
        <w:jc w:val="both"/>
        <w:rPr>
          <w:rFonts w:cs="Times New Roman"/>
          <w:szCs w:val="24"/>
        </w:rPr>
      </w:pPr>
      <w:r w:rsidRPr="009F5CCD">
        <w:rPr>
          <w:rFonts w:cs="Times New Roman"/>
          <w:szCs w:val="24"/>
        </w:rPr>
        <w:t>The bloodthirsty savage was the most common. This was the familiar character who rode around wagon trains, burned settlers’ cabins to the ground, bashed babies against trees, and trapped cowboys and soldiers in box canyons. The second type was the noble savage, an Indian who assisted Whites in their struggles with bloodthirsty Indians, spoke fluent English, and understood the basic precepts of supply-side capitalism. The dying Indian, on the other hand, was just that. Dying. Not from a</w:t>
      </w:r>
      <w:r>
        <w:rPr>
          <w:rFonts w:cs="Times New Roman"/>
          <w:szCs w:val="24"/>
        </w:rPr>
        <w:t xml:space="preserve"> </w:t>
      </w:r>
      <w:r w:rsidRPr="009F5CCD">
        <w:rPr>
          <w:rFonts w:cs="Times New Roman"/>
          <w:szCs w:val="24"/>
        </w:rPr>
        <w:t xml:space="preserve">wound. Not from any disease. This was the Indian who was simply worn out, who was well past his “best before” date, who had been pulled under by the rip tide of western expansion, drowned, and thrown up on the beach to rot. </w:t>
      </w:r>
      <w:r>
        <w:rPr>
          <w:rFonts w:cs="Times New Roman"/>
          <w:szCs w:val="24"/>
        </w:rPr>
        <w:t>(King</w:t>
      </w:r>
      <w:r w:rsidR="00741947">
        <w:rPr>
          <w:rFonts w:cs="Times New Roman"/>
          <w:szCs w:val="24"/>
        </w:rPr>
        <w:t>, 2012, p.</w:t>
      </w:r>
      <w:r>
        <w:rPr>
          <w:rFonts w:cs="Times New Roman"/>
          <w:szCs w:val="24"/>
        </w:rPr>
        <w:t xml:space="preserve"> </w:t>
      </w:r>
      <w:r w:rsidRPr="009F5CCD">
        <w:rPr>
          <w:rFonts w:cs="Times New Roman"/>
          <w:szCs w:val="24"/>
        </w:rPr>
        <w:t>36-7</w:t>
      </w:r>
      <w:r>
        <w:rPr>
          <w:rFonts w:cs="Times New Roman"/>
          <w:szCs w:val="24"/>
        </w:rPr>
        <w:t>)</w:t>
      </w:r>
    </w:p>
    <w:p w:rsidR="009F5CCD" w:rsidRPr="009F5CCD" w:rsidRDefault="008A059F" w:rsidP="00604CCB">
      <w:pPr>
        <w:spacing w:after="0" w:line="360" w:lineRule="auto"/>
        <w:ind w:firstLine="567"/>
        <w:jc w:val="both"/>
        <w:rPr>
          <w:rFonts w:eastAsia="Times New Roman" w:cs="Times New Roman"/>
          <w:szCs w:val="24"/>
        </w:rPr>
      </w:pPr>
      <w:r>
        <w:rPr>
          <w:rFonts w:eastAsia="Times New Roman" w:cs="Times New Roman"/>
          <w:szCs w:val="24"/>
        </w:rPr>
        <w:t>Kathryn Fort explains</w:t>
      </w:r>
      <w:r w:rsidR="00147202">
        <w:rPr>
          <w:rFonts w:eastAsia="Times New Roman" w:cs="Times New Roman"/>
          <w:szCs w:val="24"/>
        </w:rPr>
        <w:t xml:space="preserve"> that</w:t>
      </w:r>
      <w:r>
        <w:rPr>
          <w:rFonts w:eastAsia="Times New Roman" w:cs="Times New Roman"/>
          <w:szCs w:val="24"/>
        </w:rPr>
        <w:t xml:space="preserve"> </w:t>
      </w:r>
      <w:r w:rsidR="00147202">
        <w:rPr>
          <w:rFonts w:eastAsia="Times New Roman" w:cs="Times New Roman"/>
          <w:szCs w:val="24"/>
        </w:rPr>
        <w:t>the</w:t>
      </w:r>
      <w:r w:rsidR="009F5CCD" w:rsidRPr="009F5CCD">
        <w:rPr>
          <w:rFonts w:eastAsia="Times New Roman" w:cs="Times New Roman"/>
          <w:szCs w:val="24"/>
        </w:rPr>
        <w:t xml:space="preserve"> vanishing </w:t>
      </w:r>
      <w:r w:rsidR="00147202">
        <w:rPr>
          <w:rFonts w:eastAsia="Times New Roman" w:cs="Times New Roman"/>
          <w:szCs w:val="24"/>
        </w:rPr>
        <w:t xml:space="preserve">(or dying) </w:t>
      </w:r>
      <w:r w:rsidR="009F5CCD" w:rsidRPr="009F5CCD">
        <w:rPr>
          <w:rFonts w:eastAsia="Times New Roman" w:cs="Times New Roman"/>
          <w:szCs w:val="24"/>
        </w:rPr>
        <w:t xml:space="preserve">Indian concept </w:t>
      </w:r>
      <w:r w:rsidR="00147202">
        <w:rPr>
          <w:rFonts w:eastAsia="Times New Roman" w:cs="Times New Roman"/>
          <w:szCs w:val="24"/>
        </w:rPr>
        <w:t>“</w:t>
      </w:r>
      <w:r w:rsidR="009F5CCD" w:rsidRPr="009F5CCD">
        <w:rPr>
          <w:rFonts w:eastAsia="Times New Roman" w:cs="Times New Roman"/>
          <w:szCs w:val="24"/>
        </w:rPr>
        <w:t xml:space="preserve">refers to a literary, historical, and cultural understanding of the clash between </w:t>
      </w:r>
      <w:r w:rsidR="00147202">
        <w:rPr>
          <w:rFonts w:eastAsia="Times New Roman" w:cs="Times New Roman"/>
          <w:szCs w:val="24"/>
        </w:rPr>
        <w:t>‘</w:t>
      </w:r>
      <w:r w:rsidR="009F5CCD" w:rsidRPr="009F5CCD">
        <w:rPr>
          <w:rFonts w:eastAsia="Times New Roman" w:cs="Times New Roman"/>
          <w:szCs w:val="24"/>
        </w:rPr>
        <w:t>civilized</w:t>
      </w:r>
      <w:r w:rsidR="00147202">
        <w:rPr>
          <w:rFonts w:eastAsia="Times New Roman" w:cs="Times New Roman"/>
          <w:szCs w:val="24"/>
        </w:rPr>
        <w:t>’ colonizers and ‘s</w:t>
      </w:r>
      <w:r w:rsidR="009F5CCD" w:rsidRPr="009F5CCD">
        <w:rPr>
          <w:rFonts w:eastAsia="Times New Roman" w:cs="Times New Roman"/>
          <w:szCs w:val="24"/>
        </w:rPr>
        <w:t>avage</w:t>
      </w:r>
      <w:r w:rsidR="00147202">
        <w:rPr>
          <w:rFonts w:eastAsia="Times New Roman" w:cs="Times New Roman"/>
          <w:szCs w:val="24"/>
        </w:rPr>
        <w:t>’</w:t>
      </w:r>
      <w:r w:rsidR="009F5CCD" w:rsidRPr="009F5CCD">
        <w:rPr>
          <w:rFonts w:eastAsia="Times New Roman" w:cs="Times New Roman"/>
          <w:szCs w:val="24"/>
        </w:rPr>
        <w:t xml:space="preserve"> Indians.</w:t>
      </w:r>
      <w:r w:rsidR="003A257C">
        <w:rPr>
          <w:rFonts w:eastAsia="Times New Roman" w:cs="Times New Roman"/>
          <w:szCs w:val="24"/>
        </w:rPr>
        <w:t>”</w:t>
      </w:r>
      <w:r w:rsidR="009F5CCD" w:rsidRPr="009F5CCD">
        <w:rPr>
          <w:rFonts w:eastAsia="Times New Roman" w:cs="Times New Roman"/>
          <w:szCs w:val="24"/>
        </w:rPr>
        <w:t xml:space="preserve"> </w:t>
      </w:r>
      <w:r>
        <w:rPr>
          <w:rFonts w:eastAsia="Times New Roman" w:cs="Times New Roman"/>
          <w:szCs w:val="24"/>
        </w:rPr>
        <w:t>(</w:t>
      </w:r>
      <w:r w:rsidR="00E50BDF">
        <w:rPr>
          <w:rFonts w:eastAsia="Times New Roman" w:cs="Times New Roman"/>
          <w:szCs w:val="24"/>
        </w:rPr>
        <w:t xml:space="preserve">2013, p. </w:t>
      </w:r>
      <w:r w:rsidR="009F5CCD" w:rsidRPr="009F5CCD">
        <w:rPr>
          <w:rFonts w:eastAsia="Times New Roman" w:cs="Times New Roman"/>
          <w:szCs w:val="24"/>
        </w:rPr>
        <w:t>309</w:t>
      </w:r>
      <w:r>
        <w:rPr>
          <w:rFonts w:eastAsia="Times New Roman" w:cs="Times New Roman"/>
          <w:szCs w:val="24"/>
        </w:rPr>
        <w:t xml:space="preserve">) </w:t>
      </w:r>
      <w:r w:rsidR="003A257C">
        <w:rPr>
          <w:rFonts w:eastAsia="Times New Roman" w:cs="Times New Roman"/>
          <w:szCs w:val="24"/>
        </w:rPr>
        <w:t>It</w:t>
      </w:r>
      <w:r w:rsidR="003A257C" w:rsidRPr="009F5CCD">
        <w:rPr>
          <w:rFonts w:eastAsia="Times New Roman" w:cs="Times New Roman"/>
          <w:szCs w:val="24"/>
        </w:rPr>
        <w:t xml:space="preserve"> is </w:t>
      </w:r>
      <w:r>
        <w:rPr>
          <w:rFonts w:eastAsia="Times New Roman" w:cs="Times New Roman"/>
          <w:szCs w:val="24"/>
        </w:rPr>
        <w:t xml:space="preserve">related to </w:t>
      </w:r>
      <w:r w:rsidR="00D23715">
        <w:rPr>
          <w:rFonts w:eastAsia="Times New Roman" w:cs="Times New Roman"/>
          <w:szCs w:val="24"/>
        </w:rPr>
        <w:t xml:space="preserve">the </w:t>
      </w:r>
      <w:r>
        <w:rPr>
          <w:rFonts w:eastAsia="Times New Roman" w:cs="Times New Roman"/>
          <w:szCs w:val="24"/>
        </w:rPr>
        <w:t>death of individual Native Americans</w:t>
      </w:r>
      <w:r w:rsidR="00147202">
        <w:rPr>
          <w:rFonts w:eastAsia="Times New Roman" w:cs="Times New Roman"/>
          <w:szCs w:val="24"/>
        </w:rPr>
        <w:t>,</w:t>
      </w:r>
      <w:r>
        <w:rPr>
          <w:rFonts w:eastAsia="Times New Roman" w:cs="Times New Roman"/>
          <w:szCs w:val="24"/>
        </w:rPr>
        <w:t xml:space="preserve"> but </w:t>
      </w:r>
      <w:r w:rsidR="009116E3">
        <w:rPr>
          <w:rFonts w:eastAsia="Times New Roman" w:cs="Times New Roman"/>
          <w:szCs w:val="24"/>
        </w:rPr>
        <w:t xml:space="preserve">also </w:t>
      </w:r>
      <w:r w:rsidR="00D23715">
        <w:rPr>
          <w:rFonts w:eastAsia="Times New Roman" w:cs="Times New Roman"/>
          <w:szCs w:val="24"/>
        </w:rPr>
        <w:t xml:space="preserve">the </w:t>
      </w:r>
      <w:r w:rsidR="009116E3">
        <w:rPr>
          <w:rFonts w:eastAsia="Times New Roman" w:cs="Times New Roman"/>
          <w:szCs w:val="24"/>
        </w:rPr>
        <w:t>whole tribes and eventual</w:t>
      </w:r>
      <w:r>
        <w:rPr>
          <w:rFonts w:eastAsia="Times New Roman" w:cs="Times New Roman"/>
          <w:szCs w:val="24"/>
        </w:rPr>
        <w:t xml:space="preserve"> assimilation of Native Americans into </w:t>
      </w:r>
      <w:r w:rsidR="00002117">
        <w:rPr>
          <w:rFonts w:eastAsia="Times New Roman" w:cs="Times New Roman"/>
          <w:szCs w:val="24"/>
        </w:rPr>
        <w:t xml:space="preserve">the white American society. </w:t>
      </w:r>
      <w:r w:rsidR="00D23715">
        <w:rPr>
          <w:rFonts w:eastAsia="Times New Roman" w:cs="Times New Roman"/>
          <w:szCs w:val="24"/>
        </w:rPr>
        <w:t>I</w:t>
      </w:r>
      <w:r w:rsidR="00002117">
        <w:rPr>
          <w:rFonts w:eastAsia="Times New Roman" w:cs="Times New Roman"/>
          <w:szCs w:val="24"/>
        </w:rPr>
        <w:t xml:space="preserve">n the </w:t>
      </w:r>
      <w:r w:rsidR="000E6402">
        <w:rPr>
          <w:rFonts w:eastAsia="Times New Roman" w:cs="Times New Roman"/>
          <w:szCs w:val="24"/>
        </w:rPr>
        <w:t>nineteenth</w:t>
      </w:r>
      <w:r w:rsidR="00002117">
        <w:rPr>
          <w:rFonts w:eastAsia="Times New Roman" w:cs="Times New Roman"/>
          <w:szCs w:val="24"/>
        </w:rPr>
        <w:t xml:space="preserve"> century Americ</w:t>
      </w:r>
      <w:r w:rsidR="0071480A">
        <w:rPr>
          <w:rFonts w:eastAsia="Times New Roman" w:cs="Times New Roman"/>
          <w:szCs w:val="24"/>
        </w:rPr>
        <w:t>an literature the image of the v</w:t>
      </w:r>
      <w:r w:rsidR="00002117">
        <w:rPr>
          <w:rFonts w:eastAsia="Times New Roman" w:cs="Times New Roman"/>
          <w:szCs w:val="24"/>
        </w:rPr>
        <w:t>anishing Indian became ubiquitous</w:t>
      </w:r>
      <w:r w:rsidR="00195798">
        <w:rPr>
          <w:rFonts w:eastAsia="Times New Roman" w:cs="Times New Roman"/>
          <w:szCs w:val="24"/>
        </w:rPr>
        <w:t>.</w:t>
      </w:r>
      <w:r w:rsidR="00002117">
        <w:rPr>
          <w:rFonts w:eastAsia="Times New Roman" w:cs="Times New Roman"/>
          <w:szCs w:val="24"/>
        </w:rPr>
        <w:t xml:space="preserve"> </w:t>
      </w:r>
      <w:r w:rsidR="00CE78A0">
        <w:rPr>
          <w:rFonts w:eastAsia="Times New Roman" w:cs="Times New Roman"/>
          <w:szCs w:val="24"/>
        </w:rPr>
        <w:t xml:space="preserve">However, it must be </w:t>
      </w:r>
      <w:r w:rsidR="00F7326D">
        <w:rPr>
          <w:rFonts w:eastAsia="Times New Roman" w:cs="Times New Roman"/>
          <w:szCs w:val="24"/>
        </w:rPr>
        <w:t xml:space="preserve">pointed out that behind the trope of vanishing Indian and noble savage </w:t>
      </w:r>
      <w:r w:rsidR="00D23715">
        <w:rPr>
          <w:rFonts w:eastAsia="Times New Roman" w:cs="Times New Roman"/>
          <w:szCs w:val="24"/>
        </w:rPr>
        <w:t>stands the</w:t>
      </w:r>
      <w:r w:rsidR="00F7326D" w:rsidRPr="003A56D2">
        <w:rPr>
          <w:rFonts w:cs="Times New Roman"/>
          <w:color w:val="000000"/>
          <w:szCs w:val="24"/>
          <w:shd w:val="clear" w:color="auto" w:fill="FFFFFF"/>
        </w:rPr>
        <w:t xml:space="preserve"> </w:t>
      </w:r>
      <w:r w:rsidR="00F7326D">
        <w:rPr>
          <w:rFonts w:cs="Times New Roman"/>
          <w:color w:val="000000"/>
          <w:szCs w:val="24"/>
          <w:shd w:val="clear" w:color="auto" w:fill="FFFFFF"/>
        </w:rPr>
        <w:t xml:space="preserve">conviction that native Americans are inferior to the whites. As one of the characters in Cooper’s novel </w:t>
      </w:r>
      <w:r w:rsidR="00CE78A0" w:rsidRPr="00CE78A0">
        <w:rPr>
          <w:rFonts w:eastAsia="Times New Roman" w:cs="Times New Roman"/>
          <w:i/>
          <w:szCs w:val="24"/>
        </w:rPr>
        <w:t>The Deerslayer</w:t>
      </w:r>
      <w:r w:rsidR="00D23715">
        <w:rPr>
          <w:rFonts w:eastAsia="Times New Roman" w:cs="Times New Roman"/>
          <w:szCs w:val="24"/>
        </w:rPr>
        <w:t xml:space="preserve"> comments:</w:t>
      </w:r>
      <w:r w:rsidR="00CE78A0">
        <w:rPr>
          <w:rFonts w:eastAsia="Times New Roman" w:cs="Times New Roman"/>
          <w:szCs w:val="24"/>
        </w:rPr>
        <w:t xml:space="preserve"> </w:t>
      </w:r>
      <w:r w:rsidR="00D23715">
        <w:rPr>
          <w:rFonts w:eastAsia="Times New Roman" w:cs="Times New Roman"/>
          <w:szCs w:val="24"/>
        </w:rPr>
        <w:t>“</w:t>
      </w:r>
      <w:r w:rsidR="00F7326D">
        <w:rPr>
          <w:rFonts w:eastAsia="Times New Roman" w:cs="Times New Roman"/>
          <w:szCs w:val="24"/>
        </w:rPr>
        <w:t xml:space="preserve">God made whites at the top, blacks in the middle to be tolerated and made use of and </w:t>
      </w:r>
      <w:r w:rsidR="009116E3">
        <w:rPr>
          <w:rFonts w:eastAsia="Times New Roman" w:cs="Times New Roman"/>
          <w:szCs w:val="24"/>
        </w:rPr>
        <w:t>placed Indians</w:t>
      </w:r>
      <w:r w:rsidR="00F7326D">
        <w:rPr>
          <w:rFonts w:eastAsia="Times New Roman" w:cs="Times New Roman"/>
          <w:szCs w:val="24"/>
        </w:rPr>
        <w:t xml:space="preserve"> at the bottom of the hierarchy as only half human</w:t>
      </w:r>
      <w:r w:rsidR="00D23715">
        <w:rPr>
          <w:rFonts w:eastAsia="Times New Roman" w:cs="Times New Roman"/>
          <w:szCs w:val="24"/>
        </w:rPr>
        <w:t>.”</w:t>
      </w:r>
      <w:r w:rsidR="00F7326D">
        <w:rPr>
          <w:rFonts w:eastAsia="Times New Roman" w:cs="Times New Roman"/>
          <w:szCs w:val="24"/>
        </w:rPr>
        <w:t xml:space="preserve"> (</w:t>
      </w:r>
      <w:r w:rsidR="00741947">
        <w:rPr>
          <w:rFonts w:eastAsia="Times New Roman" w:cs="Times New Roman"/>
          <w:szCs w:val="24"/>
        </w:rPr>
        <w:t xml:space="preserve">2018, p. </w:t>
      </w:r>
      <w:r w:rsidR="00F7326D">
        <w:rPr>
          <w:rFonts w:eastAsia="Times New Roman" w:cs="Times New Roman"/>
          <w:szCs w:val="24"/>
        </w:rPr>
        <w:t xml:space="preserve">31) </w:t>
      </w:r>
      <w:r w:rsidR="000D3AD4">
        <w:rPr>
          <w:rFonts w:eastAsia="Times New Roman" w:cs="Times New Roman"/>
          <w:szCs w:val="24"/>
        </w:rPr>
        <w:t xml:space="preserve">Similarly, </w:t>
      </w:r>
      <w:r w:rsidR="000D3AD4">
        <w:rPr>
          <w:rFonts w:cs="Times New Roman"/>
          <w:color w:val="000000"/>
          <w:szCs w:val="24"/>
          <w:shd w:val="clear" w:color="auto" w:fill="FFFFFF"/>
        </w:rPr>
        <w:t>Longfellow’s poem “Hiawatha” features Indians who peacefully disappear recognizing the inevitability of the white man’s progress.</w:t>
      </w:r>
    </w:p>
    <w:p w:rsidR="0097326E" w:rsidRDefault="00EB537E" w:rsidP="00E50BDF">
      <w:pPr>
        <w:spacing w:after="0" w:line="360" w:lineRule="auto"/>
        <w:ind w:firstLine="720"/>
        <w:jc w:val="both"/>
        <w:rPr>
          <w:rFonts w:cs="Times New Roman"/>
          <w:bCs/>
          <w:color w:val="222222"/>
          <w:szCs w:val="24"/>
          <w:shd w:val="clear" w:color="auto" w:fill="FFFFFF"/>
        </w:rPr>
      </w:pPr>
      <w:r>
        <w:rPr>
          <w:rFonts w:eastAsia="Times New Roman" w:cs="Times New Roman"/>
          <w:szCs w:val="24"/>
        </w:rPr>
        <w:lastRenderedPageBreak/>
        <w:t>The t</w:t>
      </w:r>
      <w:r w:rsidR="00DD3354">
        <w:rPr>
          <w:rFonts w:eastAsia="Times New Roman" w:cs="Times New Roman"/>
          <w:szCs w:val="24"/>
        </w:rPr>
        <w:t>r</w:t>
      </w:r>
      <w:r>
        <w:rPr>
          <w:rFonts w:eastAsia="Times New Roman" w:cs="Times New Roman"/>
          <w:szCs w:val="24"/>
        </w:rPr>
        <w:t xml:space="preserve">ope of </w:t>
      </w:r>
      <w:r w:rsidR="0071480A">
        <w:rPr>
          <w:rFonts w:eastAsia="Times New Roman" w:cs="Times New Roman"/>
          <w:szCs w:val="24"/>
        </w:rPr>
        <w:t xml:space="preserve">the </w:t>
      </w:r>
      <w:r>
        <w:rPr>
          <w:rFonts w:eastAsia="Times New Roman" w:cs="Times New Roman"/>
          <w:szCs w:val="24"/>
        </w:rPr>
        <w:t xml:space="preserve">vanishing Indian encompassed the idea that Native Americans would eventually disappear due to diseases, famine and war or that they would assimilate and melt into the dominant society after they had been “civilized.” </w:t>
      </w:r>
      <w:r w:rsidR="002C4056">
        <w:rPr>
          <w:rFonts w:eastAsia="Times New Roman" w:cs="Times New Roman"/>
          <w:szCs w:val="24"/>
        </w:rPr>
        <w:t xml:space="preserve">The trope of </w:t>
      </w:r>
      <w:r w:rsidR="0097326E">
        <w:rPr>
          <w:rFonts w:eastAsia="Times New Roman" w:cs="Times New Roman"/>
          <w:szCs w:val="24"/>
        </w:rPr>
        <w:t xml:space="preserve">the </w:t>
      </w:r>
      <w:r w:rsidR="002C4056">
        <w:rPr>
          <w:rFonts w:eastAsia="Times New Roman" w:cs="Times New Roman"/>
          <w:szCs w:val="24"/>
        </w:rPr>
        <w:t xml:space="preserve">noble Native American was created as </w:t>
      </w:r>
      <w:r w:rsidR="00DD3354">
        <w:rPr>
          <w:rFonts w:eastAsia="Times New Roman" w:cs="Times New Roman"/>
          <w:szCs w:val="24"/>
        </w:rPr>
        <w:t xml:space="preserve">another </w:t>
      </w:r>
      <w:r w:rsidR="002C4056">
        <w:rPr>
          <w:rFonts w:eastAsia="Times New Roman" w:cs="Times New Roman"/>
          <w:szCs w:val="24"/>
        </w:rPr>
        <w:t xml:space="preserve">justification of this idea. He is noble because </w:t>
      </w:r>
      <w:r w:rsidR="00DD3354">
        <w:rPr>
          <w:rFonts w:eastAsia="Times New Roman" w:cs="Times New Roman"/>
          <w:szCs w:val="24"/>
        </w:rPr>
        <w:t>he recognizes that the whites a</w:t>
      </w:r>
      <w:r w:rsidR="002C4056">
        <w:rPr>
          <w:rFonts w:eastAsia="Times New Roman" w:cs="Times New Roman"/>
          <w:szCs w:val="24"/>
        </w:rPr>
        <w:t>re superior to other races and is willing to help them in their endeavors. That is why we often find the character of</w:t>
      </w:r>
      <w:r w:rsidR="0097326E">
        <w:rPr>
          <w:rFonts w:eastAsia="Times New Roman" w:cs="Times New Roman"/>
          <w:szCs w:val="24"/>
        </w:rPr>
        <w:t xml:space="preserve"> the</w:t>
      </w:r>
      <w:r w:rsidR="002C4056">
        <w:rPr>
          <w:rFonts w:eastAsia="Times New Roman" w:cs="Times New Roman"/>
          <w:szCs w:val="24"/>
        </w:rPr>
        <w:t xml:space="preserve"> noble savage as </w:t>
      </w:r>
      <w:r w:rsidR="0097326E">
        <w:rPr>
          <w:rFonts w:eastAsia="Times New Roman" w:cs="Times New Roman"/>
          <w:szCs w:val="24"/>
        </w:rPr>
        <w:t xml:space="preserve">a </w:t>
      </w:r>
      <w:r w:rsidR="002C4056">
        <w:rPr>
          <w:rFonts w:eastAsia="Times New Roman" w:cs="Times New Roman"/>
          <w:szCs w:val="24"/>
        </w:rPr>
        <w:t xml:space="preserve">sidekick to the white settler. The best example is certainly Cooper’s hero Natty Bumpo and his Native American sidekick </w:t>
      </w:r>
      <w:r w:rsidR="002C4056" w:rsidRPr="002C4056">
        <w:rPr>
          <w:rFonts w:cs="Times New Roman"/>
          <w:bCs/>
          <w:color w:val="222222"/>
          <w:szCs w:val="24"/>
          <w:shd w:val="clear" w:color="auto" w:fill="FFFFFF"/>
        </w:rPr>
        <w:t>Chingachgook</w:t>
      </w:r>
      <w:r w:rsidR="002C4056">
        <w:rPr>
          <w:rFonts w:cs="Times New Roman"/>
          <w:bCs/>
          <w:color w:val="222222"/>
          <w:szCs w:val="24"/>
          <w:shd w:val="clear" w:color="auto" w:fill="FFFFFF"/>
        </w:rPr>
        <w:t xml:space="preserve">. Through the process of male bonding with </w:t>
      </w:r>
      <w:r w:rsidR="000A4731">
        <w:rPr>
          <w:rFonts w:cs="Times New Roman"/>
          <w:bCs/>
          <w:color w:val="222222"/>
          <w:szCs w:val="24"/>
          <w:shd w:val="clear" w:color="auto" w:fill="FFFFFF"/>
        </w:rPr>
        <w:t xml:space="preserve">the </w:t>
      </w:r>
      <w:r w:rsidR="009116E3">
        <w:rPr>
          <w:rFonts w:cs="Times New Roman"/>
          <w:bCs/>
          <w:color w:val="222222"/>
          <w:szCs w:val="24"/>
          <w:shd w:val="clear" w:color="auto" w:fill="FFFFFF"/>
        </w:rPr>
        <w:t xml:space="preserve">white </w:t>
      </w:r>
      <w:r w:rsidR="002C4056">
        <w:rPr>
          <w:rFonts w:cs="Times New Roman"/>
          <w:bCs/>
          <w:color w:val="222222"/>
          <w:szCs w:val="24"/>
          <w:shd w:val="clear" w:color="auto" w:fill="FFFFFF"/>
        </w:rPr>
        <w:t xml:space="preserve">male heroes, Native American characters </w:t>
      </w:r>
      <w:r w:rsidR="0097326E">
        <w:rPr>
          <w:rFonts w:cs="Times New Roman"/>
          <w:bCs/>
          <w:color w:val="222222"/>
          <w:szCs w:val="24"/>
          <w:shd w:val="clear" w:color="auto" w:fill="FFFFFF"/>
        </w:rPr>
        <w:t>have been</w:t>
      </w:r>
      <w:r w:rsidR="002C4056">
        <w:rPr>
          <w:rFonts w:cs="Times New Roman"/>
          <w:bCs/>
          <w:color w:val="222222"/>
          <w:szCs w:val="24"/>
          <w:shd w:val="clear" w:color="auto" w:fill="FFFFFF"/>
        </w:rPr>
        <w:t xml:space="preserve"> co-opted into the dominant narrative of Manifest destiny and </w:t>
      </w:r>
      <w:r w:rsidR="00147202">
        <w:rPr>
          <w:rFonts w:cs="Times New Roman"/>
          <w:bCs/>
          <w:color w:val="222222"/>
          <w:szCs w:val="24"/>
          <w:shd w:val="clear" w:color="auto" w:fill="FFFFFF"/>
        </w:rPr>
        <w:t xml:space="preserve">suppression of people </w:t>
      </w:r>
      <w:r w:rsidR="009116E3">
        <w:rPr>
          <w:rFonts w:cs="Times New Roman"/>
          <w:bCs/>
          <w:color w:val="222222"/>
          <w:szCs w:val="24"/>
          <w:shd w:val="clear" w:color="auto" w:fill="FFFFFF"/>
        </w:rPr>
        <w:t>who presented an obstacle to it</w:t>
      </w:r>
      <w:r w:rsidR="00147202">
        <w:rPr>
          <w:rFonts w:cs="Times New Roman"/>
          <w:bCs/>
          <w:color w:val="222222"/>
          <w:szCs w:val="24"/>
          <w:shd w:val="clear" w:color="auto" w:fill="FFFFFF"/>
        </w:rPr>
        <w:t xml:space="preserve">. </w:t>
      </w:r>
    </w:p>
    <w:p w:rsidR="009F5CCD" w:rsidRDefault="009F5CCD" w:rsidP="00E914EA">
      <w:pPr>
        <w:spacing w:after="0" w:line="360" w:lineRule="auto"/>
        <w:ind w:firstLine="720"/>
        <w:jc w:val="both"/>
        <w:rPr>
          <w:rFonts w:cs="Times New Roman"/>
          <w:szCs w:val="24"/>
        </w:rPr>
      </w:pPr>
    </w:p>
    <w:p w:rsidR="004C5AAE" w:rsidRDefault="004C5AAE" w:rsidP="00500DCE">
      <w:pPr>
        <w:spacing w:after="0" w:line="360" w:lineRule="auto"/>
        <w:jc w:val="center"/>
        <w:rPr>
          <w:rFonts w:cs="Times New Roman"/>
          <w:szCs w:val="24"/>
        </w:rPr>
      </w:pPr>
      <w:r>
        <w:rPr>
          <w:rFonts w:cs="Times New Roman"/>
          <w:szCs w:val="24"/>
        </w:rPr>
        <w:t>USAGE OF THE WORKS OF CONTEMPORARY AMERICAN AUTHORS AS PARALLELS TO THE NINETEENTH CENTURY WRITERS’ WORKS</w:t>
      </w:r>
    </w:p>
    <w:p w:rsidR="00F72A61" w:rsidRDefault="00F72A61" w:rsidP="00E914EA">
      <w:pPr>
        <w:spacing w:after="0" w:line="360" w:lineRule="auto"/>
        <w:ind w:firstLine="720"/>
        <w:jc w:val="both"/>
        <w:rPr>
          <w:rFonts w:cs="Times New Roman"/>
          <w:szCs w:val="24"/>
        </w:rPr>
      </w:pPr>
    </w:p>
    <w:p w:rsidR="004C5AAE" w:rsidRDefault="004C5AAE" w:rsidP="004C5AAE">
      <w:pPr>
        <w:spacing w:after="0" w:line="360" w:lineRule="auto"/>
        <w:ind w:firstLine="720"/>
        <w:jc w:val="both"/>
        <w:rPr>
          <w:rFonts w:cs="Times New Roman"/>
          <w:szCs w:val="24"/>
        </w:rPr>
      </w:pPr>
      <w:r>
        <w:rPr>
          <w:rFonts w:cs="Times New Roman"/>
          <w:szCs w:val="24"/>
        </w:rPr>
        <w:t>I invited my students</w:t>
      </w:r>
      <w:r w:rsidRPr="009F5CCD">
        <w:rPr>
          <w:rFonts w:cs="Times New Roman"/>
          <w:szCs w:val="24"/>
        </w:rPr>
        <w:t xml:space="preserve"> to examine their perceptions of Native Americans and their portrayal in popular culture through reading of the two works which center on the period of colonization: Laura Ingalls Wilder’s </w:t>
      </w:r>
      <w:r w:rsidRPr="009F5CCD">
        <w:rPr>
          <w:rFonts w:cs="Times New Roman"/>
          <w:i/>
          <w:szCs w:val="24"/>
        </w:rPr>
        <w:t>Little House on the Prairie</w:t>
      </w:r>
      <w:r w:rsidRPr="009F5CCD">
        <w:rPr>
          <w:rFonts w:cs="Times New Roman"/>
          <w:szCs w:val="24"/>
        </w:rPr>
        <w:t xml:space="preserve"> and Louise Erdrich’s </w:t>
      </w:r>
      <w:r w:rsidRPr="009F5CCD">
        <w:rPr>
          <w:rFonts w:cs="Times New Roman"/>
          <w:i/>
          <w:szCs w:val="24"/>
        </w:rPr>
        <w:t>The Birchbark House</w:t>
      </w:r>
      <w:r w:rsidRPr="009F5CCD">
        <w:rPr>
          <w:rFonts w:cs="Times New Roman"/>
          <w:szCs w:val="24"/>
        </w:rPr>
        <w:t>. While both use the persona of a seven-year-old girl to depict settling of Midwest in 1870s and 1880s, their approach to racial and gendered agency in American history as well as the tropes of the noble savage and vanishing Indian are diametrically opposite. I will use my students’ written responses to these texts to illustrate how their perspective on this period and the protagonists changed</w:t>
      </w:r>
      <w:r>
        <w:rPr>
          <w:rFonts w:cs="Times New Roman"/>
          <w:szCs w:val="24"/>
        </w:rPr>
        <w:t xml:space="preserve"> after reading these works</w:t>
      </w:r>
      <w:r w:rsidRPr="009F5CCD">
        <w:rPr>
          <w:rFonts w:cs="Times New Roman"/>
          <w:szCs w:val="24"/>
        </w:rPr>
        <w:t xml:space="preserve">. </w:t>
      </w:r>
    </w:p>
    <w:p w:rsidR="004C5AAE" w:rsidRPr="009F5CCD" w:rsidRDefault="004C5AAE" w:rsidP="00E914EA">
      <w:pPr>
        <w:spacing w:after="0" w:line="360" w:lineRule="auto"/>
        <w:ind w:firstLine="720"/>
        <w:jc w:val="both"/>
        <w:rPr>
          <w:rFonts w:cs="Times New Roman"/>
          <w:szCs w:val="24"/>
        </w:rPr>
      </w:pPr>
    </w:p>
    <w:p w:rsidR="00B22843" w:rsidRPr="00D3608B" w:rsidRDefault="004C5AAE" w:rsidP="00D3608B">
      <w:pPr>
        <w:spacing w:line="360" w:lineRule="auto"/>
        <w:jc w:val="center"/>
        <w:rPr>
          <w:rFonts w:cs="Times New Roman"/>
          <w:i/>
          <w:szCs w:val="24"/>
        </w:rPr>
      </w:pPr>
      <w:r>
        <w:rPr>
          <w:rFonts w:cs="Times New Roman"/>
          <w:i/>
          <w:szCs w:val="24"/>
        </w:rPr>
        <w:t>Little H</w:t>
      </w:r>
      <w:r w:rsidRPr="00D3608B">
        <w:rPr>
          <w:rFonts w:cs="Times New Roman"/>
          <w:i/>
          <w:szCs w:val="24"/>
        </w:rPr>
        <w:t>ouse on t</w:t>
      </w:r>
      <w:r>
        <w:rPr>
          <w:rFonts w:cs="Times New Roman"/>
          <w:i/>
          <w:szCs w:val="24"/>
        </w:rPr>
        <w:t>he P</w:t>
      </w:r>
      <w:r w:rsidRPr="00D3608B">
        <w:rPr>
          <w:rFonts w:cs="Times New Roman"/>
          <w:i/>
          <w:szCs w:val="24"/>
        </w:rPr>
        <w:t>rairie</w:t>
      </w:r>
    </w:p>
    <w:p w:rsidR="00A809A8" w:rsidRPr="00A809A8" w:rsidRDefault="005C38CE" w:rsidP="00E914EA">
      <w:pPr>
        <w:spacing w:after="0" w:line="360" w:lineRule="auto"/>
        <w:ind w:firstLine="720"/>
        <w:jc w:val="both"/>
        <w:rPr>
          <w:rFonts w:cs="Times New Roman"/>
          <w:szCs w:val="24"/>
        </w:rPr>
      </w:pPr>
      <w:r w:rsidRPr="00A809A8">
        <w:rPr>
          <w:rFonts w:cs="Times New Roman"/>
          <w:szCs w:val="24"/>
        </w:rPr>
        <w:t>The book was published in 1930 and describes incidents from Laura Ingalls</w:t>
      </w:r>
      <w:r w:rsidR="007C3E04">
        <w:rPr>
          <w:rFonts w:cs="Times New Roman"/>
          <w:szCs w:val="24"/>
        </w:rPr>
        <w:t xml:space="preserve"> Wilder</w:t>
      </w:r>
      <w:r w:rsidRPr="00A809A8">
        <w:rPr>
          <w:rFonts w:cs="Times New Roman"/>
          <w:szCs w:val="24"/>
        </w:rPr>
        <w:t>’</w:t>
      </w:r>
      <w:r w:rsidR="007C3E04">
        <w:rPr>
          <w:rFonts w:cs="Times New Roman"/>
          <w:szCs w:val="24"/>
        </w:rPr>
        <w:t>s</w:t>
      </w:r>
      <w:r w:rsidRPr="00A809A8">
        <w:rPr>
          <w:rFonts w:cs="Times New Roman"/>
          <w:szCs w:val="24"/>
        </w:rPr>
        <w:t xml:space="preserve"> childhood from 1869-71 as her family left their home in Wisconsin to settle on the territory of Native American tribe Osage in Kansas. </w:t>
      </w:r>
      <w:r w:rsidR="00A809A8" w:rsidRPr="00A809A8">
        <w:rPr>
          <w:rFonts w:cs="Times New Roman"/>
          <w:szCs w:val="24"/>
        </w:rPr>
        <w:t xml:space="preserve">It is one of the most popular works of </w:t>
      </w:r>
      <w:r w:rsidR="00B6716D" w:rsidRPr="00A809A8">
        <w:rPr>
          <w:rFonts w:cs="Times New Roman"/>
          <w:szCs w:val="24"/>
        </w:rPr>
        <w:t>young</w:t>
      </w:r>
      <w:r w:rsidR="00A809A8" w:rsidRPr="00A809A8">
        <w:rPr>
          <w:rFonts w:cs="Times New Roman"/>
          <w:szCs w:val="24"/>
        </w:rPr>
        <w:t xml:space="preserve"> adult literature </w:t>
      </w:r>
      <w:r w:rsidR="00B6716D">
        <w:rPr>
          <w:rFonts w:cs="Times New Roman"/>
          <w:szCs w:val="24"/>
        </w:rPr>
        <w:t xml:space="preserve">(YAL) </w:t>
      </w:r>
      <w:r w:rsidR="00A809A8" w:rsidRPr="00A809A8">
        <w:rPr>
          <w:rFonts w:cs="Times New Roman"/>
          <w:szCs w:val="24"/>
        </w:rPr>
        <w:t xml:space="preserve">in the U.S. </w:t>
      </w:r>
      <w:r w:rsidR="00145C3F">
        <w:rPr>
          <w:rFonts w:cs="Times New Roman"/>
          <w:szCs w:val="24"/>
        </w:rPr>
        <w:t xml:space="preserve">The </w:t>
      </w:r>
      <w:r w:rsidR="00A809A8" w:rsidRPr="00A809A8">
        <w:rPr>
          <w:rFonts w:cs="Times New Roman"/>
          <w:color w:val="222222"/>
          <w:szCs w:val="24"/>
          <w:shd w:val="clear" w:color="auto" w:fill="FFFFFF"/>
        </w:rPr>
        <w:t>TV show made after the series added to the popularity of the books. Discussing the work of YA literature</w:t>
      </w:r>
      <w:r w:rsidR="00B6716D">
        <w:rPr>
          <w:rStyle w:val="FootnoteReference"/>
          <w:rFonts w:cs="Times New Roman"/>
          <w:color w:val="222222"/>
          <w:szCs w:val="24"/>
          <w:shd w:val="clear" w:color="auto" w:fill="FFFFFF"/>
        </w:rPr>
        <w:footnoteReference w:id="1"/>
      </w:r>
      <w:r w:rsidR="00A809A8" w:rsidRPr="00A809A8">
        <w:rPr>
          <w:rFonts w:cs="Times New Roman"/>
          <w:color w:val="222222"/>
          <w:szCs w:val="24"/>
          <w:shd w:val="clear" w:color="auto" w:fill="FFFFFF"/>
        </w:rPr>
        <w:t xml:space="preserve"> along the classics of </w:t>
      </w:r>
      <w:r w:rsidR="007C3E04">
        <w:rPr>
          <w:rFonts w:cs="Times New Roman"/>
          <w:color w:val="222222"/>
          <w:szCs w:val="24"/>
          <w:shd w:val="clear" w:color="auto" w:fill="FFFFFF"/>
        </w:rPr>
        <w:t xml:space="preserve">the </w:t>
      </w:r>
      <w:r w:rsidR="00A809A8" w:rsidRPr="00A809A8">
        <w:rPr>
          <w:rFonts w:cs="Times New Roman"/>
          <w:color w:val="222222"/>
          <w:szCs w:val="24"/>
          <w:shd w:val="clear" w:color="auto" w:fill="FFFFFF"/>
        </w:rPr>
        <w:t xml:space="preserve">nineteenth century proved to be </w:t>
      </w:r>
      <w:r w:rsidR="00A809A8">
        <w:rPr>
          <w:rFonts w:cs="Times New Roman"/>
          <w:color w:val="222222"/>
          <w:szCs w:val="24"/>
          <w:shd w:val="clear" w:color="auto" w:fill="FFFFFF"/>
        </w:rPr>
        <w:t xml:space="preserve">equally rewarding and challenging. </w:t>
      </w:r>
      <w:r w:rsidR="00B6716D">
        <w:rPr>
          <w:rFonts w:cs="Times New Roman"/>
          <w:szCs w:val="24"/>
        </w:rPr>
        <w:t xml:space="preserve">Katie </w:t>
      </w:r>
      <w:r w:rsidR="00A809A8">
        <w:rPr>
          <w:rFonts w:cs="Times New Roman"/>
          <w:szCs w:val="24"/>
        </w:rPr>
        <w:t>Rybakova and Rikki Roccanti advocate for “</w:t>
      </w:r>
      <w:r w:rsidR="00A809A8" w:rsidRPr="009F5CCD">
        <w:rPr>
          <w:rFonts w:cs="Times New Roman"/>
          <w:szCs w:val="24"/>
        </w:rPr>
        <w:t>using YAL as a scaffold for canonical literature</w:t>
      </w:r>
      <w:r w:rsidR="00A809A8">
        <w:rPr>
          <w:rFonts w:cs="Times New Roman"/>
          <w:szCs w:val="24"/>
        </w:rPr>
        <w:t>.” (</w:t>
      </w:r>
      <w:r w:rsidR="00741947">
        <w:rPr>
          <w:rFonts w:cs="Times New Roman"/>
          <w:szCs w:val="24"/>
        </w:rPr>
        <w:t xml:space="preserve">2016, p. </w:t>
      </w:r>
      <w:r w:rsidR="00A809A8">
        <w:rPr>
          <w:rFonts w:cs="Times New Roman"/>
          <w:szCs w:val="24"/>
        </w:rPr>
        <w:t xml:space="preserve">32) In my experience, their </w:t>
      </w:r>
      <w:r w:rsidR="00A809A8">
        <w:rPr>
          <w:rFonts w:cs="Times New Roman"/>
          <w:szCs w:val="24"/>
        </w:rPr>
        <w:lastRenderedPageBreak/>
        <w:t>claim that “a</w:t>
      </w:r>
      <w:r w:rsidR="00A809A8" w:rsidRPr="009F5CCD">
        <w:rPr>
          <w:rFonts w:cs="Times New Roman"/>
          <w:szCs w:val="24"/>
        </w:rPr>
        <w:t>dolescents can more easily relate to such works and that they provide easier access for struggling readers</w:t>
      </w:r>
      <w:r w:rsidR="00145C3F">
        <w:rPr>
          <w:rFonts w:cs="Times New Roman"/>
          <w:szCs w:val="24"/>
        </w:rPr>
        <w:t>,</w:t>
      </w:r>
      <w:r w:rsidR="00A809A8">
        <w:rPr>
          <w:rFonts w:cs="Times New Roman"/>
          <w:szCs w:val="24"/>
        </w:rPr>
        <w:t>”</w:t>
      </w:r>
      <w:r w:rsidR="007C3E04">
        <w:rPr>
          <w:rFonts w:cs="Times New Roman"/>
          <w:szCs w:val="24"/>
        </w:rPr>
        <w:t xml:space="preserve"> (</w:t>
      </w:r>
      <w:r w:rsidR="00741947">
        <w:rPr>
          <w:rFonts w:cs="Times New Roman"/>
          <w:szCs w:val="24"/>
        </w:rPr>
        <w:t xml:space="preserve">2016, p. </w:t>
      </w:r>
      <w:r w:rsidR="007C3E04">
        <w:rPr>
          <w:rFonts w:cs="Times New Roman"/>
          <w:szCs w:val="24"/>
        </w:rPr>
        <w:t>32)</w:t>
      </w:r>
      <w:r w:rsidR="00A809A8">
        <w:rPr>
          <w:rFonts w:cs="Times New Roman"/>
          <w:szCs w:val="24"/>
        </w:rPr>
        <w:t xml:space="preserve"> proved to be true. My students connected more readily with the works of Ingalls an</w:t>
      </w:r>
      <w:r w:rsidR="00B47147">
        <w:rPr>
          <w:rFonts w:cs="Times New Roman"/>
          <w:szCs w:val="24"/>
        </w:rPr>
        <w:t xml:space="preserve">d Erdrich since they were able to identify with the child narrators and their coming of age stories. </w:t>
      </w:r>
      <w:r w:rsidR="007C3E04">
        <w:rPr>
          <w:rFonts w:cs="Times New Roman"/>
          <w:szCs w:val="24"/>
        </w:rPr>
        <w:t>Therefore, i</w:t>
      </w:r>
      <w:r w:rsidR="00B47147">
        <w:rPr>
          <w:rFonts w:cs="Times New Roman"/>
          <w:szCs w:val="24"/>
        </w:rPr>
        <w:t xml:space="preserve">t </w:t>
      </w:r>
      <w:r w:rsidR="007C3E04">
        <w:rPr>
          <w:rFonts w:cs="Times New Roman"/>
          <w:szCs w:val="24"/>
        </w:rPr>
        <w:t>can be helpful</w:t>
      </w:r>
      <w:r w:rsidR="00B47147">
        <w:rPr>
          <w:rFonts w:cs="Times New Roman"/>
          <w:szCs w:val="24"/>
        </w:rPr>
        <w:t xml:space="preserve"> to teach canonical texts alongside YA literature with similar themes. </w:t>
      </w:r>
      <w:r w:rsidR="00A809A8">
        <w:rPr>
          <w:rFonts w:cs="Times New Roman"/>
          <w:szCs w:val="24"/>
        </w:rPr>
        <w:t xml:space="preserve"> </w:t>
      </w:r>
    </w:p>
    <w:p w:rsidR="007C73DF" w:rsidRPr="009F5CCD" w:rsidRDefault="00492053" w:rsidP="00E50BDF">
      <w:pPr>
        <w:spacing w:after="0" w:line="360" w:lineRule="auto"/>
        <w:ind w:firstLine="720"/>
        <w:jc w:val="both"/>
        <w:rPr>
          <w:rFonts w:cs="Times New Roman"/>
          <w:szCs w:val="24"/>
        </w:rPr>
      </w:pPr>
      <w:r w:rsidRPr="009F5CCD">
        <w:rPr>
          <w:rFonts w:cs="Times New Roman"/>
          <w:szCs w:val="24"/>
        </w:rPr>
        <w:t>Laura Ingal</w:t>
      </w:r>
      <w:r w:rsidR="00195798">
        <w:rPr>
          <w:rFonts w:cs="Times New Roman"/>
          <w:szCs w:val="24"/>
        </w:rPr>
        <w:t xml:space="preserve">ls Wilder’s </w:t>
      </w:r>
      <w:r w:rsidRPr="009F5CCD">
        <w:rPr>
          <w:rFonts w:cs="Times New Roman"/>
          <w:szCs w:val="24"/>
        </w:rPr>
        <w:t>culturally insensitive and racist</w:t>
      </w:r>
      <w:r w:rsidR="00A27BB8">
        <w:rPr>
          <w:rFonts w:cs="Times New Roman"/>
          <w:szCs w:val="24"/>
        </w:rPr>
        <w:t xml:space="preserve"> sentiments </w:t>
      </w:r>
      <w:r w:rsidR="00AF40FF">
        <w:rPr>
          <w:rFonts w:cs="Times New Roman"/>
          <w:szCs w:val="24"/>
        </w:rPr>
        <w:t>reflect general outlook on Native Americans at the time she lived and wrote her novels</w:t>
      </w:r>
      <w:r w:rsidR="00A27BB8">
        <w:rPr>
          <w:rFonts w:cs="Times New Roman"/>
          <w:szCs w:val="24"/>
        </w:rPr>
        <w:t xml:space="preserve">. </w:t>
      </w:r>
      <w:r w:rsidR="00AF40FF">
        <w:rPr>
          <w:rFonts w:cs="Times New Roman"/>
          <w:szCs w:val="24"/>
        </w:rPr>
        <w:t>For example, f</w:t>
      </w:r>
      <w:r w:rsidR="00307A2B">
        <w:rPr>
          <w:rFonts w:cs="Times New Roman"/>
          <w:szCs w:val="24"/>
        </w:rPr>
        <w:t xml:space="preserve">rom the beginning Laura’s parents explain to her and her sister that they are in the Indian country but that Indians would not be there long and that the land would be open to settlers. </w:t>
      </w:r>
      <w:r w:rsidR="007C73DF">
        <w:rPr>
          <w:rFonts w:cs="Times New Roman"/>
          <w:szCs w:val="24"/>
        </w:rPr>
        <w:t xml:space="preserve">As Pa says: “When white settlers come into a country, the Indians have to move on. </w:t>
      </w:r>
      <w:r w:rsidR="006C210A">
        <w:rPr>
          <w:rFonts w:cs="Times New Roman"/>
          <w:szCs w:val="24"/>
        </w:rPr>
        <w:t>[…]</w:t>
      </w:r>
      <w:r w:rsidR="007C73DF">
        <w:rPr>
          <w:rFonts w:cs="Times New Roman"/>
          <w:szCs w:val="24"/>
        </w:rPr>
        <w:t xml:space="preserve"> White people are going to settle this country, and we get the best land because we get here first and take our pick.” (</w:t>
      </w:r>
      <w:r w:rsidR="00A4544D">
        <w:rPr>
          <w:rFonts w:cs="Times New Roman"/>
          <w:szCs w:val="24"/>
        </w:rPr>
        <w:t xml:space="preserve">11971, p. </w:t>
      </w:r>
      <w:r w:rsidR="007C73DF">
        <w:rPr>
          <w:rFonts w:cs="Times New Roman"/>
          <w:szCs w:val="24"/>
        </w:rPr>
        <w:t>236-7) His explanation reflects the doctrine of Manifest destiny and he presents the settlers as instrumental in this plan. When Laura asks him whether the Indians would be upset if they were made to leave, Pa r</w:t>
      </w:r>
      <w:r w:rsidR="00195798">
        <w:rPr>
          <w:rFonts w:cs="Times New Roman"/>
          <w:szCs w:val="24"/>
        </w:rPr>
        <w:t xml:space="preserve">efuses to answer. </w:t>
      </w:r>
      <w:r w:rsidR="007C73DF">
        <w:rPr>
          <w:rFonts w:cs="Times New Roman"/>
          <w:szCs w:val="24"/>
        </w:rPr>
        <w:t>“</w:t>
      </w:r>
      <w:r w:rsidR="00195798">
        <w:rPr>
          <w:rFonts w:cs="Times New Roman"/>
          <w:szCs w:val="24"/>
        </w:rPr>
        <w:t>T</w:t>
      </w:r>
      <w:r w:rsidR="007C73DF" w:rsidRPr="009F5CCD">
        <w:rPr>
          <w:rFonts w:cs="Times New Roman"/>
          <w:szCs w:val="24"/>
        </w:rPr>
        <w:t>he narrative leads the r</w:t>
      </w:r>
      <w:r w:rsidR="007C3E04">
        <w:rPr>
          <w:rFonts w:cs="Times New Roman"/>
          <w:szCs w:val="24"/>
        </w:rPr>
        <w:t>eader to feel that the Ingalls</w:t>
      </w:r>
      <w:r w:rsidR="007C73DF" w:rsidRPr="009F5CCD">
        <w:rPr>
          <w:rFonts w:cs="Times New Roman"/>
          <w:szCs w:val="24"/>
        </w:rPr>
        <w:t xml:space="preserve"> are in the right</w:t>
      </w:r>
      <w:r w:rsidR="007C3E04">
        <w:rPr>
          <w:rFonts w:cs="Times New Roman"/>
          <w:szCs w:val="24"/>
        </w:rPr>
        <w:t xml:space="preserve">. However, </w:t>
      </w:r>
      <w:r w:rsidR="007C73DF" w:rsidRPr="009F5CCD">
        <w:rPr>
          <w:rFonts w:cs="Times New Roman"/>
          <w:szCs w:val="24"/>
        </w:rPr>
        <w:t>legally and by right of occupancy it is the Osages who are the owners</w:t>
      </w:r>
      <w:r w:rsidR="007C3E04">
        <w:rPr>
          <w:rFonts w:cs="Times New Roman"/>
          <w:szCs w:val="24"/>
        </w:rPr>
        <w:t xml:space="preserve"> of the land</w:t>
      </w:r>
      <w:r w:rsidR="007C73DF" w:rsidRPr="009F5CCD">
        <w:rPr>
          <w:rFonts w:cs="Times New Roman"/>
          <w:szCs w:val="24"/>
        </w:rPr>
        <w:t xml:space="preserve"> and the settlers who are the unwelcome and threatening intruders.</w:t>
      </w:r>
      <w:r w:rsidR="00195798">
        <w:rPr>
          <w:rFonts w:cs="Times New Roman"/>
          <w:szCs w:val="24"/>
        </w:rPr>
        <w:t>”</w:t>
      </w:r>
      <w:r w:rsidR="007C73DF" w:rsidRPr="009F5CCD">
        <w:rPr>
          <w:rFonts w:cs="Times New Roman"/>
          <w:szCs w:val="24"/>
        </w:rPr>
        <w:t xml:space="preserve"> </w:t>
      </w:r>
      <w:r w:rsidR="007C3E04">
        <w:rPr>
          <w:rFonts w:cs="Times New Roman"/>
          <w:szCs w:val="24"/>
        </w:rPr>
        <w:t>(</w:t>
      </w:r>
      <w:r w:rsidR="007C73DF" w:rsidRPr="009F5CCD">
        <w:rPr>
          <w:rFonts w:cs="Times New Roman"/>
          <w:szCs w:val="24"/>
        </w:rPr>
        <w:t>K</w:t>
      </w:r>
      <w:r w:rsidR="00DE759A">
        <w:rPr>
          <w:rFonts w:cs="Times New Roman"/>
          <w:szCs w:val="24"/>
        </w:rPr>
        <w:t>a</w:t>
      </w:r>
      <w:r w:rsidR="007C73DF" w:rsidRPr="009F5CCD">
        <w:rPr>
          <w:rFonts w:cs="Times New Roman"/>
          <w:szCs w:val="24"/>
        </w:rPr>
        <w:t>y</w:t>
      </w:r>
      <w:r w:rsidR="00DE759A">
        <w:rPr>
          <w:rFonts w:cs="Times New Roman"/>
          <w:szCs w:val="24"/>
        </w:rPr>
        <w:t>e</w:t>
      </w:r>
      <w:r w:rsidR="007D0DB8">
        <w:rPr>
          <w:rFonts w:cs="Times New Roman"/>
          <w:szCs w:val="24"/>
        </w:rPr>
        <w:t>, 2000, p.</w:t>
      </w:r>
      <w:r w:rsidR="007C73DF" w:rsidRPr="009F5CCD">
        <w:rPr>
          <w:rFonts w:cs="Times New Roman"/>
          <w:szCs w:val="24"/>
        </w:rPr>
        <w:t xml:space="preserve"> 133</w:t>
      </w:r>
      <w:r w:rsidR="007C3E04">
        <w:rPr>
          <w:rFonts w:cs="Times New Roman"/>
          <w:szCs w:val="24"/>
        </w:rPr>
        <w:t>)</w:t>
      </w:r>
    </w:p>
    <w:p w:rsidR="00E01060" w:rsidRPr="009F5CCD" w:rsidRDefault="0097193E" w:rsidP="00E50BDF">
      <w:pPr>
        <w:spacing w:after="0" w:line="360" w:lineRule="auto"/>
        <w:ind w:firstLine="720"/>
        <w:jc w:val="both"/>
        <w:rPr>
          <w:rFonts w:cs="Times New Roman"/>
          <w:szCs w:val="24"/>
        </w:rPr>
      </w:pPr>
      <w:r>
        <w:rPr>
          <w:rFonts w:cs="Times New Roman"/>
          <w:szCs w:val="24"/>
        </w:rPr>
        <w:t xml:space="preserve">The first trope we encounter in the novel is that of Native American as barbarian. On numerous occasions in the book Laura describes Indians as </w:t>
      </w:r>
      <w:r w:rsidR="008D2ABB">
        <w:rPr>
          <w:rFonts w:cs="Times New Roman"/>
          <w:szCs w:val="24"/>
        </w:rPr>
        <w:t>“naked, wild men, fierce looking with snake like eyes</w:t>
      </w:r>
      <w:r w:rsidR="007C73DF">
        <w:rPr>
          <w:rFonts w:cs="Times New Roman"/>
          <w:szCs w:val="24"/>
        </w:rPr>
        <w:t>”</w:t>
      </w:r>
      <w:r w:rsidR="008D2ABB">
        <w:rPr>
          <w:rFonts w:cs="Times New Roman"/>
          <w:szCs w:val="24"/>
        </w:rPr>
        <w:t xml:space="preserve"> (</w:t>
      </w:r>
      <w:r w:rsidR="00A4544D">
        <w:rPr>
          <w:rFonts w:cs="Times New Roman"/>
          <w:szCs w:val="24"/>
        </w:rPr>
        <w:t xml:space="preserve">1971, p. </w:t>
      </w:r>
      <w:r w:rsidR="008D2ABB">
        <w:rPr>
          <w:rFonts w:cs="Times New Roman"/>
          <w:szCs w:val="24"/>
        </w:rPr>
        <w:t>134)</w:t>
      </w:r>
      <w:r w:rsidR="007C73DF">
        <w:rPr>
          <w:rFonts w:cs="Times New Roman"/>
          <w:szCs w:val="24"/>
        </w:rPr>
        <w:t xml:space="preserve"> </w:t>
      </w:r>
      <w:r w:rsidR="00356D03">
        <w:rPr>
          <w:rFonts w:cs="Times New Roman"/>
          <w:szCs w:val="24"/>
        </w:rPr>
        <w:t>Laura’s mother Caroline with the rest of</w:t>
      </w:r>
      <w:r w:rsidR="007C3E04">
        <w:rPr>
          <w:rFonts w:cs="Times New Roman"/>
          <w:szCs w:val="24"/>
        </w:rPr>
        <w:t xml:space="preserve"> the</w:t>
      </w:r>
      <w:r w:rsidR="00356D03">
        <w:rPr>
          <w:rFonts w:cs="Times New Roman"/>
          <w:szCs w:val="24"/>
        </w:rPr>
        <w:t xml:space="preserve"> neighbors hates Indians and claims that the only good Indian is the dead Indian. There is a rumor that Native Americans will attack the settler</w:t>
      </w:r>
      <w:r w:rsidR="00160EF7">
        <w:rPr>
          <w:rFonts w:cs="Times New Roman"/>
          <w:szCs w:val="24"/>
        </w:rPr>
        <w:t>s until a warrior Soldat du Ché</w:t>
      </w:r>
      <w:r w:rsidR="00356D03">
        <w:rPr>
          <w:rFonts w:cs="Times New Roman"/>
          <w:szCs w:val="24"/>
        </w:rPr>
        <w:t>n</w:t>
      </w:r>
      <w:r w:rsidR="00160EF7">
        <w:rPr>
          <w:rFonts w:cs="Times New Roman"/>
          <w:szCs w:val="24"/>
        </w:rPr>
        <w:t>e</w:t>
      </w:r>
      <w:r w:rsidR="00356D03">
        <w:rPr>
          <w:rFonts w:cs="Times New Roman"/>
          <w:szCs w:val="24"/>
        </w:rPr>
        <w:t xml:space="preserve"> appears and orders </w:t>
      </w:r>
      <w:r w:rsidR="00160EF7">
        <w:rPr>
          <w:rFonts w:cs="Times New Roman"/>
          <w:szCs w:val="24"/>
        </w:rPr>
        <w:t xml:space="preserve">the Osage not to kill </w:t>
      </w:r>
      <w:r w:rsidR="00AF40FF">
        <w:rPr>
          <w:rFonts w:cs="Times New Roman"/>
          <w:szCs w:val="24"/>
        </w:rPr>
        <w:t xml:space="preserve">the </w:t>
      </w:r>
      <w:r w:rsidR="00160EF7">
        <w:rPr>
          <w:rFonts w:cs="Times New Roman"/>
          <w:szCs w:val="24"/>
        </w:rPr>
        <w:t>white people but</w:t>
      </w:r>
      <w:r w:rsidR="00356D03">
        <w:rPr>
          <w:rFonts w:cs="Times New Roman"/>
          <w:szCs w:val="24"/>
        </w:rPr>
        <w:t xml:space="preserve"> to leave</w:t>
      </w:r>
      <w:r w:rsidR="00160EF7">
        <w:rPr>
          <w:rFonts w:cs="Times New Roman"/>
          <w:szCs w:val="24"/>
        </w:rPr>
        <w:t xml:space="preserve"> instead</w:t>
      </w:r>
      <w:r w:rsidR="00356D03">
        <w:rPr>
          <w:rFonts w:cs="Times New Roman"/>
          <w:szCs w:val="24"/>
        </w:rPr>
        <w:t xml:space="preserve">. </w:t>
      </w:r>
      <w:r w:rsidR="00160EF7">
        <w:rPr>
          <w:rFonts w:cs="Times New Roman"/>
          <w:szCs w:val="24"/>
        </w:rPr>
        <w:t>Pa calls him “one good Indian” confirming the stereotype of the noble savage.</w:t>
      </w:r>
      <w:r w:rsidR="00E01060">
        <w:rPr>
          <w:rFonts w:cs="Times New Roman"/>
          <w:szCs w:val="24"/>
        </w:rPr>
        <w:t xml:space="preserve"> </w:t>
      </w:r>
    </w:p>
    <w:p w:rsidR="00547DE0" w:rsidRPr="009F5CCD" w:rsidRDefault="00160EF7" w:rsidP="00E914EA">
      <w:pPr>
        <w:spacing w:after="0" w:line="360" w:lineRule="auto"/>
        <w:ind w:firstLine="720"/>
        <w:jc w:val="both"/>
        <w:rPr>
          <w:rFonts w:cs="Times New Roman"/>
          <w:szCs w:val="24"/>
        </w:rPr>
      </w:pPr>
      <w:r>
        <w:rPr>
          <w:rFonts w:cs="Times New Roman"/>
          <w:szCs w:val="24"/>
        </w:rPr>
        <w:t xml:space="preserve">When </w:t>
      </w:r>
      <w:r w:rsidR="00E01060">
        <w:rPr>
          <w:rFonts w:cs="Times New Roman"/>
          <w:szCs w:val="24"/>
        </w:rPr>
        <w:t xml:space="preserve">I provided </w:t>
      </w:r>
      <w:r>
        <w:rPr>
          <w:rFonts w:cs="Times New Roman"/>
          <w:szCs w:val="24"/>
        </w:rPr>
        <w:t>the students with the</w:t>
      </w:r>
      <w:r w:rsidR="00356D03">
        <w:rPr>
          <w:rFonts w:cs="Times New Roman"/>
          <w:szCs w:val="24"/>
        </w:rPr>
        <w:t xml:space="preserve"> historical background for this episode </w:t>
      </w:r>
      <w:r w:rsidR="00E01060">
        <w:rPr>
          <w:rFonts w:cs="Times New Roman"/>
          <w:szCs w:val="24"/>
        </w:rPr>
        <w:t>they learned</w:t>
      </w:r>
      <w:r>
        <w:rPr>
          <w:rFonts w:cs="Times New Roman"/>
          <w:szCs w:val="24"/>
        </w:rPr>
        <w:t xml:space="preserve"> that the Congress broke the treaty with the Osage in 1870 ordering them to move out of Kansas. </w:t>
      </w:r>
      <w:r w:rsidR="00AF40FF">
        <w:rPr>
          <w:rFonts w:cs="Times New Roman"/>
          <w:szCs w:val="24"/>
        </w:rPr>
        <w:t>A</w:t>
      </w:r>
      <w:r>
        <w:rPr>
          <w:rFonts w:cs="Times New Roman"/>
          <w:szCs w:val="24"/>
        </w:rPr>
        <w:t>s K</w:t>
      </w:r>
      <w:r w:rsidR="00DE759A">
        <w:rPr>
          <w:rFonts w:cs="Times New Roman"/>
          <w:szCs w:val="24"/>
        </w:rPr>
        <w:t>a</w:t>
      </w:r>
      <w:r>
        <w:rPr>
          <w:rFonts w:cs="Times New Roman"/>
          <w:szCs w:val="24"/>
        </w:rPr>
        <w:t>y</w:t>
      </w:r>
      <w:r w:rsidR="00DE759A">
        <w:rPr>
          <w:rFonts w:cs="Times New Roman"/>
          <w:szCs w:val="24"/>
        </w:rPr>
        <w:t>e</w:t>
      </w:r>
      <w:r>
        <w:rPr>
          <w:rFonts w:cs="Times New Roman"/>
          <w:szCs w:val="24"/>
        </w:rPr>
        <w:t xml:space="preserve"> points out,</w:t>
      </w:r>
      <w:r w:rsidR="00A844B0" w:rsidRPr="009F5CCD">
        <w:rPr>
          <w:rFonts w:cs="Times New Roman"/>
          <w:szCs w:val="24"/>
        </w:rPr>
        <w:t xml:space="preserve"> there was no actual plan</w:t>
      </w:r>
      <w:r w:rsidR="00AF6658">
        <w:rPr>
          <w:rFonts w:cs="Times New Roman"/>
          <w:szCs w:val="24"/>
        </w:rPr>
        <w:t xml:space="preserve"> of </w:t>
      </w:r>
      <w:r w:rsidR="00AF40FF">
        <w:rPr>
          <w:rFonts w:cs="Times New Roman"/>
          <w:szCs w:val="24"/>
        </w:rPr>
        <w:t xml:space="preserve">the </w:t>
      </w:r>
      <w:r w:rsidR="00AF6658">
        <w:rPr>
          <w:rFonts w:cs="Times New Roman"/>
          <w:szCs w:val="24"/>
        </w:rPr>
        <w:t>Osage</w:t>
      </w:r>
      <w:r w:rsidR="00A844B0" w:rsidRPr="009F5CCD">
        <w:rPr>
          <w:rFonts w:cs="Times New Roman"/>
          <w:szCs w:val="24"/>
        </w:rPr>
        <w:t xml:space="preserve"> to kill </w:t>
      </w:r>
      <w:r w:rsidR="008B571F">
        <w:rPr>
          <w:rFonts w:cs="Times New Roman"/>
          <w:szCs w:val="24"/>
        </w:rPr>
        <w:t>th</w:t>
      </w:r>
      <w:r w:rsidR="00AF6658">
        <w:rPr>
          <w:rFonts w:cs="Times New Roman"/>
          <w:szCs w:val="24"/>
        </w:rPr>
        <w:t xml:space="preserve">e </w:t>
      </w:r>
      <w:r w:rsidR="00A844B0" w:rsidRPr="009F5CCD">
        <w:rPr>
          <w:rFonts w:cs="Times New Roman"/>
          <w:szCs w:val="24"/>
        </w:rPr>
        <w:t>settlers, there were no other tribes</w:t>
      </w:r>
      <w:r w:rsidR="00AF6658">
        <w:rPr>
          <w:rFonts w:cs="Times New Roman"/>
          <w:szCs w:val="24"/>
        </w:rPr>
        <w:t xml:space="preserve"> helping them d</w:t>
      </w:r>
      <w:r>
        <w:rPr>
          <w:rFonts w:cs="Times New Roman"/>
          <w:szCs w:val="24"/>
        </w:rPr>
        <w:t>o that</w:t>
      </w:r>
      <w:r w:rsidR="00A844B0" w:rsidRPr="009F5CCD">
        <w:rPr>
          <w:rFonts w:cs="Times New Roman"/>
          <w:szCs w:val="24"/>
        </w:rPr>
        <w:t xml:space="preserve">, and there was no heroic and peaceful </w:t>
      </w:r>
      <w:r>
        <w:rPr>
          <w:rFonts w:cs="Times New Roman"/>
          <w:szCs w:val="24"/>
        </w:rPr>
        <w:t>Soldat du Chéne</w:t>
      </w:r>
      <w:r w:rsidR="00A844B0" w:rsidRPr="009F5CCD">
        <w:rPr>
          <w:rFonts w:cs="Times New Roman"/>
          <w:szCs w:val="24"/>
        </w:rPr>
        <w:t>.</w:t>
      </w:r>
      <w:r w:rsidR="00E01060">
        <w:rPr>
          <w:rFonts w:cs="Times New Roman"/>
          <w:szCs w:val="24"/>
        </w:rPr>
        <w:t xml:space="preserve"> (</w:t>
      </w:r>
      <w:r w:rsidR="00A4544D">
        <w:rPr>
          <w:rFonts w:cs="Times New Roman"/>
          <w:szCs w:val="24"/>
        </w:rPr>
        <w:t xml:space="preserve">2000, p. </w:t>
      </w:r>
      <w:r w:rsidR="00A844B0" w:rsidRPr="009F5CCD">
        <w:rPr>
          <w:rFonts w:cs="Times New Roman"/>
          <w:szCs w:val="24"/>
        </w:rPr>
        <w:t>135</w:t>
      </w:r>
      <w:r w:rsidR="00E01060">
        <w:rPr>
          <w:rFonts w:cs="Times New Roman"/>
          <w:szCs w:val="24"/>
        </w:rPr>
        <w:t xml:space="preserve">) The novel ends with the procession of </w:t>
      </w:r>
      <w:r w:rsidR="00AF40FF">
        <w:rPr>
          <w:rFonts w:cs="Times New Roman"/>
          <w:szCs w:val="24"/>
        </w:rPr>
        <w:t xml:space="preserve">the </w:t>
      </w:r>
      <w:r w:rsidR="00E01060">
        <w:rPr>
          <w:rFonts w:cs="Times New Roman"/>
          <w:szCs w:val="24"/>
        </w:rPr>
        <w:t xml:space="preserve">Osage leaving their homeland solidifying the myth of the </w:t>
      </w:r>
      <w:r w:rsidR="008B571F">
        <w:rPr>
          <w:rFonts w:cs="Times New Roman"/>
          <w:szCs w:val="24"/>
        </w:rPr>
        <w:t>v</w:t>
      </w:r>
      <w:r w:rsidR="00E01060">
        <w:rPr>
          <w:rFonts w:cs="Times New Roman"/>
          <w:szCs w:val="24"/>
        </w:rPr>
        <w:t>anishing</w:t>
      </w:r>
      <w:bookmarkStart w:id="0" w:name="_GoBack"/>
      <w:bookmarkEnd w:id="0"/>
      <w:r w:rsidR="00E01060">
        <w:rPr>
          <w:rFonts w:cs="Times New Roman"/>
          <w:szCs w:val="24"/>
        </w:rPr>
        <w:t xml:space="preserve"> Indian. </w:t>
      </w:r>
    </w:p>
    <w:p w:rsidR="00E01060" w:rsidRDefault="00E01060" w:rsidP="00E914EA">
      <w:pPr>
        <w:spacing w:line="360" w:lineRule="auto"/>
        <w:jc w:val="both"/>
        <w:rPr>
          <w:rFonts w:cs="Times New Roman"/>
          <w:szCs w:val="24"/>
        </w:rPr>
      </w:pPr>
      <w:r>
        <w:rPr>
          <w:rFonts w:cs="Times New Roman"/>
          <w:szCs w:val="24"/>
        </w:rPr>
        <w:tab/>
        <w:t xml:space="preserve">The comments of the students on the characters and the plot of the novel reveal that they observed its duplicity in </w:t>
      </w:r>
      <w:r w:rsidR="009B5D0B">
        <w:rPr>
          <w:rFonts w:cs="Times New Roman"/>
          <w:szCs w:val="24"/>
        </w:rPr>
        <w:t xml:space="preserve">the </w:t>
      </w:r>
      <w:r>
        <w:rPr>
          <w:rFonts w:cs="Times New Roman"/>
          <w:szCs w:val="24"/>
        </w:rPr>
        <w:t>treatment of Native Americans. The</w:t>
      </w:r>
      <w:r w:rsidR="00AF40FF">
        <w:rPr>
          <w:rFonts w:cs="Times New Roman"/>
          <w:szCs w:val="24"/>
        </w:rPr>
        <w:t>y</w:t>
      </w:r>
      <w:r>
        <w:rPr>
          <w:rFonts w:cs="Times New Roman"/>
          <w:szCs w:val="24"/>
        </w:rPr>
        <w:t xml:space="preserve"> described the Ingalls</w:t>
      </w:r>
      <w:r w:rsidRPr="009F5CCD">
        <w:rPr>
          <w:rFonts w:cs="Times New Roman"/>
          <w:szCs w:val="24"/>
        </w:rPr>
        <w:t xml:space="preserve"> as people reaching for </w:t>
      </w:r>
      <w:r w:rsidR="00AF6658">
        <w:rPr>
          <w:rFonts w:cs="Times New Roman"/>
          <w:szCs w:val="24"/>
        </w:rPr>
        <w:t xml:space="preserve">the </w:t>
      </w:r>
      <w:r w:rsidRPr="009F5CCD">
        <w:rPr>
          <w:rFonts w:cs="Times New Roman"/>
          <w:szCs w:val="24"/>
        </w:rPr>
        <w:t xml:space="preserve">American dream, </w:t>
      </w:r>
      <w:r w:rsidR="009B5D0B">
        <w:rPr>
          <w:rFonts w:cs="Times New Roman"/>
          <w:szCs w:val="24"/>
        </w:rPr>
        <w:t>but commented</w:t>
      </w:r>
      <w:r w:rsidRPr="009F5CCD">
        <w:rPr>
          <w:rFonts w:cs="Times New Roman"/>
          <w:szCs w:val="24"/>
        </w:rPr>
        <w:t xml:space="preserve"> that the fulfillment of the dream came at the expense of the Indians</w:t>
      </w:r>
      <w:r w:rsidR="00AF6658">
        <w:rPr>
          <w:rFonts w:cs="Times New Roman"/>
          <w:szCs w:val="24"/>
        </w:rPr>
        <w:t xml:space="preserve"> since</w:t>
      </w:r>
      <w:r w:rsidRPr="009F5CCD">
        <w:rPr>
          <w:rFonts w:cs="Times New Roman"/>
          <w:szCs w:val="24"/>
        </w:rPr>
        <w:t xml:space="preserve"> the</w:t>
      </w:r>
      <w:r>
        <w:rPr>
          <w:rFonts w:cs="Times New Roman"/>
          <w:szCs w:val="24"/>
        </w:rPr>
        <w:t xml:space="preserve"> settlers</w:t>
      </w:r>
      <w:r w:rsidRPr="009F5CCD">
        <w:rPr>
          <w:rFonts w:cs="Times New Roman"/>
          <w:szCs w:val="24"/>
        </w:rPr>
        <w:t xml:space="preserve"> were used by the government to push the Indians</w:t>
      </w:r>
      <w:r w:rsidR="009B5D0B">
        <w:rPr>
          <w:rFonts w:cs="Times New Roman"/>
          <w:szCs w:val="24"/>
        </w:rPr>
        <w:t xml:space="preserve"> </w:t>
      </w:r>
      <w:r w:rsidR="009B5D0B">
        <w:rPr>
          <w:rFonts w:cs="Times New Roman"/>
          <w:szCs w:val="24"/>
        </w:rPr>
        <w:lastRenderedPageBreak/>
        <w:t>out of their territories. They also noted the settlers’</w:t>
      </w:r>
      <w:r w:rsidRPr="009F5CCD">
        <w:rPr>
          <w:rFonts w:cs="Times New Roman"/>
          <w:szCs w:val="24"/>
        </w:rPr>
        <w:t xml:space="preserve"> sense of entitlement t</w:t>
      </w:r>
      <w:r w:rsidR="009B5D0B">
        <w:rPr>
          <w:rFonts w:cs="Times New Roman"/>
          <w:szCs w:val="24"/>
        </w:rPr>
        <w:t>o the land which was not theirs and inherent racism in their comment</w:t>
      </w:r>
      <w:r w:rsidR="00AF6658">
        <w:rPr>
          <w:rFonts w:cs="Times New Roman"/>
          <w:szCs w:val="24"/>
        </w:rPr>
        <w:t>s</w:t>
      </w:r>
      <w:r w:rsidR="009B5D0B">
        <w:rPr>
          <w:rFonts w:cs="Times New Roman"/>
          <w:szCs w:val="24"/>
        </w:rPr>
        <w:t xml:space="preserve"> about Native Americans.</w:t>
      </w:r>
      <w:r w:rsidRPr="009F5CCD">
        <w:rPr>
          <w:rFonts w:cs="Times New Roman"/>
          <w:szCs w:val="24"/>
        </w:rPr>
        <w:t xml:space="preserve"> Some stated that the author is fair towards Indians because although they were presented as savages, they are also portrayed as people loving their land. </w:t>
      </w:r>
      <w:r w:rsidR="00AF6658">
        <w:rPr>
          <w:rFonts w:cs="Times New Roman"/>
          <w:szCs w:val="24"/>
        </w:rPr>
        <w:t>Interestingly</w:t>
      </w:r>
      <w:r w:rsidR="008C74F7">
        <w:rPr>
          <w:rFonts w:cs="Times New Roman"/>
          <w:szCs w:val="24"/>
        </w:rPr>
        <w:t>,</w:t>
      </w:r>
      <w:r w:rsidR="00AF6658">
        <w:rPr>
          <w:rFonts w:cs="Times New Roman"/>
          <w:szCs w:val="24"/>
        </w:rPr>
        <w:t xml:space="preserve"> some students wrote that their initial perception of Indians coincided with that of the white settlers. Several described them as </w:t>
      </w:r>
      <w:r w:rsidR="00AF6658" w:rsidRPr="009F5CCD">
        <w:rPr>
          <w:rFonts w:cs="Times New Roman"/>
          <w:szCs w:val="24"/>
        </w:rPr>
        <w:t>“Tall and red people</w:t>
      </w:r>
      <w:r w:rsidR="00AF6658">
        <w:rPr>
          <w:rFonts w:cs="Times New Roman"/>
          <w:szCs w:val="24"/>
        </w:rPr>
        <w:t>.</w:t>
      </w:r>
      <w:r w:rsidR="00AF6658" w:rsidRPr="009F5CCD">
        <w:rPr>
          <w:rFonts w:cs="Times New Roman"/>
          <w:szCs w:val="24"/>
        </w:rPr>
        <w:t>”</w:t>
      </w:r>
      <w:r w:rsidR="00AF6658">
        <w:rPr>
          <w:rFonts w:cs="Times New Roman"/>
          <w:szCs w:val="24"/>
        </w:rPr>
        <w:t xml:space="preserve"> One student wrote: </w:t>
      </w:r>
      <w:r w:rsidRPr="009F5CCD">
        <w:rPr>
          <w:rFonts w:cs="Times New Roman"/>
          <w:szCs w:val="24"/>
        </w:rPr>
        <w:t xml:space="preserve">“They wear skunk skins, have naked chest and are barefoot, communicate with animal noises and smell bad.” </w:t>
      </w:r>
      <w:r w:rsidR="00AF6658">
        <w:rPr>
          <w:rFonts w:cs="Times New Roman"/>
          <w:szCs w:val="24"/>
        </w:rPr>
        <w:t>By the end of our analysis of the novel the students remarked on the d</w:t>
      </w:r>
      <w:r w:rsidRPr="009F5CCD">
        <w:rPr>
          <w:rFonts w:cs="Times New Roman"/>
          <w:szCs w:val="24"/>
        </w:rPr>
        <w:t xml:space="preserve">ifference between the notion of the </w:t>
      </w:r>
      <w:r w:rsidR="00AF6658">
        <w:rPr>
          <w:rFonts w:cs="Times New Roman"/>
          <w:szCs w:val="24"/>
        </w:rPr>
        <w:t xml:space="preserve">American </w:t>
      </w:r>
      <w:r w:rsidRPr="009F5CCD">
        <w:rPr>
          <w:rFonts w:cs="Times New Roman"/>
          <w:szCs w:val="24"/>
        </w:rPr>
        <w:t xml:space="preserve">dream and the reality of </w:t>
      </w:r>
      <w:r w:rsidR="008C74F7">
        <w:rPr>
          <w:rFonts w:cs="Times New Roman"/>
          <w:szCs w:val="24"/>
        </w:rPr>
        <w:t>settling Midwest</w:t>
      </w:r>
      <w:r w:rsidRPr="009F5CCD">
        <w:rPr>
          <w:rFonts w:cs="Times New Roman"/>
          <w:szCs w:val="24"/>
        </w:rPr>
        <w:t xml:space="preserve">. </w:t>
      </w:r>
      <w:r w:rsidR="00AF6658">
        <w:rPr>
          <w:rFonts w:cs="Times New Roman"/>
          <w:szCs w:val="24"/>
        </w:rPr>
        <w:t xml:space="preserve">Many were surprised by </w:t>
      </w:r>
      <w:r w:rsidR="008C74F7">
        <w:rPr>
          <w:rFonts w:cs="Times New Roman"/>
          <w:szCs w:val="24"/>
        </w:rPr>
        <w:t xml:space="preserve">the </w:t>
      </w:r>
      <w:r w:rsidR="00AF6658">
        <w:rPr>
          <w:rFonts w:cs="Times New Roman"/>
          <w:szCs w:val="24"/>
        </w:rPr>
        <w:t xml:space="preserve">harsh reality of the settlers’ life since they often barely sustain themselves and </w:t>
      </w:r>
      <w:r w:rsidR="00DC534E">
        <w:rPr>
          <w:rFonts w:cs="Times New Roman"/>
          <w:szCs w:val="24"/>
        </w:rPr>
        <w:t>the struggle of Native Americans to find their place in the West. One student remarked that the novel “walks</w:t>
      </w:r>
      <w:r w:rsidRPr="009F5CCD">
        <w:rPr>
          <w:rFonts w:cs="Times New Roman"/>
          <w:szCs w:val="24"/>
        </w:rPr>
        <w:t xml:space="preserve"> the thin line between presenting the family as wholesome and some deeper issues like racism.” </w:t>
      </w:r>
      <w:r w:rsidR="00DC534E">
        <w:rPr>
          <w:rFonts w:cs="Times New Roman"/>
          <w:szCs w:val="24"/>
        </w:rPr>
        <w:t xml:space="preserve">They also noticed that the </w:t>
      </w:r>
      <w:r w:rsidRPr="009F5CCD">
        <w:rPr>
          <w:rFonts w:cs="Times New Roman"/>
          <w:szCs w:val="24"/>
        </w:rPr>
        <w:t xml:space="preserve">Indians are praised in the novel only when they leave their land so the settlers can take it. </w:t>
      </w:r>
    </w:p>
    <w:p w:rsidR="00604CCB" w:rsidRDefault="00604CCB" w:rsidP="00D3608B">
      <w:pPr>
        <w:spacing w:line="360" w:lineRule="auto"/>
        <w:jc w:val="center"/>
        <w:rPr>
          <w:rFonts w:cs="Times New Roman"/>
          <w:i/>
          <w:szCs w:val="24"/>
        </w:rPr>
      </w:pPr>
    </w:p>
    <w:p w:rsidR="00193912" w:rsidRPr="00D3608B" w:rsidRDefault="004C5AAE" w:rsidP="00D3608B">
      <w:pPr>
        <w:spacing w:line="360" w:lineRule="auto"/>
        <w:jc w:val="center"/>
        <w:rPr>
          <w:rFonts w:cs="Times New Roman"/>
          <w:i/>
          <w:szCs w:val="24"/>
        </w:rPr>
      </w:pPr>
      <w:r w:rsidRPr="00D3608B">
        <w:rPr>
          <w:rFonts w:cs="Times New Roman"/>
          <w:i/>
          <w:szCs w:val="24"/>
        </w:rPr>
        <w:t xml:space="preserve">Native </w:t>
      </w:r>
      <w:r>
        <w:rPr>
          <w:rFonts w:cs="Times New Roman"/>
          <w:i/>
          <w:szCs w:val="24"/>
        </w:rPr>
        <w:t>A</w:t>
      </w:r>
      <w:r w:rsidRPr="00D3608B">
        <w:rPr>
          <w:rFonts w:cs="Times New Roman"/>
          <w:i/>
          <w:szCs w:val="24"/>
        </w:rPr>
        <w:t>merican creation stories</w:t>
      </w:r>
    </w:p>
    <w:p w:rsidR="00195798" w:rsidRDefault="0015134B" w:rsidP="00E50BDF">
      <w:pPr>
        <w:spacing w:after="0" w:line="360" w:lineRule="auto"/>
        <w:ind w:firstLine="720"/>
        <w:jc w:val="both"/>
        <w:rPr>
          <w:rFonts w:cs="Times New Roman"/>
          <w:szCs w:val="24"/>
        </w:rPr>
      </w:pPr>
      <w:r w:rsidRPr="009F5CCD">
        <w:rPr>
          <w:rFonts w:cs="Times New Roman"/>
          <w:szCs w:val="24"/>
        </w:rPr>
        <w:t>Native American creation stories</w:t>
      </w:r>
      <w:r>
        <w:rPr>
          <w:rFonts w:cs="Times New Roman"/>
          <w:szCs w:val="24"/>
        </w:rPr>
        <w:t xml:space="preserve"> represent a good way for students to gain insight into Native American tradition because they</w:t>
      </w:r>
      <w:r w:rsidRPr="009F5CCD">
        <w:rPr>
          <w:rFonts w:cs="Times New Roman"/>
          <w:szCs w:val="24"/>
        </w:rPr>
        <w:t xml:space="preserve"> “posit a general cultural outlook and offer perspectives on what life is and how to understand it.” </w:t>
      </w:r>
      <w:r>
        <w:rPr>
          <w:rFonts w:cs="Times New Roman"/>
          <w:szCs w:val="24"/>
        </w:rPr>
        <w:t>(</w:t>
      </w:r>
      <w:r w:rsidRPr="009F5CCD">
        <w:rPr>
          <w:rFonts w:cs="Times New Roman"/>
          <w:szCs w:val="24"/>
        </w:rPr>
        <w:t>Baym</w:t>
      </w:r>
      <w:r w:rsidR="00A4544D">
        <w:rPr>
          <w:rFonts w:cs="Times New Roman"/>
          <w:szCs w:val="24"/>
        </w:rPr>
        <w:t>, 2003, p.</w:t>
      </w:r>
      <w:r w:rsidRPr="009F5CCD">
        <w:rPr>
          <w:rFonts w:cs="Times New Roman"/>
          <w:szCs w:val="24"/>
        </w:rPr>
        <w:t xml:space="preserve"> 16</w:t>
      </w:r>
      <w:r>
        <w:rPr>
          <w:rFonts w:cs="Times New Roman"/>
          <w:szCs w:val="24"/>
        </w:rPr>
        <w:t>)</w:t>
      </w:r>
      <w:r w:rsidRPr="0015134B">
        <w:rPr>
          <w:rFonts w:cs="Times New Roman"/>
          <w:szCs w:val="24"/>
        </w:rPr>
        <w:t xml:space="preserve"> </w:t>
      </w:r>
      <w:r>
        <w:rPr>
          <w:rFonts w:cs="Times New Roman"/>
          <w:szCs w:val="24"/>
        </w:rPr>
        <w:t>Before launching into discussion about Native American stories I emphasize</w:t>
      </w:r>
      <w:r w:rsidR="008C74F7">
        <w:rPr>
          <w:rFonts w:cs="Times New Roman"/>
          <w:szCs w:val="24"/>
        </w:rPr>
        <w:t>d to my students</w:t>
      </w:r>
      <w:r>
        <w:rPr>
          <w:rFonts w:cs="Times New Roman"/>
          <w:szCs w:val="24"/>
        </w:rPr>
        <w:t xml:space="preserve"> that one should not generalize about Native Americans. This can be achieved by </w:t>
      </w:r>
      <w:r w:rsidR="008C74F7">
        <w:rPr>
          <w:rFonts w:cs="Times New Roman"/>
          <w:szCs w:val="24"/>
        </w:rPr>
        <w:t>offering materials</w:t>
      </w:r>
      <w:r>
        <w:rPr>
          <w:rFonts w:cs="Times New Roman"/>
          <w:szCs w:val="24"/>
        </w:rPr>
        <w:t xml:space="preserve"> from different tribes. I propose r</w:t>
      </w:r>
      <w:r w:rsidRPr="009F5CCD">
        <w:rPr>
          <w:rFonts w:cs="Times New Roman"/>
          <w:szCs w:val="24"/>
        </w:rPr>
        <w:t xml:space="preserve">eading </w:t>
      </w:r>
      <w:r>
        <w:rPr>
          <w:rFonts w:cs="Times New Roman"/>
          <w:szCs w:val="24"/>
        </w:rPr>
        <w:t xml:space="preserve">Native American stories </w:t>
      </w:r>
      <w:r w:rsidR="00604CCB">
        <w:rPr>
          <w:rFonts w:cs="Times New Roman"/>
          <w:szCs w:val="24"/>
        </w:rPr>
        <w:t>intertextually</w:t>
      </w:r>
      <w:r>
        <w:rPr>
          <w:rFonts w:cs="Times New Roman"/>
          <w:szCs w:val="24"/>
        </w:rPr>
        <w:t xml:space="preserve"> and</w:t>
      </w:r>
      <w:r w:rsidRPr="009F5CCD">
        <w:rPr>
          <w:rFonts w:cs="Times New Roman"/>
          <w:szCs w:val="24"/>
        </w:rPr>
        <w:t xml:space="preserve"> creating parallels with other creation stories</w:t>
      </w:r>
      <w:r w:rsidR="00660C24" w:rsidRPr="00660C24">
        <w:rPr>
          <w:rFonts w:cs="Times New Roman"/>
          <w:szCs w:val="24"/>
        </w:rPr>
        <w:t xml:space="preserve"> </w:t>
      </w:r>
      <w:r w:rsidR="00660C24">
        <w:rPr>
          <w:rFonts w:cs="Times New Roman"/>
          <w:szCs w:val="24"/>
        </w:rPr>
        <w:t>with which students are familiar</w:t>
      </w:r>
      <w:r w:rsidR="00195798">
        <w:rPr>
          <w:rFonts w:cs="Times New Roman"/>
          <w:szCs w:val="24"/>
        </w:rPr>
        <w:t>, particularly the Bible</w:t>
      </w:r>
      <w:r w:rsidR="00660C24">
        <w:rPr>
          <w:rFonts w:cs="Times New Roman"/>
          <w:szCs w:val="24"/>
        </w:rPr>
        <w:t xml:space="preserve">. </w:t>
      </w:r>
    </w:p>
    <w:p w:rsidR="00660C24" w:rsidRDefault="00300C12" w:rsidP="00E50BDF">
      <w:pPr>
        <w:spacing w:after="0" w:line="360" w:lineRule="auto"/>
        <w:ind w:firstLine="720"/>
        <w:jc w:val="both"/>
        <w:rPr>
          <w:rFonts w:cs="Times New Roman"/>
          <w:szCs w:val="24"/>
        </w:rPr>
      </w:pPr>
      <w:r>
        <w:rPr>
          <w:rFonts w:cs="Times New Roman"/>
          <w:szCs w:val="24"/>
        </w:rPr>
        <w:t xml:space="preserve">We started with the Iroquois creation story. It depicts </w:t>
      </w:r>
      <w:r w:rsidRPr="009F5CCD">
        <w:rPr>
          <w:rFonts w:cs="Times New Roman"/>
          <w:szCs w:val="24"/>
        </w:rPr>
        <w:t>Sky woman</w:t>
      </w:r>
      <w:r>
        <w:rPr>
          <w:rFonts w:cs="Times New Roman"/>
          <w:szCs w:val="24"/>
        </w:rPr>
        <w:t xml:space="preserve"> who conceives independently and then descends</w:t>
      </w:r>
      <w:r w:rsidRPr="009F5CCD">
        <w:rPr>
          <w:rFonts w:cs="Times New Roman"/>
          <w:szCs w:val="24"/>
        </w:rPr>
        <w:t xml:space="preserve"> into the lower world</w:t>
      </w:r>
      <w:r>
        <w:rPr>
          <w:rFonts w:cs="Times New Roman"/>
          <w:szCs w:val="24"/>
        </w:rPr>
        <w:t>.</w:t>
      </w:r>
      <w:r w:rsidRPr="009F5CCD">
        <w:rPr>
          <w:rFonts w:cs="Times New Roman"/>
          <w:szCs w:val="24"/>
        </w:rPr>
        <w:t xml:space="preserve"> </w:t>
      </w:r>
      <w:r>
        <w:rPr>
          <w:rFonts w:cs="Times New Roman"/>
          <w:szCs w:val="24"/>
        </w:rPr>
        <w:t>After that the Sky woman dies. The twins</w:t>
      </w:r>
      <w:r w:rsidRPr="009F5CCD">
        <w:rPr>
          <w:rFonts w:cs="Times New Roman"/>
          <w:szCs w:val="24"/>
        </w:rPr>
        <w:t xml:space="preserve"> create the world, stars, sky and planets out of the parts of her body. </w:t>
      </w:r>
      <w:r w:rsidR="006F7866">
        <w:rPr>
          <w:rFonts w:cs="Times New Roman"/>
          <w:szCs w:val="24"/>
        </w:rPr>
        <w:t xml:space="preserve">Although they are rivals, </w:t>
      </w:r>
      <w:r w:rsidR="006F7866" w:rsidRPr="009F5CCD">
        <w:rPr>
          <w:rFonts w:cs="Times New Roman"/>
          <w:szCs w:val="24"/>
        </w:rPr>
        <w:t>they create equally</w:t>
      </w:r>
      <w:r w:rsidR="006F7866">
        <w:rPr>
          <w:rFonts w:cs="Times New Roman"/>
          <w:szCs w:val="24"/>
        </w:rPr>
        <w:t>. In comparison to western worldview, in Iroquois story we do not find binary oppositions of good and evil or the concept of sin and punishment. The n</w:t>
      </w:r>
      <w:r w:rsidRPr="009F5CCD">
        <w:rPr>
          <w:rFonts w:cs="Times New Roman"/>
          <w:szCs w:val="24"/>
        </w:rPr>
        <w:t xml:space="preserve">ether world </w:t>
      </w:r>
      <w:r w:rsidR="006F7866">
        <w:rPr>
          <w:rFonts w:cs="Times New Roman"/>
          <w:szCs w:val="24"/>
        </w:rPr>
        <w:t xml:space="preserve">is not described as hell </w:t>
      </w:r>
      <w:r w:rsidRPr="009F5CCD">
        <w:rPr>
          <w:rFonts w:cs="Times New Roman"/>
          <w:szCs w:val="24"/>
        </w:rPr>
        <w:t xml:space="preserve">and its creatures are </w:t>
      </w:r>
      <w:r>
        <w:rPr>
          <w:rFonts w:cs="Times New Roman"/>
          <w:szCs w:val="24"/>
        </w:rPr>
        <w:t xml:space="preserve">not </w:t>
      </w:r>
      <w:r w:rsidRPr="009F5CCD">
        <w:rPr>
          <w:rFonts w:cs="Times New Roman"/>
          <w:szCs w:val="24"/>
        </w:rPr>
        <w:t>demons</w:t>
      </w:r>
      <w:r w:rsidR="006F7866">
        <w:rPr>
          <w:rFonts w:cs="Times New Roman"/>
          <w:szCs w:val="24"/>
        </w:rPr>
        <w:t xml:space="preserve"> meant to torture unfortunate souls</w:t>
      </w:r>
      <w:r w:rsidRPr="009F5CCD">
        <w:rPr>
          <w:rFonts w:cs="Times New Roman"/>
          <w:szCs w:val="24"/>
        </w:rPr>
        <w:t xml:space="preserve">. They are helpful and participate in the creation in their own way. </w:t>
      </w:r>
      <w:r w:rsidR="00660C24">
        <w:rPr>
          <w:rFonts w:cs="Times New Roman"/>
          <w:szCs w:val="24"/>
        </w:rPr>
        <w:t>In comparison to the Bible, t</w:t>
      </w:r>
      <w:r w:rsidR="006F7866">
        <w:rPr>
          <w:rFonts w:cs="Times New Roman"/>
          <w:szCs w:val="24"/>
        </w:rPr>
        <w:t xml:space="preserve">he Sky woman’s </w:t>
      </w:r>
      <w:r w:rsidR="006F7866" w:rsidRPr="009F5CCD">
        <w:rPr>
          <w:rFonts w:cs="Times New Roman"/>
          <w:szCs w:val="24"/>
        </w:rPr>
        <w:t>immaculate conception does not need to be heralded</w:t>
      </w:r>
      <w:r w:rsidR="00371B8D">
        <w:rPr>
          <w:rFonts w:cs="Times New Roman"/>
          <w:szCs w:val="24"/>
        </w:rPr>
        <w:t xml:space="preserve"> by an angel</w:t>
      </w:r>
      <w:r w:rsidR="006F7866" w:rsidRPr="009F5CCD">
        <w:rPr>
          <w:rFonts w:cs="Times New Roman"/>
          <w:szCs w:val="24"/>
        </w:rPr>
        <w:t xml:space="preserve"> in order to take away the blame from wom</w:t>
      </w:r>
      <w:r w:rsidR="006F7866">
        <w:rPr>
          <w:rFonts w:cs="Times New Roman"/>
          <w:szCs w:val="24"/>
        </w:rPr>
        <w:t xml:space="preserve">en and it is not </w:t>
      </w:r>
      <w:r w:rsidR="006F7866" w:rsidRPr="009F5CCD">
        <w:rPr>
          <w:rFonts w:cs="Times New Roman"/>
          <w:szCs w:val="24"/>
        </w:rPr>
        <w:t>connected to God.</w:t>
      </w:r>
      <w:r w:rsidR="006F7866">
        <w:rPr>
          <w:rFonts w:cs="Times New Roman"/>
          <w:szCs w:val="24"/>
        </w:rPr>
        <w:t xml:space="preserve"> </w:t>
      </w:r>
      <w:r w:rsidR="0015134B" w:rsidRPr="009F5CCD">
        <w:rPr>
          <w:rFonts w:cs="Times New Roman"/>
          <w:szCs w:val="24"/>
        </w:rPr>
        <w:t xml:space="preserve">Of special note is the importance of women in Iroquois life. </w:t>
      </w:r>
      <w:r w:rsidR="006F7866">
        <w:rPr>
          <w:rFonts w:cs="Times New Roman"/>
          <w:szCs w:val="24"/>
        </w:rPr>
        <w:t>“</w:t>
      </w:r>
      <w:r w:rsidR="0015134B" w:rsidRPr="009F5CCD">
        <w:rPr>
          <w:rFonts w:cs="Times New Roman"/>
          <w:szCs w:val="24"/>
        </w:rPr>
        <w:t xml:space="preserve">Women owned the property and took responsibility for </w:t>
      </w:r>
      <w:r w:rsidR="0015134B" w:rsidRPr="009F5CCD">
        <w:rPr>
          <w:rFonts w:cs="Times New Roman"/>
          <w:szCs w:val="24"/>
        </w:rPr>
        <w:lastRenderedPageBreak/>
        <w:t>major decisions of social life</w:t>
      </w:r>
      <w:r w:rsidR="006F7866">
        <w:rPr>
          <w:rFonts w:cs="Times New Roman"/>
          <w:szCs w:val="24"/>
        </w:rPr>
        <w:t>.</w:t>
      </w:r>
      <w:r w:rsidR="0015134B" w:rsidRPr="009F5CCD">
        <w:rPr>
          <w:rFonts w:cs="Times New Roman"/>
          <w:szCs w:val="24"/>
        </w:rPr>
        <w:t xml:space="preserve"> </w:t>
      </w:r>
      <w:r w:rsidR="006F7866">
        <w:rPr>
          <w:rFonts w:cs="Times New Roman"/>
          <w:szCs w:val="24"/>
        </w:rPr>
        <w:t>[…]</w:t>
      </w:r>
      <w:r w:rsidR="0015134B" w:rsidRPr="009F5CCD">
        <w:rPr>
          <w:rFonts w:cs="Times New Roman"/>
          <w:szCs w:val="24"/>
        </w:rPr>
        <w:t xml:space="preserve"> The principal male figure in an Iroquois child's life was not the father but the mother's brother, and the image of mother-dominated families is established strongly in the creation legend.</w:t>
      </w:r>
      <w:r w:rsidR="006F7866">
        <w:rPr>
          <w:rFonts w:cs="Times New Roman"/>
          <w:szCs w:val="24"/>
        </w:rPr>
        <w:t>”</w:t>
      </w:r>
      <w:r w:rsidR="0015134B" w:rsidRPr="009F5CCD">
        <w:rPr>
          <w:rFonts w:cs="Times New Roman"/>
          <w:szCs w:val="24"/>
        </w:rPr>
        <w:t xml:space="preserve"> </w:t>
      </w:r>
      <w:r w:rsidR="006F7866">
        <w:rPr>
          <w:rFonts w:cs="Times New Roman"/>
          <w:szCs w:val="24"/>
        </w:rPr>
        <w:t>(</w:t>
      </w:r>
      <w:r w:rsidR="0015134B" w:rsidRPr="009F5CCD">
        <w:rPr>
          <w:rFonts w:cs="Times New Roman"/>
          <w:szCs w:val="24"/>
        </w:rPr>
        <w:t>Baym</w:t>
      </w:r>
      <w:r w:rsidR="00A4544D">
        <w:rPr>
          <w:rFonts w:cs="Times New Roman"/>
          <w:szCs w:val="24"/>
        </w:rPr>
        <w:t>, 2003, p.</w:t>
      </w:r>
      <w:r w:rsidR="0015134B" w:rsidRPr="009F5CCD">
        <w:rPr>
          <w:rFonts w:cs="Times New Roman"/>
          <w:szCs w:val="24"/>
        </w:rPr>
        <w:t xml:space="preserve"> 18</w:t>
      </w:r>
      <w:r w:rsidR="006F7866">
        <w:rPr>
          <w:rFonts w:cs="Times New Roman"/>
          <w:szCs w:val="24"/>
        </w:rPr>
        <w:t xml:space="preserve">) </w:t>
      </w:r>
    </w:p>
    <w:p w:rsidR="00193912" w:rsidRPr="009F5CCD" w:rsidRDefault="006F7866" w:rsidP="00E50BDF">
      <w:pPr>
        <w:spacing w:after="0" w:line="360" w:lineRule="auto"/>
        <w:ind w:firstLine="720"/>
        <w:jc w:val="both"/>
        <w:rPr>
          <w:rFonts w:cs="Times New Roman"/>
          <w:szCs w:val="24"/>
        </w:rPr>
      </w:pPr>
      <w:r>
        <w:rPr>
          <w:rFonts w:cs="Times New Roman"/>
          <w:szCs w:val="24"/>
        </w:rPr>
        <w:t>There is also n</w:t>
      </w:r>
      <w:r w:rsidR="00193912" w:rsidRPr="009F5CCD">
        <w:rPr>
          <w:rFonts w:cs="Times New Roman"/>
          <w:szCs w:val="24"/>
        </w:rPr>
        <w:t>o distinction bet</w:t>
      </w:r>
      <w:r>
        <w:rPr>
          <w:rFonts w:cs="Times New Roman"/>
          <w:szCs w:val="24"/>
        </w:rPr>
        <w:t>ween the world and the Creator</w:t>
      </w:r>
      <w:r w:rsidR="00FB7AAA">
        <w:rPr>
          <w:rFonts w:cs="Times New Roman"/>
          <w:szCs w:val="24"/>
        </w:rPr>
        <w:t>.</w:t>
      </w:r>
      <w:r>
        <w:rPr>
          <w:rFonts w:cs="Times New Roman"/>
          <w:szCs w:val="24"/>
        </w:rPr>
        <w:t xml:space="preserve"> </w:t>
      </w:r>
      <w:r w:rsidR="00FB7AAA">
        <w:rPr>
          <w:rFonts w:cs="Times New Roman"/>
          <w:szCs w:val="24"/>
        </w:rPr>
        <w:t>I</w:t>
      </w:r>
      <w:r>
        <w:rPr>
          <w:rFonts w:cs="Times New Roman"/>
          <w:szCs w:val="24"/>
        </w:rPr>
        <w:t>nstead of one principal creator (God), there are many creators who can be placed in different categories (Sky woman, twins, animals etc.)</w:t>
      </w:r>
      <w:r w:rsidR="00193912" w:rsidRPr="009F5CCD">
        <w:rPr>
          <w:rFonts w:cs="Times New Roman"/>
          <w:szCs w:val="24"/>
        </w:rPr>
        <w:t xml:space="preserve">. </w:t>
      </w:r>
      <w:r w:rsidR="00FB7AAA">
        <w:rPr>
          <w:rFonts w:cs="Times New Roman"/>
          <w:szCs w:val="24"/>
        </w:rPr>
        <w:t>W</w:t>
      </w:r>
      <w:r>
        <w:rPr>
          <w:rFonts w:cs="Times New Roman"/>
          <w:szCs w:val="24"/>
        </w:rPr>
        <w:t xml:space="preserve">e find </w:t>
      </w:r>
      <w:r w:rsidR="00FB7AAA">
        <w:rPr>
          <w:rFonts w:cs="Times New Roman"/>
          <w:szCs w:val="24"/>
        </w:rPr>
        <w:t xml:space="preserve">such </w:t>
      </w:r>
      <w:r>
        <w:rPr>
          <w:rFonts w:cs="Times New Roman"/>
          <w:szCs w:val="24"/>
        </w:rPr>
        <w:t>pa</w:t>
      </w:r>
      <w:r w:rsidR="00660C24">
        <w:rPr>
          <w:rFonts w:cs="Times New Roman"/>
          <w:szCs w:val="24"/>
        </w:rPr>
        <w:t>ntheistic approach to creation i</w:t>
      </w:r>
      <w:r>
        <w:rPr>
          <w:rFonts w:cs="Times New Roman"/>
          <w:szCs w:val="24"/>
        </w:rPr>
        <w:t xml:space="preserve">n all Native American stories. </w:t>
      </w:r>
      <w:r w:rsidR="00193912" w:rsidRPr="009F5CCD">
        <w:rPr>
          <w:rFonts w:cs="Times New Roman"/>
          <w:szCs w:val="24"/>
        </w:rPr>
        <w:t xml:space="preserve">Unlike Christian god who creates alone in six days, in Iroquois story creation takes longer time </w:t>
      </w:r>
      <w:r>
        <w:rPr>
          <w:rFonts w:cs="Times New Roman"/>
          <w:szCs w:val="24"/>
        </w:rPr>
        <w:t>and</w:t>
      </w:r>
      <w:r w:rsidR="00193912" w:rsidRPr="009F5CCD">
        <w:rPr>
          <w:rFonts w:cs="Times New Roman"/>
          <w:szCs w:val="24"/>
        </w:rPr>
        <w:t xml:space="preserve"> co-creators are indispensable</w:t>
      </w:r>
      <w:r>
        <w:rPr>
          <w:rFonts w:cs="Times New Roman"/>
          <w:szCs w:val="24"/>
        </w:rPr>
        <w:t xml:space="preserve"> in the process</w:t>
      </w:r>
      <w:r w:rsidR="00193912" w:rsidRPr="009F5CCD">
        <w:rPr>
          <w:rFonts w:cs="Times New Roman"/>
          <w:szCs w:val="24"/>
        </w:rPr>
        <w:t xml:space="preserve">. </w:t>
      </w:r>
      <w:r>
        <w:rPr>
          <w:rFonts w:cs="Times New Roman"/>
          <w:szCs w:val="24"/>
        </w:rPr>
        <w:t>Not only is f</w:t>
      </w:r>
      <w:r w:rsidR="00193912" w:rsidRPr="009F5CCD">
        <w:rPr>
          <w:rFonts w:cs="Times New Roman"/>
          <w:szCs w:val="24"/>
        </w:rPr>
        <w:t>emale body essential for creation</w:t>
      </w:r>
      <w:r>
        <w:rPr>
          <w:rFonts w:cs="Times New Roman"/>
          <w:szCs w:val="24"/>
        </w:rPr>
        <w:t>, women are created simultaneously as men</w:t>
      </w:r>
      <w:r w:rsidR="00193912" w:rsidRPr="009F5CCD">
        <w:rPr>
          <w:rFonts w:cs="Times New Roman"/>
          <w:szCs w:val="24"/>
        </w:rPr>
        <w:t xml:space="preserve">. </w:t>
      </w:r>
      <w:r>
        <w:rPr>
          <w:rFonts w:cs="Times New Roman"/>
          <w:szCs w:val="24"/>
        </w:rPr>
        <w:t xml:space="preserve">This is in stark opposition to </w:t>
      </w:r>
      <w:r w:rsidR="00660C24">
        <w:rPr>
          <w:rFonts w:cs="Times New Roman"/>
          <w:szCs w:val="24"/>
        </w:rPr>
        <w:t xml:space="preserve">the </w:t>
      </w:r>
      <w:r>
        <w:rPr>
          <w:rFonts w:cs="Times New Roman"/>
          <w:szCs w:val="24"/>
        </w:rPr>
        <w:t xml:space="preserve">Biblical story about Adam and Eve. </w:t>
      </w:r>
    </w:p>
    <w:p w:rsidR="004F2D89" w:rsidRDefault="00DB40D9" w:rsidP="00E50BDF">
      <w:pPr>
        <w:spacing w:after="0" w:line="360" w:lineRule="auto"/>
        <w:ind w:firstLine="720"/>
        <w:jc w:val="both"/>
        <w:rPr>
          <w:rFonts w:cs="Times New Roman"/>
          <w:szCs w:val="24"/>
        </w:rPr>
      </w:pPr>
      <w:r>
        <w:rPr>
          <w:rFonts w:cs="Times New Roman"/>
          <w:szCs w:val="24"/>
        </w:rPr>
        <w:t>In comparison to</w:t>
      </w:r>
      <w:r w:rsidR="00193912" w:rsidRPr="009F5CCD">
        <w:rPr>
          <w:rFonts w:cs="Times New Roman"/>
          <w:szCs w:val="24"/>
        </w:rPr>
        <w:t xml:space="preserve"> Iroquois story, </w:t>
      </w:r>
      <w:r w:rsidR="006F7866">
        <w:rPr>
          <w:rFonts w:cs="Times New Roman"/>
          <w:szCs w:val="24"/>
        </w:rPr>
        <w:t>Pima Creation</w:t>
      </w:r>
      <w:r w:rsidR="00193912" w:rsidRPr="009F5CCD">
        <w:rPr>
          <w:rFonts w:cs="Times New Roman"/>
          <w:szCs w:val="24"/>
        </w:rPr>
        <w:t xml:space="preserve"> story is </w:t>
      </w:r>
      <w:r w:rsidR="006F7866">
        <w:rPr>
          <w:rFonts w:cs="Times New Roman"/>
          <w:szCs w:val="24"/>
        </w:rPr>
        <w:t>about “</w:t>
      </w:r>
      <w:r w:rsidR="00660C24">
        <w:rPr>
          <w:rFonts w:cs="Times New Roman"/>
          <w:szCs w:val="24"/>
        </w:rPr>
        <w:t xml:space="preserve">the </w:t>
      </w:r>
      <w:r w:rsidR="006F7866">
        <w:rPr>
          <w:rFonts w:cs="Times New Roman"/>
          <w:szCs w:val="24"/>
        </w:rPr>
        <w:t xml:space="preserve">emergence of the world.” </w:t>
      </w:r>
      <w:r w:rsidR="00F147C2">
        <w:rPr>
          <w:rFonts w:cs="Times New Roman"/>
          <w:szCs w:val="24"/>
        </w:rPr>
        <w:t>(</w:t>
      </w:r>
      <w:r w:rsidR="00A4544D">
        <w:rPr>
          <w:rFonts w:cs="Times New Roman"/>
          <w:szCs w:val="24"/>
        </w:rPr>
        <w:t>Michelson and Prys</w:t>
      </w:r>
      <w:r w:rsidR="00F147C2">
        <w:rPr>
          <w:rFonts w:cs="Times New Roman"/>
          <w:szCs w:val="24"/>
        </w:rPr>
        <w:t>e</w:t>
      </w:r>
      <w:r w:rsidR="00A4544D">
        <w:rPr>
          <w:rFonts w:cs="Times New Roman"/>
          <w:szCs w:val="24"/>
        </w:rPr>
        <w:t>, 1998, p.</w:t>
      </w:r>
      <w:r w:rsidR="00F147C2">
        <w:rPr>
          <w:rFonts w:cs="Times New Roman"/>
          <w:szCs w:val="24"/>
        </w:rPr>
        <w:t xml:space="preserve"> 72) </w:t>
      </w:r>
      <w:r w:rsidR="00C11A80">
        <w:rPr>
          <w:rFonts w:cs="Times New Roman"/>
          <w:szCs w:val="24"/>
        </w:rPr>
        <w:t>The</w:t>
      </w:r>
      <w:r w:rsidR="00193912" w:rsidRPr="009F5CCD">
        <w:rPr>
          <w:rFonts w:cs="Times New Roman"/>
          <w:szCs w:val="24"/>
        </w:rPr>
        <w:t xml:space="preserve"> beginning of the Pima story </w:t>
      </w:r>
      <w:r w:rsidR="00E624A6">
        <w:rPr>
          <w:rFonts w:cs="Times New Roman"/>
          <w:szCs w:val="24"/>
        </w:rPr>
        <w:t>corresponds</w:t>
      </w:r>
      <w:r w:rsidR="00C11A80">
        <w:rPr>
          <w:rFonts w:cs="Times New Roman"/>
          <w:szCs w:val="24"/>
        </w:rPr>
        <w:t xml:space="preserve"> to</w:t>
      </w:r>
      <w:r w:rsidR="00E624A6">
        <w:rPr>
          <w:rFonts w:cs="Times New Roman"/>
          <w:szCs w:val="24"/>
        </w:rPr>
        <w:t xml:space="preserve"> Genesis, the spirit floats</w:t>
      </w:r>
      <w:r w:rsidR="006C210A">
        <w:rPr>
          <w:rFonts w:cs="Times New Roman"/>
          <w:szCs w:val="24"/>
        </w:rPr>
        <w:t xml:space="preserve"> over water in darkness</w:t>
      </w:r>
      <w:r w:rsidR="00193912" w:rsidRPr="009F5CCD">
        <w:rPr>
          <w:rFonts w:cs="Times New Roman"/>
          <w:szCs w:val="24"/>
        </w:rPr>
        <w:t xml:space="preserve">, which prompts the students </w:t>
      </w:r>
      <w:r w:rsidR="00E624A6">
        <w:rPr>
          <w:rFonts w:cs="Times New Roman"/>
          <w:szCs w:val="24"/>
        </w:rPr>
        <w:t>to</w:t>
      </w:r>
      <w:r w:rsidR="00193912" w:rsidRPr="009F5CCD">
        <w:rPr>
          <w:rFonts w:cs="Times New Roman"/>
          <w:szCs w:val="24"/>
        </w:rPr>
        <w:t xml:space="preserve"> </w:t>
      </w:r>
      <w:r w:rsidR="00E624A6">
        <w:rPr>
          <w:rFonts w:cs="Times New Roman"/>
          <w:szCs w:val="24"/>
        </w:rPr>
        <w:t>ponder</w:t>
      </w:r>
      <w:r w:rsidR="00193912" w:rsidRPr="009F5CCD">
        <w:rPr>
          <w:rFonts w:cs="Times New Roman"/>
          <w:szCs w:val="24"/>
        </w:rPr>
        <w:t xml:space="preserve"> transcription and translation of Native</w:t>
      </w:r>
      <w:r w:rsidR="00E624A6">
        <w:rPr>
          <w:rFonts w:cs="Times New Roman"/>
          <w:szCs w:val="24"/>
        </w:rPr>
        <w:t xml:space="preserve"> American stories into English. </w:t>
      </w:r>
      <w:r w:rsidR="006C210A">
        <w:rPr>
          <w:rFonts w:cs="Times New Roman"/>
          <w:szCs w:val="24"/>
        </w:rPr>
        <w:t>Superimposition of</w:t>
      </w:r>
      <w:r w:rsidR="00193912" w:rsidRPr="009F5CCD">
        <w:rPr>
          <w:rFonts w:cs="Times New Roman"/>
          <w:szCs w:val="24"/>
        </w:rPr>
        <w:t xml:space="preserve"> </w:t>
      </w:r>
      <w:r w:rsidR="006C210A">
        <w:rPr>
          <w:rFonts w:cs="Times New Roman"/>
          <w:szCs w:val="24"/>
        </w:rPr>
        <w:t xml:space="preserve">the Christian master narrative </w:t>
      </w:r>
      <w:r w:rsidR="00193912" w:rsidRPr="009F5CCD">
        <w:rPr>
          <w:rFonts w:cs="Times New Roman"/>
          <w:szCs w:val="24"/>
        </w:rPr>
        <w:t xml:space="preserve">on </w:t>
      </w:r>
      <w:r w:rsidR="006C210A">
        <w:rPr>
          <w:rFonts w:cs="Times New Roman"/>
          <w:szCs w:val="24"/>
        </w:rPr>
        <w:t xml:space="preserve">Native American materials </w:t>
      </w:r>
      <w:r w:rsidR="00193912" w:rsidRPr="009F5CCD">
        <w:rPr>
          <w:rFonts w:cs="Times New Roman"/>
          <w:szCs w:val="24"/>
        </w:rPr>
        <w:t>is also evident in another part of the story dealing with the flood. However, at some points</w:t>
      </w:r>
      <w:r w:rsidR="00E624A6">
        <w:rPr>
          <w:rFonts w:cs="Times New Roman"/>
          <w:szCs w:val="24"/>
        </w:rPr>
        <w:t>,</w:t>
      </w:r>
      <w:r w:rsidR="00193912" w:rsidRPr="009F5CCD">
        <w:rPr>
          <w:rFonts w:cs="Times New Roman"/>
          <w:szCs w:val="24"/>
        </w:rPr>
        <w:t xml:space="preserve"> Pima story diverges significantly from the Christian story. Unlike infallible Christian God, Pima deity Juhwertamahkai makes mistakes in his attempts to create the world and human being</w:t>
      </w:r>
      <w:r w:rsidR="00E624A6">
        <w:rPr>
          <w:rFonts w:cs="Times New Roman"/>
          <w:szCs w:val="24"/>
        </w:rPr>
        <w:t>s</w:t>
      </w:r>
      <w:r w:rsidR="00193912" w:rsidRPr="009F5CCD">
        <w:rPr>
          <w:rFonts w:cs="Times New Roman"/>
          <w:szCs w:val="24"/>
        </w:rPr>
        <w:t xml:space="preserve">. </w:t>
      </w:r>
      <w:r w:rsidR="004F2D89">
        <w:rPr>
          <w:rFonts w:cs="Times New Roman"/>
          <w:szCs w:val="24"/>
        </w:rPr>
        <w:t>W</w:t>
      </w:r>
      <w:r w:rsidR="004F2D89" w:rsidRPr="009F5CCD">
        <w:rPr>
          <w:rFonts w:cs="Times New Roman"/>
          <w:szCs w:val="24"/>
        </w:rPr>
        <w:t>hile in Genesis God declares Adam in charge of all creatures</w:t>
      </w:r>
      <w:r w:rsidR="006C210A">
        <w:rPr>
          <w:rFonts w:cs="Times New Roman"/>
          <w:szCs w:val="24"/>
        </w:rPr>
        <w:t>,</w:t>
      </w:r>
      <w:r w:rsidR="004F2D89" w:rsidRPr="009F5CCD">
        <w:rPr>
          <w:rFonts w:cs="Times New Roman"/>
          <w:szCs w:val="24"/>
        </w:rPr>
        <w:t xml:space="preserve"> in Pima story </w:t>
      </w:r>
      <w:r w:rsidR="006C210A">
        <w:rPr>
          <w:rFonts w:cs="Times New Roman"/>
          <w:szCs w:val="24"/>
        </w:rPr>
        <w:t>various</w:t>
      </w:r>
      <w:r w:rsidR="006C210A" w:rsidRPr="009F5CCD">
        <w:rPr>
          <w:rFonts w:cs="Times New Roman"/>
          <w:szCs w:val="24"/>
        </w:rPr>
        <w:t xml:space="preserve"> medicine men </w:t>
      </w:r>
      <w:r w:rsidR="006C210A">
        <w:rPr>
          <w:rFonts w:cs="Times New Roman"/>
          <w:szCs w:val="24"/>
        </w:rPr>
        <w:t xml:space="preserve">and animals </w:t>
      </w:r>
      <w:r w:rsidR="006C210A" w:rsidRPr="009F5CCD">
        <w:rPr>
          <w:rFonts w:cs="Times New Roman"/>
          <w:szCs w:val="24"/>
        </w:rPr>
        <w:t xml:space="preserve">who create independently </w:t>
      </w:r>
      <w:r w:rsidR="006C210A">
        <w:rPr>
          <w:rFonts w:cs="Times New Roman"/>
          <w:szCs w:val="24"/>
        </w:rPr>
        <w:t>but with</w:t>
      </w:r>
      <w:r w:rsidR="004F2D89">
        <w:rPr>
          <w:rFonts w:cs="Times New Roman"/>
          <w:szCs w:val="24"/>
        </w:rPr>
        <w:t xml:space="preserve"> respect</w:t>
      </w:r>
      <w:r w:rsidR="006C210A">
        <w:rPr>
          <w:rFonts w:cs="Times New Roman"/>
          <w:szCs w:val="24"/>
        </w:rPr>
        <w:t xml:space="preserve"> to</w:t>
      </w:r>
      <w:r w:rsidR="004F2D89">
        <w:rPr>
          <w:rFonts w:cs="Times New Roman"/>
          <w:szCs w:val="24"/>
        </w:rPr>
        <w:t xml:space="preserve"> </w:t>
      </w:r>
      <w:r w:rsidR="006C210A">
        <w:rPr>
          <w:rFonts w:cs="Times New Roman"/>
          <w:szCs w:val="24"/>
        </w:rPr>
        <w:t>nature and its</w:t>
      </w:r>
      <w:r w:rsidR="004F2D89" w:rsidRPr="009F5CCD">
        <w:rPr>
          <w:rFonts w:cs="Times New Roman"/>
          <w:szCs w:val="24"/>
        </w:rPr>
        <w:t xml:space="preserve"> creatures. </w:t>
      </w:r>
    </w:p>
    <w:p w:rsidR="00193912" w:rsidRPr="009F5CCD" w:rsidRDefault="00193912" w:rsidP="00E914EA">
      <w:pPr>
        <w:spacing w:after="0" w:line="360" w:lineRule="auto"/>
        <w:ind w:firstLine="720"/>
        <w:jc w:val="both"/>
        <w:rPr>
          <w:rFonts w:cs="Times New Roman"/>
          <w:szCs w:val="24"/>
        </w:rPr>
      </w:pPr>
      <w:r w:rsidRPr="009F5CCD">
        <w:rPr>
          <w:rFonts w:cs="Times New Roman"/>
          <w:szCs w:val="24"/>
        </w:rPr>
        <w:t>The story of the flood describes it in terms of natural events unlike</w:t>
      </w:r>
      <w:r w:rsidR="007C09AB">
        <w:rPr>
          <w:rFonts w:cs="Times New Roman"/>
          <w:szCs w:val="24"/>
        </w:rPr>
        <w:t xml:space="preserve"> the Bible</w:t>
      </w:r>
      <w:r w:rsidRPr="009F5CCD">
        <w:rPr>
          <w:rFonts w:cs="Times New Roman"/>
          <w:szCs w:val="24"/>
        </w:rPr>
        <w:t xml:space="preserve"> which blames sinful human behavior for the disaster and presents it as an act of displeased God. The flood </w:t>
      </w:r>
      <w:r w:rsidR="004F2D89">
        <w:rPr>
          <w:rFonts w:cs="Times New Roman"/>
          <w:szCs w:val="24"/>
        </w:rPr>
        <w:t>occurs</w:t>
      </w:r>
      <w:r w:rsidRPr="009F5CCD">
        <w:rPr>
          <w:rFonts w:cs="Times New Roman"/>
          <w:szCs w:val="24"/>
        </w:rPr>
        <w:t xml:space="preserve"> as a res</w:t>
      </w:r>
      <w:r w:rsidR="00371B8D">
        <w:rPr>
          <w:rFonts w:cs="Times New Roman"/>
          <w:szCs w:val="24"/>
        </w:rPr>
        <w:t>ult of misbalance created by a</w:t>
      </w:r>
      <w:r w:rsidRPr="009F5CCD">
        <w:rPr>
          <w:rFonts w:cs="Times New Roman"/>
          <w:szCs w:val="24"/>
        </w:rPr>
        <w:t xml:space="preserve"> man the Buzzard made who sleeps with many women and has many children he abandons. When he starts courting the daughter of the South Doctor, she turns him into a woman who gives birth to a baby and she turns into a man. This gender shift is seen as a way to teach the young man about plight of women and his mistreatment of them. </w:t>
      </w:r>
      <w:r w:rsidR="00B84CEF">
        <w:rPr>
          <w:rFonts w:cs="Times New Roman"/>
          <w:szCs w:val="24"/>
        </w:rPr>
        <w:t>During the flood, t</w:t>
      </w:r>
      <w:r w:rsidRPr="009F5CCD">
        <w:rPr>
          <w:rFonts w:cs="Times New Roman"/>
          <w:szCs w:val="24"/>
        </w:rPr>
        <w:t xml:space="preserve">he creators and people escape through </w:t>
      </w:r>
      <w:r w:rsidR="00B84CEF">
        <w:rPr>
          <w:rFonts w:cs="Times New Roman"/>
          <w:szCs w:val="24"/>
        </w:rPr>
        <w:t xml:space="preserve">the </w:t>
      </w:r>
      <w:r w:rsidRPr="009F5CCD">
        <w:rPr>
          <w:rFonts w:cs="Times New Roman"/>
          <w:szCs w:val="24"/>
        </w:rPr>
        <w:t xml:space="preserve">holes in the earth to </w:t>
      </w:r>
      <w:r w:rsidR="00B84CEF">
        <w:rPr>
          <w:rFonts w:cs="Times New Roman"/>
          <w:szCs w:val="24"/>
        </w:rPr>
        <w:t xml:space="preserve">the </w:t>
      </w:r>
      <w:r w:rsidRPr="009F5CCD">
        <w:rPr>
          <w:rFonts w:cs="Times New Roman"/>
          <w:szCs w:val="24"/>
        </w:rPr>
        <w:t>other, new worlds</w:t>
      </w:r>
      <w:r w:rsidR="004F2D89">
        <w:rPr>
          <w:rFonts w:cs="Times New Roman"/>
          <w:szCs w:val="24"/>
        </w:rPr>
        <w:t xml:space="preserve"> they</w:t>
      </w:r>
      <w:r w:rsidRPr="009F5CCD">
        <w:rPr>
          <w:rFonts w:cs="Times New Roman"/>
          <w:szCs w:val="24"/>
        </w:rPr>
        <w:t xml:space="preserve"> created which may indicate territories of various tribes. But through the hole</w:t>
      </w:r>
      <w:r w:rsidR="00B84CEF">
        <w:rPr>
          <w:rFonts w:cs="Times New Roman"/>
          <w:szCs w:val="24"/>
        </w:rPr>
        <w:t>s</w:t>
      </w:r>
      <w:r w:rsidR="00DB40D9">
        <w:rPr>
          <w:rFonts w:cs="Times New Roman"/>
          <w:szCs w:val="24"/>
        </w:rPr>
        <w:t>,</w:t>
      </w:r>
      <w:r w:rsidRPr="009F5CCD">
        <w:rPr>
          <w:rFonts w:cs="Times New Roman"/>
          <w:szCs w:val="24"/>
        </w:rPr>
        <w:t xml:space="preserve"> sickness and conflict also escape</w:t>
      </w:r>
      <w:r w:rsidR="00DB40D9">
        <w:rPr>
          <w:rFonts w:cs="Times New Roman"/>
          <w:szCs w:val="24"/>
        </w:rPr>
        <w:t>,</w:t>
      </w:r>
      <w:r w:rsidRPr="009F5CCD">
        <w:rPr>
          <w:rFonts w:cs="Times New Roman"/>
          <w:szCs w:val="24"/>
        </w:rPr>
        <w:t xml:space="preserve"> so the story can be interpreted as a way to explain both birth and death and struggle to create order out of chaos. </w:t>
      </w:r>
    </w:p>
    <w:p w:rsidR="00193912" w:rsidRPr="009F5CCD" w:rsidRDefault="005E1AA2" w:rsidP="00E914EA">
      <w:pPr>
        <w:spacing w:after="0" w:line="360" w:lineRule="auto"/>
        <w:ind w:firstLine="720"/>
        <w:jc w:val="both"/>
        <w:rPr>
          <w:rFonts w:cs="Times New Roman"/>
          <w:szCs w:val="24"/>
        </w:rPr>
      </w:pPr>
      <w:r>
        <w:rPr>
          <w:rFonts w:cs="Times New Roman"/>
          <w:szCs w:val="24"/>
        </w:rPr>
        <w:t xml:space="preserve">Like Pima, </w:t>
      </w:r>
      <w:r w:rsidR="00193912" w:rsidRPr="009F5CCD">
        <w:rPr>
          <w:rFonts w:cs="Times New Roman"/>
          <w:szCs w:val="24"/>
        </w:rPr>
        <w:t xml:space="preserve">Sioux creation </w:t>
      </w:r>
      <w:r w:rsidR="00C50A83">
        <w:rPr>
          <w:rFonts w:cs="Times New Roman"/>
          <w:szCs w:val="24"/>
        </w:rPr>
        <w:t xml:space="preserve">is about “emergence of the world” and features </w:t>
      </w:r>
      <w:r w:rsidR="00B84CEF">
        <w:rPr>
          <w:rFonts w:cs="Times New Roman"/>
          <w:szCs w:val="24"/>
        </w:rPr>
        <w:t>the</w:t>
      </w:r>
      <w:r w:rsidR="00193912" w:rsidRPr="009F5CCD">
        <w:rPr>
          <w:rFonts w:cs="Times New Roman"/>
          <w:szCs w:val="24"/>
        </w:rPr>
        <w:t xml:space="preserve"> Creating power </w:t>
      </w:r>
      <w:r w:rsidR="00C50A83">
        <w:rPr>
          <w:rFonts w:cs="Times New Roman"/>
          <w:szCs w:val="24"/>
        </w:rPr>
        <w:t xml:space="preserve">who </w:t>
      </w:r>
      <w:r w:rsidR="00193912" w:rsidRPr="009F5CCD">
        <w:rPr>
          <w:rFonts w:cs="Times New Roman"/>
          <w:szCs w:val="24"/>
        </w:rPr>
        <w:t>is not pleased with the world because people are not acting human. He decides to make a new world, a third one since he destroyed previous ones. He starts by lighting his sacred pipe</w:t>
      </w:r>
      <w:r w:rsidR="00C50A83">
        <w:rPr>
          <w:rFonts w:cs="Times New Roman"/>
          <w:szCs w:val="24"/>
        </w:rPr>
        <w:t xml:space="preserve"> and sings</w:t>
      </w:r>
      <w:r w:rsidR="00193912" w:rsidRPr="009F5CCD">
        <w:rPr>
          <w:rFonts w:cs="Times New Roman"/>
          <w:szCs w:val="24"/>
        </w:rPr>
        <w:t xml:space="preserve"> four songs </w:t>
      </w:r>
      <w:r w:rsidR="00C50A83">
        <w:rPr>
          <w:rFonts w:cs="Times New Roman"/>
          <w:szCs w:val="24"/>
        </w:rPr>
        <w:t xml:space="preserve">that bring rain and life to </w:t>
      </w:r>
      <w:r w:rsidR="00193912" w:rsidRPr="009F5CCD">
        <w:rPr>
          <w:rFonts w:cs="Times New Roman"/>
          <w:szCs w:val="24"/>
        </w:rPr>
        <w:t xml:space="preserve">earth. </w:t>
      </w:r>
      <w:r>
        <w:rPr>
          <w:rFonts w:cs="Times New Roman"/>
          <w:szCs w:val="24"/>
        </w:rPr>
        <w:t>Akin to</w:t>
      </w:r>
      <w:r w:rsidR="00193912" w:rsidRPr="009F5CCD">
        <w:rPr>
          <w:rFonts w:cs="Times New Roman"/>
          <w:szCs w:val="24"/>
        </w:rPr>
        <w:t xml:space="preserve"> God in Genesis</w:t>
      </w:r>
      <w:r w:rsidR="00E23EBC">
        <w:rPr>
          <w:rFonts w:cs="Times New Roman"/>
          <w:szCs w:val="24"/>
        </w:rPr>
        <w:t>,</w:t>
      </w:r>
      <w:r w:rsidR="00193912" w:rsidRPr="009F5CCD">
        <w:rPr>
          <w:rFonts w:cs="Times New Roman"/>
          <w:szCs w:val="24"/>
        </w:rPr>
        <w:t xml:space="preserve"> he also floats </w:t>
      </w:r>
      <w:r w:rsidR="00193912" w:rsidRPr="009F5CCD">
        <w:rPr>
          <w:rFonts w:cs="Times New Roman"/>
          <w:szCs w:val="24"/>
        </w:rPr>
        <w:lastRenderedPageBreak/>
        <w:t xml:space="preserve">above the water. </w:t>
      </w:r>
      <w:r w:rsidR="00371B8D">
        <w:rPr>
          <w:rFonts w:cs="Times New Roman"/>
          <w:szCs w:val="24"/>
        </w:rPr>
        <w:t>However, here again we have the concept of co-creators. He</w:t>
      </w:r>
      <w:r w:rsidR="00193912" w:rsidRPr="009F5CCD">
        <w:rPr>
          <w:rFonts w:cs="Times New Roman"/>
          <w:szCs w:val="24"/>
        </w:rPr>
        <w:t xml:space="preserve"> sends different animals (loon, otter, beaver, turtle) from his sacred pie bag to fetch earth from water and finally the turtle succeeds. With this lump of mud, the creator makes an island</w:t>
      </w:r>
      <w:r w:rsidR="00DB40D9">
        <w:rPr>
          <w:rFonts w:cs="Times New Roman"/>
          <w:szCs w:val="24"/>
        </w:rPr>
        <w:t>,</w:t>
      </w:r>
      <w:r>
        <w:rPr>
          <w:rFonts w:cs="Times New Roman"/>
          <w:szCs w:val="24"/>
        </w:rPr>
        <w:t xml:space="preserve"> singing ritual songs</w:t>
      </w:r>
      <w:r w:rsidR="00193912" w:rsidRPr="009F5CCD">
        <w:rPr>
          <w:rFonts w:cs="Times New Roman"/>
          <w:szCs w:val="24"/>
        </w:rPr>
        <w:t xml:space="preserve"> all the while. </w:t>
      </w:r>
      <w:r>
        <w:rPr>
          <w:rFonts w:cs="Times New Roman"/>
          <w:szCs w:val="24"/>
        </w:rPr>
        <w:t>H</w:t>
      </w:r>
      <w:r w:rsidR="00193912" w:rsidRPr="009F5CCD">
        <w:rPr>
          <w:rFonts w:cs="Times New Roman"/>
          <w:szCs w:val="24"/>
        </w:rPr>
        <w:t>e takes all sort of animals, plants and birds</w:t>
      </w:r>
      <w:r>
        <w:rPr>
          <w:rFonts w:cs="Times New Roman"/>
          <w:szCs w:val="24"/>
        </w:rPr>
        <w:t xml:space="preserve"> out of his bag and </w:t>
      </w:r>
      <w:r w:rsidR="00193912" w:rsidRPr="009F5CCD">
        <w:rPr>
          <w:rFonts w:cs="Times New Roman"/>
          <w:szCs w:val="24"/>
        </w:rPr>
        <w:t>creates shapes of men and women of different colored soil</w:t>
      </w:r>
      <w:r>
        <w:rPr>
          <w:rFonts w:cs="Times New Roman"/>
          <w:szCs w:val="24"/>
        </w:rPr>
        <w:t>. This</w:t>
      </w:r>
      <w:r w:rsidR="00193912" w:rsidRPr="009F5CCD">
        <w:rPr>
          <w:rFonts w:cs="Times New Roman"/>
          <w:szCs w:val="24"/>
        </w:rPr>
        <w:t xml:space="preserve"> makes the origin of races immediately obvious unlike in the Bible. He also creates </w:t>
      </w:r>
      <w:r w:rsidR="00E23EBC">
        <w:rPr>
          <w:rFonts w:cs="Times New Roman"/>
          <w:szCs w:val="24"/>
        </w:rPr>
        <w:t xml:space="preserve">a </w:t>
      </w:r>
      <w:r w:rsidR="00193912" w:rsidRPr="009F5CCD">
        <w:rPr>
          <w:rFonts w:cs="Times New Roman"/>
          <w:szCs w:val="24"/>
        </w:rPr>
        <w:t>rainbow as a sign that ther</w:t>
      </w:r>
      <w:r w:rsidR="00E23EBC">
        <w:rPr>
          <w:rFonts w:cs="Times New Roman"/>
          <w:szCs w:val="24"/>
        </w:rPr>
        <w:t>e will be no more floods if the people</w:t>
      </w:r>
      <w:r w:rsidR="00193912" w:rsidRPr="009F5CCD">
        <w:rPr>
          <w:rFonts w:cs="Times New Roman"/>
          <w:szCs w:val="24"/>
        </w:rPr>
        <w:t xml:space="preserve"> live in peace with each other</w:t>
      </w:r>
      <w:r w:rsidR="00E23EBC">
        <w:rPr>
          <w:rFonts w:cs="Times New Roman"/>
          <w:szCs w:val="24"/>
        </w:rPr>
        <w:t>,</w:t>
      </w:r>
      <w:r w:rsidR="00193912" w:rsidRPr="009F5CCD">
        <w:rPr>
          <w:rFonts w:cs="Times New Roman"/>
          <w:szCs w:val="24"/>
        </w:rPr>
        <w:t xml:space="preserve"> but also with all beings. </w:t>
      </w:r>
    </w:p>
    <w:p w:rsidR="00193912" w:rsidRDefault="00193912" w:rsidP="00E914EA">
      <w:pPr>
        <w:spacing w:after="0" w:line="360" w:lineRule="auto"/>
        <w:ind w:firstLine="720"/>
        <w:jc w:val="both"/>
        <w:rPr>
          <w:rFonts w:cs="Times New Roman"/>
          <w:szCs w:val="24"/>
        </w:rPr>
      </w:pPr>
      <w:r w:rsidRPr="009F5CCD">
        <w:rPr>
          <w:rFonts w:cs="Times New Roman"/>
          <w:szCs w:val="24"/>
        </w:rPr>
        <w:t>Anishinabe</w:t>
      </w:r>
      <w:r w:rsidR="005E1AA2">
        <w:rPr>
          <w:rFonts w:cs="Times New Roman"/>
          <w:szCs w:val="24"/>
        </w:rPr>
        <w:t xml:space="preserve"> creation story is comparable to </w:t>
      </w:r>
      <w:r w:rsidR="00E23EBC">
        <w:rPr>
          <w:rFonts w:cs="Times New Roman"/>
          <w:szCs w:val="24"/>
        </w:rPr>
        <w:t xml:space="preserve">the </w:t>
      </w:r>
      <w:r w:rsidR="005E1AA2">
        <w:rPr>
          <w:rFonts w:cs="Times New Roman"/>
          <w:szCs w:val="24"/>
        </w:rPr>
        <w:t>Sioux.</w:t>
      </w:r>
      <w:r w:rsidRPr="009F5CCD">
        <w:rPr>
          <w:rFonts w:cs="Times New Roman"/>
          <w:szCs w:val="24"/>
        </w:rPr>
        <w:t xml:space="preserve"> Kitchi Manitou lets the flood</w:t>
      </w:r>
      <w:r w:rsidR="005E1AA2">
        <w:rPr>
          <w:rFonts w:cs="Times New Roman"/>
          <w:szCs w:val="24"/>
        </w:rPr>
        <w:t xml:space="preserve"> and the trickster figure</w:t>
      </w:r>
      <w:r w:rsidRPr="009F5CCD">
        <w:rPr>
          <w:rFonts w:cs="Times New Roman"/>
          <w:szCs w:val="24"/>
        </w:rPr>
        <w:t xml:space="preserve"> Nanaboozho survives</w:t>
      </w:r>
      <w:r w:rsidR="005E1AA2">
        <w:rPr>
          <w:rFonts w:cs="Times New Roman"/>
          <w:szCs w:val="24"/>
        </w:rPr>
        <w:t>.</w:t>
      </w:r>
      <w:r w:rsidRPr="009F5CCD">
        <w:rPr>
          <w:rFonts w:cs="Times New Roman"/>
          <w:szCs w:val="24"/>
        </w:rPr>
        <w:t xml:space="preserve"> </w:t>
      </w:r>
      <w:r w:rsidR="005E1AA2">
        <w:rPr>
          <w:rFonts w:cs="Times New Roman"/>
          <w:szCs w:val="24"/>
        </w:rPr>
        <w:t>Similar to the creator in</w:t>
      </w:r>
      <w:r w:rsidRPr="009F5CCD">
        <w:rPr>
          <w:rFonts w:cs="Times New Roman"/>
          <w:szCs w:val="24"/>
        </w:rPr>
        <w:t xml:space="preserve"> </w:t>
      </w:r>
      <w:r w:rsidR="00E23EBC">
        <w:rPr>
          <w:rFonts w:cs="Times New Roman"/>
          <w:szCs w:val="24"/>
        </w:rPr>
        <w:t xml:space="preserve">the </w:t>
      </w:r>
      <w:r w:rsidRPr="009F5CCD">
        <w:rPr>
          <w:rFonts w:cs="Times New Roman"/>
          <w:szCs w:val="24"/>
        </w:rPr>
        <w:t>Sioux story</w:t>
      </w:r>
      <w:r w:rsidR="005E1AA2">
        <w:rPr>
          <w:rFonts w:cs="Times New Roman"/>
          <w:szCs w:val="24"/>
        </w:rPr>
        <w:t>,</w:t>
      </w:r>
      <w:r w:rsidRPr="009F5CCD">
        <w:rPr>
          <w:rFonts w:cs="Times New Roman"/>
          <w:szCs w:val="24"/>
        </w:rPr>
        <w:t xml:space="preserve"> he has animals (loon, helldiver, mink, turtle) help him by diving into the water to retrieve a lump of soil. Nobody manages but the muskrat although he is the smallest. </w:t>
      </w:r>
      <w:r w:rsidR="005E1AA2">
        <w:rPr>
          <w:rFonts w:cs="Times New Roman"/>
          <w:szCs w:val="24"/>
        </w:rPr>
        <w:t xml:space="preserve">Muskrat </w:t>
      </w:r>
      <w:r w:rsidRPr="009F5CCD">
        <w:rPr>
          <w:rFonts w:cs="Times New Roman"/>
          <w:szCs w:val="24"/>
        </w:rPr>
        <w:t>dies with effort and</w:t>
      </w:r>
      <w:r w:rsidR="005E1AA2">
        <w:rPr>
          <w:rFonts w:cs="Times New Roman"/>
          <w:szCs w:val="24"/>
        </w:rPr>
        <w:t xml:space="preserve"> </w:t>
      </w:r>
      <w:r w:rsidR="005E1AA2" w:rsidRPr="009F5CCD">
        <w:rPr>
          <w:rFonts w:cs="Times New Roman"/>
          <w:szCs w:val="24"/>
        </w:rPr>
        <w:t>Nanaboozho</w:t>
      </w:r>
      <w:r w:rsidR="005E1AA2">
        <w:rPr>
          <w:rFonts w:cs="Times New Roman"/>
          <w:szCs w:val="24"/>
        </w:rPr>
        <w:t xml:space="preserve"> and</w:t>
      </w:r>
      <w:r w:rsidRPr="009F5CCD">
        <w:rPr>
          <w:rFonts w:cs="Times New Roman"/>
          <w:szCs w:val="24"/>
        </w:rPr>
        <w:t xml:space="preserve"> all</w:t>
      </w:r>
      <w:r w:rsidR="005E1AA2">
        <w:rPr>
          <w:rFonts w:cs="Times New Roman"/>
          <w:szCs w:val="24"/>
        </w:rPr>
        <w:t xml:space="preserve"> animals</w:t>
      </w:r>
      <w:r w:rsidRPr="009F5CCD">
        <w:rPr>
          <w:rFonts w:cs="Times New Roman"/>
          <w:szCs w:val="24"/>
        </w:rPr>
        <w:t xml:space="preserve"> mourn his sacrifice. The turtle gives itself so that its back can bear the weight of the Earth. So the first island was created and all life from it. </w:t>
      </w:r>
      <w:r w:rsidR="00045295">
        <w:rPr>
          <w:rFonts w:cs="Times New Roman"/>
          <w:szCs w:val="24"/>
        </w:rPr>
        <w:t>We see that for Anishinabe, as in other Native American</w:t>
      </w:r>
      <w:r w:rsidR="00045295">
        <w:t xml:space="preserve"> tribal religions, </w:t>
      </w:r>
      <w:r w:rsidR="00257EBB">
        <w:t>“</w:t>
      </w:r>
      <w:r w:rsidR="00045295">
        <w:t>man and the rest of creation are cooperative and respectful of the task set for them by the Great Spirit.</w:t>
      </w:r>
      <w:r w:rsidR="00257EBB">
        <w:t>” (Deloria</w:t>
      </w:r>
      <w:r w:rsidR="00A4544D">
        <w:t>, 2003, p.</w:t>
      </w:r>
      <w:r w:rsidR="00257EBB">
        <w:t xml:space="preserve"> 81) </w:t>
      </w:r>
      <w:r w:rsidR="00D14E07">
        <w:t>This task “is to determine the proper relationship that the people of the tribe must have with other living things and to develop the self-discipline within the tribal community so that man acts harmoniously with other creatures.</w:t>
      </w:r>
      <w:r w:rsidR="00864351">
        <w:t>” (Deloria</w:t>
      </w:r>
      <w:r w:rsidR="00A4544D">
        <w:t>, 2003, p.</w:t>
      </w:r>
      <w:r w:rsidR="00864351">
        <w:t xml:space="preserve"> 87)</w:t>
      </w:r>
      <w:r w:rsidR="00D14E07">
        <w:t xml:space="preserve"> </w:t>
      </w:r>
      <w:r w:rsidR="00257EBB">
        <w:t>By comparison, “i</w:t>
      </w:r>
      <w:r w:rsidR="00045295">
        <w:t>n the Christian religion both are doomed from shortly after the creation event until the end of the world.</w:t>
      </w:r>
      <w:r w:rsidR="00257EBB">
        <w:t>” (Deloria</w:t>
      </w:r>
      <w:r w:rsidR="00A4544D">
        <w:t>, 2003, p.</w:t>
      </w:r>
      <w:r w:rsidR="00257EBB">
        <w:t xml:space="preserve"> 81)</w:t>
      </w:r>
    </w:p>
    <w:p w:rsidR="00732A16" w:rsidRPr="009F5CCD" w:rsidRDefault="00257EBB" w:rsidP="00E914EA">
      <w:pPr>
        <w:spacing w:line="360" w:lineRule="auto"/>
        <w:ind w:firstLine="720"/>
        <w:jc w:val="both"/>
        <w:rPr>
          <w:rFonts w:cs="Times New Roman"/>
          <w:szCs w:val="24"/>
        </w:rPr>
      </w:pPr>
      <w:r>
        <w:rPr>
          <w:rFonts w:cs="Times New Roman"/>
          <w:szCs w:val="24"/>
        </w:rPr>
        <w:t>Native American creation stories teach us ho</w:t>
      </w:r>
      <w:r w:rsidR="00732A16">
        <w:rPr>
          <w:rFonts w:cs="Times New Roman"/>
          <w:szCs w:val="24"/>
        </w:rPr>
        <w:t xml:space="preserve">w people lived and what aspects of their existence was especially significant for them. We see the landscape they occupied, from desert land of Pima to </w:t>
      </w:r>
      <w:r w:rsidR="00E23EBC">
        <w:rPr>
          <w:rFonts w:cs="Times New Roman"/>
          <w:szCs w:val="24"/>
        </w:rPr>
        <w:t xml:space="preserve">the </w:t>
      </w:r>
      <w:r w:rsidR="00732A16">
        <w:rPr>
          <w:rFonts w:cs="Times New Roman"/>
          <w:szCs w:val="24"/>
        </w:rPr>
        <w:t xml:space="preserve">Great lakes of </w:t>
      </w:r>
      <w:r w:rsidR="00E23EBC">
        <w:rPr>
          <w:rFonts w:cs="Times New Roman"/>
          <w:szCs w:val="24"/>
        </w:rPr>
        <w:t xml:space="preserve">the </w:t>
      </w:r>
      <w:r w:rsidR="00732A16">
        <w:rPr>
          <w:rFonts w:cs="Times New Roman"/>
          <w:szCs w:val="24"/>
        </w:rPr>
        <w:t xml:space="preserve">Anishinabe. </w:t>
      </w:r>
      <w:r w:rsidR="00A11053">
        <w:rPr>
          <w:rFonts w:cs="Times New Roman"/>
          <w:szCs w:val="24"/>
        </w:rPr>
        <w:t>I</w:t>
      </w:r>
      <w:r w:rsidR="00732A16">
        <w:rPr>
          <w:rFonts w:cs="Times New Roman"/>
          <w:szCs w:val="24"/>
        </w:rPr>
        <w:t xml:space="preserve"> turn</w:t>
      </w:r>
      <w:r w:rsidR="00A11053">
        <w:rPr>
          <w:rFonts w:cs="Times New Roman"/>
          <w:szCs w:val="24"/>
        </w:rPr>
        <w:t>ed the attention of my</w:t>
      </w:r>
      <w:r w:rsidR="00732A16">
        <w:rPr>
          <w:rFonts w:cs="Times New Roman"/>
          <w:szCs w:val="24"/>
        </w:rPr>
        <w:t xml:space="preserve"> students to these details and </w:t>
      </w:r>
      <w:r w:rsidR="00A11053">
        <w:rPr>
          <w:rFonts w:cs="Times New Roman"/>
          <w:szCs w:val="24"/>
        </w:rPr>
        <w:t>they</w:t>
      </w:r>
      <w:r w:rsidR="00732A16">
        <w:rPr>
          <w:rFonts w:cs="Times New Roman"/>
          <w:szCs w:val="24"/>
        </w:rPr>
        <w:t xml:space="preserve"> dr</w:t>
      </w:r>
      <w:r w:rsidR="00A11053">
        <w:rPr>
          <w:rFonts w:cs="Times New Roman"/>
          <w:szCs w:val="24"/>
        </w:rPr>
        <w:t>e</w:t>
      </w:r>
      <w:r w:rsidR="00732A16">
        <w:rPr>
          <w:rFonts w:cs="Times New Roman"/>
          <w:szCs w:val="24"/>
        </w:rPr>
        <w:t xml:space="preserve">w parallels among the stories as well as differences that reflect </w:t>
      </w:r>
      <w:r w:rsidR="00A11053">
        <w:rPr>
          <w:rFonts w:cs="Times New Roman"/>
          <w:szCs w:val="24"/>
        </w:rPr>
        <w:t>the tribes’</w:t>
      </w:r>
      <w:r w:rsidR="00732A16">
        <w:rPr>
          <w:rFonts w:cs="Times New Roman"/>
          <w:szCs w:val="24"/>
        </w:rPr>
        <w:t xml:space="preserve"> culture and traditions. </w:t>
      </w:r>
      <w:r w:rsidR="00045295">
        <w:rPr>
          <w:rFonts w:cs="Times New Roman"/>
          <w:szCs w:val="24"/>
        </w:rPr>
        <w:t>As Vine Deloria observes: “</w:t>
      </w:r>
      <w:r w:rsidR="00045295">
        <w:t>Indian tribal religions and Christianity differ considerably on numerous theological points, but a very major distinction that can be made between the two types of thinking concerns the idea of creation. Christianity has traditionally appeared to place its major emphasis on creation as a specific event while the Indian tribal religions could be said to consider creation as an ecosystem present in a definable place.” (</w:t>
      </w:r>
      <w:r w:rsidR="00A4544D">
        <w:t xml:space="preserve">2003, p. </w:t>
      </w:r>
      <w:r w:rsidR="00045295">
        <w:t>77)</w:t>
      </w:r>
      <w:r w:rsidR="00D14E07">
        <w:t xml:space="preserve"> </w:t>
      </w:r>
      <w:r w:rsidR="00A11053">
        <w:rPr>
          <w:rFonts w:cs="Times New Roman"/>
          <w:szCs w:val="24"/>
        </w:rPr>
        <w:t>W</w:t>
      </w:r>
      <w:r w:rsidR="00732A16">
        <w:rPr>
          <w:rFonts w:cs="Times New Roman"/>
          <w:szCs w:val="24"/>
        </w:rPr>
        <w:t xml:space="preserve">e should </w:t>
      </w:r>
      <w:r>
        <w:rPr>
          <w:rFonts w:cs="Times New Roman"/>
          <w:szCs w:val="24"/>
        </w:rPr>
        <w:t xml:space="preserve">also </w:t>
      </w:r>
      <w:r w:rsidR="00732A16">
        <w:rPr>
          <w:rFonts w:cs="Times New Roman"/>
          <w:szCs w:val="24"/>
        </w:rPr>
        <w:t xml:space="preserve">not forget that these were oral stories with many versions and firmly situated in rituals of the tribes which told them. In order to better illustrate this to my students, I introduced Louise Erdrich’s novel </w:t>
      </w:r>
      <w:r w:rsidR="000D3AD4">
        <w:rPr>
          <w:rFonts w:cs="Times New Roman"/>
          <w:i/>
          <w:szCs w:val="24"/>
        </w:rPr>
        <w:t xml:space="preserve">The </w:t>
      </w:r>
      <w:r w:rsidR="00732A16" w:rsidRPr="00732A16">
        <w:rPr>
          <w:rFonts w:cs="Times New Roman"/>
          <w:i/>
          <w:szCs w:val="24"/>
        </w:rPr>
        <w:t>Birchbark House</w:t>
      </w:r>
      <w:r w:rsidR="00732A16">
        <w:rPr>
          <w:rFonts w:cs="Times New Roman"/>
          <w:szCs w:val="24"/>
        </w:rPr>
        <w:t xml:space="preserve"> which utilizes Anishinabe creation myth. </w:t>
      </w:r>
    </w:p>
    <w:p w:rsidR="00B22843" w:rsidRPr="00D3608B" w:rsidRDefault="004C5AAE" w:rsidP="00D3608B">
      <w:pPr>
        <w:spacing w:line="360" w:lineRule="auto"/>
        <w:jc w:val="center"/>
        <w:rPr>
          <w:rFonts w:cs="Times New Roman"/>
          <w:i/>
          <w:szCs w:val="24"/>
        </w:rPr>
      </w:pPr>
      <w:r>
        <w:rPr>
          <w:rFonts w:cs="Times New Roman"/>
          <w:i/>
          <w:szCs w:val="24"/>
        </w:rPr>
        <w:lastRenderedPageBreak/>
        <w:t>The Birchbark H</w:t>
      </w:r>
      <w:r w:rsidRPr="00D3608B">
        <w:rPr>
          <w:rFonts w:cs="Times New Roman"/>
          <w:i/>
          <w:szCs w:val="24"/>
        </w:rPr>
        <w:t>ouse</w:t>
      </w:r>
    </w:p>
    <w:p w:rsidR="0077573E" w:rsidRDefault="00DF565A" w:rsidP="00E914EA">
      <w:pPr>
        <w:spacing w:after="0" w:line="360" w:lineRule="auto"/>
        <w:ind w:firstLine="720"/>
        <w:jc w:val="both"/>
        <w:rPr>
          <w:rFonts w:cs="Times New Roman"/>
          <w:szCs w:val="24"/>
        </w:rPr>
      </w:pPr>
      <w:r w:rsidRPr="009F5CCD">
        <w:rPr>
          <w:rFonts w:cs="Times New Roman"/>
          <w:szCs w:val="24"/>
        </w:rPr>
        <w:t xml:space="preserve">Erdrich wrote </w:t>
      </w:r>
      <w:r w:rsidR="0077573E">
        <w:rPr>
          <w:rFonts w:cs="Times New Roman"/>
          <w:szCs w:val="24"/>
        </w:rPr>
        <w:t xml:space="preserve">The </w:t>
      </w:r>
      <w:r w:rsidRPr="009F5CCD">
        <w:rPr>
          <w:rFonts w:cs="Times New Roman"/>
          <w:szCs w:val="24"/>
        </w:rPr>
        <w:t xml:space="preserve">Birchbark </w:t>
      </w:r>
      <w:r w:rsidR="00864351">
        <w:rPr>
          <w:rFonts w:cs="Times New Roman"/>
          <w:szCs w:val="24"/>
        </w:rPr>
        <w:t>house series as a counterpoint</w:t>
      </w:r>
      <w:r w:rsidRPr="009F5CCD">
        <w:rPr>
          <w:rFonts w:cs="Times New Roman"/>
          <w:szCs w:val="24"/>
        </w:rPr>
        <w:t xml:space="preserve"> for </w:t>
      </w:r>
      <w:r w:rsidRPr="00864351">
        <w:rPr>
          <w:rFonts w:cs="Times New Roman"/>
          <w:i/>
          <w:szCs w:val="24"/>
        </w:rPr>
        <w:t>Little House</w:t>
      </w:r>
      <w:r w:rsidR="00864351" w:rsidRPr="00864351">
        <w:rPr>
          <w:rFonts w:cs="Times New Roman"/>
          <w:i/>
          <w:szCs w:val="24"/>
        </w:rPr>
        <w:t xml:space="preserve"> on the </w:t>
      </w:r>
      <w:r w:rsidR="0077573E" w:rsidRPr="00864351">
        <w:rPr>
          <w:rFonts w:cs="Times New Roman"/>
          <w:i/>
          <w:szCs w:val="24"/>
        </w:rPr>
        <w:t>Prairie</w:t>
      </w:r>
      <w:r w:rsidRPr="009F5CCD">
        <w:rPr>
          <w:rFonts w:cs="Times New Roman"/>
          <w:szCs w:val="24"/>
        </w:rPr>
        <w:t xml:space="preserve"> which is </w:t>
      </w:r>
      <w:r w:rsidR="00864351">
        <w:rPr>
          <w:rFonts w:cs="Times New Roman"/>
          <w:szCs w:val="24"/>
        </w:rPr>
        <w:t xml:space="preserve">another </w:t>
      </w:r>
      <w:r w:rsidRPr="009F5CCD">
        <w:rPr>
          <w:rFonts w:cs="Times New Roman"/>
          <w:szCs w:val="24"/>
        </w:rPr>
        <w:t xml:space="preserve">reason </w:t>
      </w:r>
      <w:r w:rsidR="00864351">
        <w:rPr>
          <w:rFonts w:cs="Times New Roman"/>
          <w:szCs w:val="24"/>
        </w:rPr>
        <w:t xml:space="preserve">why </w:t>
      </w:r>
      <w:r w:rsidRPr="009F5CCD">
        <w:rPr>
          <w:rFonts w:cs="Times New Roman"/>
          <w:szCs w:val="24"/>
        </w:rPr>
        <w:t xml:space="preserve">I chose to discuss </w:t>
      </w:r>
      <w:r w:rsidR="00864351">
        <w:rPr>
          <w:rFonts w:cs="Times New Roman"/>
          <w:szCs w:val="24"/>
        </w:rPr>
        <w:t xml:space="preserve">this work, enabling the students to draw </w:t>
      </w:r>
      <w:r w:rsidR="0077573E">
        <w:rPr>
          <w:rFonts w:cs="Times New Roman"/>
          <w:szCs w:val="24"/>
        </w:rPr>
        <w:t>parallels</w:t>
      </w:r>
      <w:r w:rsidR="00864351">
        <w:rPr>
          <w:rFonts w:cs="Times New Roman"/>
          <w:szCs w:val="24"/>
        </w:rPr>
        <w:t xml:space="preserve"> between them</w:t>
      </w:r>
      <w:r w:rsidRPr="009F5CCD">
        <w:rPr>
          <w:rFonts w:cs="Times New Roman"/>
          <w:szCs w:val="24"/>
        </w:rPr>
        <w:t>.</w:t>
      </w:r>
      <w:r w:rsidR="00864351">
        <w:rPr>
          <w:rFonts w:cs="Times New Roman"/>
          <w:szCs w:val="24"/>
        </w:rPr>
        <w:t xml:space="preserve"> </w:t>
      </w:r>
      <w:r w:rsidR="00DB40D9">
        <w:rPr>
          <w:rFonts w:cs="Times New Roman"/>
          <w:szCs w:val="24"/>
        </w:rPr>
        <w:t xml:space="preserve">Similar to the </w:t>
      </w:r>
      <w:r w:rsidR="00883A05">
        <w:rPr>
          <w:rFonts w:cs="Times New Roman"/>
          <w:szCs w:val="24"/>
        </w:rPr>
        <w:t>seven-year-old</w:t>
      </w:r>
      <w:r w:rsidR="00DB40D9">
        <w:rPr>
          <w:rFonts w:cs="Times New Roman"/>
          <w:szCs w:val="24"/>
        </w:rPr>
        <w:t xml:space="preserve"> narrator in</w:t>
      </w:r>
      <w:r w:rsidR="00864351">
        <w:rPr>
          <w:rFonts w:cs="Times New Roman"/>
          <w:szCs w:val="24"/>
        </w:rPr>
        <w:t xml:space="preserve"> </w:t>
      </w:r>
      <w:r w:rsidR="00864351" w:rsidRPr="0077573E">
        <w:rPr>
          <w:rFonts w:cs="Times New Roman"/>
          <w:i/>
          <w:szCs w:val="24"/>
        </w:rPr>
        <w:t>Little House on the Prairie</w:t>
      </w:r>
      <w:r w:rsidR="00864351">
        <w:rPr>
          <w:rFonts w:cs="Times New Roman"/>
          <w:szCs w:val="24"/>
        </w:rPr>
        <w:t xml:space="preserve">, </w:t>
      </w:r>
      <w:r w:rsidR="00864351" w:rsidRPr="0077573E">
        <w:rPr>
          <w:rFonts w:cs="Times New Roman"/>
          <w:i/>
          <w:szCs w:val="24"/>
        </w:rPr>
        <w:t>The Birchbark House</w:t>
      </w:r>
      <w:r w:rsidR="00864351">
        <w:rPr>
          <w:rFonts w:cs="Times New Roman"/>
          <w:szCs w:val="24"/>
        </w:rPr>
        <w:t xml:space="preserve"> is told by a seven-year-old Omakayas, </w:t>
      </w:r>
      <w:r w:rsidR="00E23EBC">
        <w:rPr>
          <w:rFonts w:cs="Times New Roman"/>
          <w:szCs w:val="24"/>
        </w:rPr>
        <w:t xml:space="preserve">an </w:t>
      </w:r>
      <w:r w:rsidR="00864351">
        <w:rPr>
          <w:rFonts w:cs="Times New Roman"/>
          <w:szCs w:val="24"/>
        </w:rPr>
        <w:t xml:space="preserve">Anishinabe girl who lives with her family on </w:t>
      </w:r>
      <w:r w:rsidR="00864351" w:rsidRPr="009F5CCD">
        <w:rPr>
          <w:rFonts w:cs="Times New Roman"/>
          <w:szCs w:val="24"/>
        </w:rPr>
        <w:t>an island in La</w:t>
      </w:r>
      <w:r w:rsidR="0077573E">
        <w:rPr>
          <w:rFonts w:cs="Times New Roman"/>
          <w:szCs w:val="24"/>
        </w:rPr>
        <w:t>ke Superior</w:t>
      </w:r>
      <w:r w:rsidR="00864351">
        <w:rPr>
          <w:rFonts w:cs="Times New Roman"/>
          <w:szCs w:val="24"/>
        </w:rPr>
        <w:t xml:space="preserve">. The novel describes an important historical period for </w:t>
      </w:r>
      <w:r w:rsidR="00E23EBC">
        <w:rPr>
          <w:rFonts w:cs="Times New Roman"/>
          <w:szCs w:val="24"/>
        </w:rPr>
        <w:t xml:space="preserve">the </w:t>
      </w:r>
      <w:r w:rsidR="00864351">
        <w:rPr>
          <w:rFonts w:cs="Times New Roman"/>
          <w:szCs w:val="24"/>
        </w:rPr>
        <w:t xml:space="preserve">Anishinabe as they are struggling with the white settlers’ invasion as well as small pox epidemic. </w:t>
      </w:r>
      <w:r w:rsidR="00486D0C">
        <w:rPr>
          <w:rFonts w:cs="Times New Roman"/>
          <w:szCs w:val="24"/>
        </w:rPr>
        <w:t>The plot is structured around the season</w:t>
      </w:r>
      <w:r w:rsidR="00E23EBC">
        <w:rPr>
          <w:rFonts w:cs="Times New Roman"/>
          <w:szCs w:val="24"/>
        </w:rPr>
        <w:t>s</w:t>
      </w:r>
      <w:r w:rsidR="00486D0C">
        <w:rPr>
          <w:rFonts w:cs="Times New Roman"/>
          <w:szCs w:val="24"/>
        </w:rPr>
        <w:t xml:space="preserve">, it starts in summer </w:t>
      </w:r>
      <w:r w:rsidR="0077573E">
        <w:rPr>
          <w:rFonts w:cs="Times New Roman"/>
          <w:szCs w:val="24"/>
        </w:rPr>
        <w:t xml:space="preserve">of 1847 </w:t>
      </w:r>
      <w:r w:rsidR="00486D0C">
        <w:rPr>
          <w:rFonts w:cs="Times New Roman"/>
          <w:szCs w:val="24"/>
        </w:rPr>
        <w:t xml:space="preserve">and ends in </w:t>
      </w:r>
      <w:r w:rsidR="0077573E">
        <w:rPr>
          <w:rFonts w:cs="Times New Roman"/>
          <w:szCs w:val="24"/>
        </w:rPr>
        <w:t>summer next year</w:t>
      </w:r>
      <w:r w:rsidR="00486D0C">
        <w:rPr>
          <w:rFonts w:cs="Times New Roman"/>
          <w:szCs w:val="24"/>
        </w:rPr>
        <w:t xml:space="preserve">. </w:t>
      </w:r>
      <w:r w:rsidR="00587B22" w:rsidRPr="009F5CCD">
        <w:rPr>
          <w:rFonts w:cs="Times New Roman"/>
          <w:szCs w:val="24"/>
        </w:rPr>
        <w:t>Omakayas and her family move to their birchbark house</w:t>
      </w:r>
      <w:r w:rsidR="00DB40D9">
        <w:rPr>
          <w:rFonts w:cs="Times New Roman"/>
          <w:szCs w:val="24"/>
        </w:rPr>
        <w:t xml:space="preserve"> on the shores of the la</w:t>
      </w:r>
      <w:r w:rsidR="00486D0C">
        <w:rPr>
          <w:rFonts w:cs="Times New Roman"/>
          <w:szCs w:val="24"/>
        </w:rPr>
        <w:t xml:space="preserve">ke and the readers get </w:t>
      </w:r>
      <w:r w:rsidR="004245C5">
        <w:rPr>
          <w:rFonts w:cs="Times New Roman"/>
          <w:szCs w:val="24"/>
        </w:rPr>
        <w:t>acquainted</w:t>
      </w:r>
      <w:r w:rsidR="00486D0C">
        <w:rPr>
          <w:rFonts w:cs="Times New Roman"/>
          <w:szCs w:val="24"/>
        </w:rPr>
        <w:t xml:space="preserve"> with ev</w:t>
      </w:r>
      <w:r w:rsidR="0077573E">
        <w:rPr>
          <w:rFonts w:cs="Times New Roman"/>
          <w:szCs w:val="24"/>
        </w:rPr>
        <w:t xml:space="preserve">eryday activities of </w:t>
      </w:r>
      <w:r w:rsidR="00E23EBC">
        <w:rPr>
          <w:rFonts w:cs="Times New Roman"/>
          <w:szCs w:val="24"/>
        </w:rPr>
        <w:t xml:space="preserve">the </w:t>
      </w:r>
      <w:r w:rsidR="0077573E">
        <w:rPr>
          <w:rFonts w:cs="Times New Roman"/>
          <w:szCs w:val="24"/>
        </w:rPr>
        <w:t>Anishinabe. It soon becomes obvious how connected Anishinabe are to nature and whol</w:t>
      </w:r>
      <w:r w:rsidR="00E23EBC">
        <w:rPr>
          <w:rFonts w:cs="Times New Roman"/>
          <w:szCs w:val="24"/>
        </w:rPr>
        <w:t>ly dependent on it,</w:t>
      </w:r>
      <w:r w:rsidR="0077573E">
        <w:rPr>
          <w:rFonts w:cs="Times New Roman"/>
          <w:szCs w:val="24"/>
        </w:rPr>
        <w:t xml:space="preserve"> </w:t>
      </w:r>
      <w:r w:rsidR="00E23EBC">
        <w:rPr>
          <w:rFonts w:cs="Times New Roman"/>
          <w:szCs w:val="24"/>
        </w:rPr>
        <w:t>f</w:t>
      </w:r>
      <w:r w:rsidR="0077573E">
        <w:rPr>
          <w:rFonts w:cs="Times New Roman"/>
          <w:szCs w:val="24"/>
        </w:rPr>
        <w:t xml:space="preserve">rom materials for </w:t>
      </w:r>
      <w:r w:rsidR="00F147C2">
        <w:rPr>
          <w:rFonts w:cs="Times New Roman"/>
          <w:szCs w:val="24"/>
        </w:rPr>
        <w:t>houses to food, clothes and</w:t>
      </w:r>
      <w:r w:rsidR="00486D0C">
        <w:rPr>
          <w:rFonts w:cs="Times New Roman"/>
          <w:szCs w:val="24"/>
        </w:rPr>
        <w:t xml:space="preserve"> </w:t>
      </w:r>
      <w:r w:rsidR="0077573E">
        <w:rPr>
          <w:rFonts w:cs="Times New Roman"/>
          <w:szCs w:val="24"/>
        </w:rPr>
        <w:t>heating</w:t>
      </w:r>
      <w:r w:rsidR="004245C5">
        <w:rPr>
          <w:rFonts w:cs="Times New Roman"/>
          <w:szCs w:val="24"/>
        </w:rPr>
        <w:t xml:space="preserve">. </w:t>
      </w:r>
    </w:p>
    <w:p w:rsidR="004245C5" w:rsidRDefault="00F74618" w:rsidP="00E914EA">
      <w:pPr>
        <w:spacing w:after="0" w:line="360" w:lineRule="auto"/>
        <w:ind w:firstLine="720"/>
        <w:jc w:val="both"/>
        <w:rPr>
          <w:rFonts w:cs="Times New Roman"/>
          <w:szCs w:val="24"/>
        </w:rPr>
      </w:pPr>
      <w:r>
        <w:rPr>
          <w:rFonts w:cs="Times New Roman"/>
          <w:szCs w:val="24"/>
        </w:rPr>
        <w:t xml:space="preserve">Women play strong roles in the novel, from the female hunter Tallow who keeps the family alive during the period of hunger and </w:t>
      </w:r>
      <w:r w:rsidR="0077573E">
        <w:rPr>
          <w:rFonts w:cs="Times New Roman"/>
          <w:szCs w:val="24"/>
        </w:rPr>
        <w:t xml:space="preserve">small pox </w:t>
      </w:r>
      <w:r>
        <w:rPr>
          <w:rFonts w:cs="Times New Roman"/>
          <w:szCs w:val="24"/>
        </w:rPr>
        <w:t>epidemic to Omakayas’</w:t>
      </w:r>
      <w:r w:rsidR="004245C5">
        <w:rPr>
          <w:rFonts w:cs="Times New Roman"/>
          <w:szCs w:val="24"/>
        </w:rPr>
        <w:t xml:space="preserve"> grandmother Nokomis. As a healer, </w:t>
      </w:r>
      <w:r>
        <w:rPr>
          <w:rFonts w:cs="Times New Roman"/>
          <w:szCs w:val="24"/>
        </w:rPr>
        <w:t>Nokomis</w:t>
      </w:r>
      <w:r w:rsidR="00DB40D9">
        <w:rPr>
          <w:rFonts w:cs="Times New Roman"/>
          <w:szCs w:val="24"/>
        </w:rPr>
        <w:t xml:space="preserve"> teaches the children</w:t>
      </w:r>
      <w:r w:rsidR="004245C5">
        <w:rPr>
          <w:rFonts w:cs="Times New Roman"/>
          <w:szCs w:val="24"/>
        </w:rPr>
        <w:t xml:space="preserve"> songs and stories of their people. </w:t>
      </w:r>
      <w:r>
        <w:rPr>
          <w:rFonts w:cs="Times New Roman"/>
          <w:szCs w:val="24"/>
        </w:rPr>
        <w:t xml:space="preserve">She tells them the story of creation so that children can learn that even the smallest person or animal like muskrat counts and they all have a role in creation. </w:t>
      </w:r>
      <w:r w:rsidR="004245C5">
        <w:rPr>
          <w:rFonts w:cs="Times New Roman"/>
          <w:szCs w:val="24"/>
        </w:rPr>
        <w:t xml:space="preserve">On a number of other occasions in the novel </w:t>
      </w:r>
      <w:r w:rsidR="00E23EBC">
        <w:rPr>
          <w:rFonts w:cs="Times New Roman"/>
          <w:szCs w:val="24"/>
        </w:rPr>
        <w:t xml:space="preserve">the </w:t>
      </w:r>
      <w:r w:rsidR="004245C5">
        <w:rPr>
          <w:rFonts w:cs="Times New Roman"/>
          <w:szCs w:val="24"/>
        </w:rPr>
        <w:t xml:space="preserve">characters communicate with the animals and in turn animals help them survive. This presents a different outlook than in Anglophone literature where nature is seen as dominion of men which should be conquered and controlled. </w:t>
      </w:r>
      <w:r>
        <w:rPr>
          <w:rFonts w:cs="Times New Roman"/>
          <w:szCs w:val="24"/>
        </w:rPr>
        <w:t xml:space="preserve">My students noticed this difference and commented upon it in their essays about the novel. One wrote </w:t>
      </w:r>
      <w:r w:rsidRPr="009F5CCD">
        <w:rPr>
          <w:rFonts w:cs="Times New Roman"/>
          <w:szCs w:val="24"/>
        </w:rPr>
        <w:t>“I did not know how important was the bond with nature for Anishinabe. They only took from nature when they really needed something a</w:t>
      </w:r>
      <w:r>
        <w:rPr>
          <w:rFonts w:cs="Times New Roman"/>
          <w:szCs w:val="24"/>
        </w:rPr>
        <w:t>nd always gave thanks.” Another stated that she “</w:t>
      </w:r>
      <w:r w:rsidRPr="009F5CCD">
        <w:rPr>
          <w:rFonts w:cs="Times New Roman"/>
          <w:szCs w:val="24"/>
        </w:rPr>
        <w:t>was surprised at how relevant women were for Anishinab</w:t>
      </w:r>
      <w:r>
        <w:rPr>
          <w:rFonts w:cs="Times New Roman"/>
          <w:szCs w:val="24"/>
        </w:rPr>
        <w:t xml:space="preserve">e culture and </w:t>
      </w:r>
      <w:r w:rsidRPr="009F5CCD">
        <w:rPr>
          <w:rFonts w:cs="Times New Roman"/>
          <w:szCs w:val="24"/>
        </w:rPr>
        <w:t xml:space="preserve">how strong were the bonds within a family.” </w:t>
      </w:r>
      <w:r>
        <w:rPr>
          <w:rFonts w:cs="Times New Roman"/>
          <w:szCs w:val="24"/>
        </w:rPr>
        <w:t xml:space="preserve">Another says: </w:t>
      </w:r>
      <w:r w:rsidRPr="009F5CCD">
        <w:rPr>
          <w:rFonts w:cs="Times New Roman"/>
          <w:szCs w:val="24"/>
        </w:rPr>
        <w:t xml:space="preserve">“The fresh take on animistic beliefs of the Native Americans is what deeply touched me: the strength of their link with nature is such that it dominates everything from their daily routines to their worldview. Their respect for animals and even trees they used for making house is extraordinary.” </w:t>
      </w:r>
    </w:p>
    <w:p w:rsidR="004245C5" w:rsidRDefault="008A32EC" w:rsidP="00E50BDF">
      <w:pPr>
        <w:spacing w:after="0" w:line="360" w:lineRule="auto"/>
        <w:ind w:firstLine="720"/>
        <w:jc w:val="both"/>
        <w:rPr>
          <w:rFonts w:cs="Times New Roman"/>
          <w:szCs w:val="24"/>
        </w:rPr>
      </w:pPr>
      <w:r>
        <w:rPr>
          <w:rFonts w:cs="Times New Roman"/>
          <w:szCs w:val="24"/>
        </w:rPr>
        <w:t xml:space="preserve">Another important theme of the novel is hybrid identity. </w:t>
      </w:r>
      <w:r w:rsidR="004245C5">
        <w:rPr>
          <w:rFonts w:cs="Times New Roman"/>
          <w:szCs w:val="24"/>
        </w:rPr>
        <w:t xml:space="preserve">Omakayas’ father Deydey is half white as well as </w:t>
      </w:r>
      <w:r>
        <w:rPr>
          <w:rFonts w:cs="Times New Roman"/>
          <w:szCs w:val="24"/>
        </w:rPr>
        <w:t>Tallow but they identify themselves as Anishinabe. The</w:t>
      </w:r>
      <w:r w:rsidR="00DB40D9">
        <w:rPr>
          <w:rFonts w:cs="Times New Roman"/>
          <w:szCs w:val="24"/>
        </w:rPr>
        <w:t>ir</w:t>
      </w:r>
      <w:r>
        <w:rPr>
          <w:rFonts w:cs="Times New Roman"/>
          <w:szCs w:val="24"/>
        </w:rPr>
        <w:t xml:space="preserve"> hybrid identity does give them an advantage when dealing with the whites as well as their literacy and knowledge of English. Erdrich eschews portraying </w:t>
      </w:r>
      <w:r w:rsidR="000D3AD4">
        <w:rPr>
          <w:rFonts w:cs="Times New Roman"/>
          <w:szCs w:val="24"/>
        </w:rPr>
        <w:t xml:space="preserve">all </w:t>
      </w:r>
      <w:r>
        <w:rPr>
          <w:rFonts w:cs="Times New Roman"/>
          <w:szCs w:val="24"/>
        </w:rPr>
        <w:t xml:space="preserve">white people as negative characters and instead shows how </w:t>
      </w:r>
      <w:r w:rsidR="003C10B8">
        <w:rPr>
          <w:rFonts w:cs="Times New Roman"/>
          <w:szCs w:val="24"/>
        </w:rPr>
        <w:t xml:space="preserve">occupation of Anishinabe land </w:t>
      </w:r>
      <w:r w:rsidR="00327207">
        <w:rPr>
          <w:rFonts w:cs="Times New Roman"/>
          <w:szCs w:val="24"/>
        </w:rPr>
        <w:t>coupled with the</w:t>
      </w:r>
      <w:r w:rsidR="003C10B8">
        <w:rPr>
          <w:rFonts w:cs="Times New Roman"/>
          <w:szCs w:val="24"/>
        </w:rPr>
        <w:t xml:space="preserve"> diseases the white settlers </w:t>
      </w:r>
      <w:r w:rsidR="003C10B8">
        <w:rPr>
          <w:rFonts w:cs="Times New Roman"/>
          <w:szCs w:val="24"/>
        </w:rPr>
        <w:lastRenderedPageBreak/>
        <w:t xml:space="preserve">brought with them destroyed the tribal way of life. A large number of </w:t>
      </w:r>
      <w:r w:rsidR="00327207">
        <w:rPr>
          <w:rFonts w:cs="Times New Roman"/>
          <w:szCs w:val="24"/>
        </w:rPr>
        <w:t xml:space="preserve">Anashinabe die of small pox. </w:t>
      </w:r>
      <w:r w:rsidR="00026B3B">
        <w:rPr>
          <w:rFonts w:cs="Times New Roman"/>
          <w:szCs w:val="24"/>
        </w:rPr>
        <w:t>Omakayas learn</w:t>
      </w:r>
      <w:r w:rsidR="007D19FB">
        <w:rPr>
          <w:rFonts w:cs="Times New Roman"/>
          <w:szCs w:val="24"/>
        </w:rPr>
        <w:t>s</w:t>
      </w:r>
      <w:r w:rsidR="00026B3B">
        <w:rPr>
          <w:rFonts w:cs="Times New Roman"/>
          <w:szCs w:val="24"/>
        </w:rPr>
        <w:t xml:space="preserve"> that the reason why she did not catch the disease was because she is the only one who survive</w:t>
      </w:r>
      <w:r w:rsidR="007D19FB">
        <w:rPr>
          <w:rFonts w:cs="Times New Roman"/>
          <w:szCs w:val="24"/>
        </w:rPr>
        <w:t>d</w:t>
      </w:r>
      <w:r w:rsidR="00026B3B">
        <w:rPr>
          <w:rFonts w:cs="Times New Roman"/>
          <w:szCs w:val="24"/>
        </w:rPr>
        <w:t xml:space="preserve"> previous epidemic on the Spirit Island which wiped away her whole tribe. She was adopted by her present family. At the end of the novel she ponders who she is: “She was the girl from the Spirit Island. She lived in a birchbark house. This was the first day of the journey on which she would find out the truth of her future, who she was.” (</w:t>
      </w:r>
      <w:r w:rsidR="00E50BDF">
        <w:rPr>
          <w:rFonts w:cs="Times New Roman"/>
          <w:szCs w:val="24"/>
        </w:rPr>
        <w:t xml:space="preserve">Erdrich, </w:t>
      </w:r>
      <w:r w:rsidR="00A4544D">
        <w:rPr>
          <w:rFonts w:cs="Times New Roman"/>
          <w:szCs w:val="24"/>
        </w:rPr>
        <w:t xml:space="preserve">2000, p. </w:t>
      </w:r>
      <w:r w:rsidR="00026B3B">
        <w:rPr>
          <w:rFonts w:cs="Times New Roman"/>
          <w:szCs w:val="24"/>
        </w:rPr>
        <w:t xml:space="preserve">222) </w:t>
      </w:r>
    </w:p>
    <w:p w:rsidR="006F633C" w:rsidRPr="009F5CCD" w:rsidRDefault="00587B22" w:rsidP="00E50BDF">
      <w:pPr>
        <w:spacing w:after="0" w:line="360" w:lineRule="auto"/>
        <w:jc w:val="both"/>
        <w:rPr>
          <w:rFonts w:cs="Times New Roman"/>
          <w:szCs w:val="24"/>
        </w:rPr>
      </w:pPr>
      <w:r w:rsidRPr="009F5CCD">
        <w:rPr>
          <w:rFonts w:cs="Times New Roman"/>
          <w:szCs w:val="24"/>
        </w:rPr>
        <w:t xml:space="preserve"> </w:t>
      </w:r>
      <w:r w:rsidR="00026B3B">
        <w:rPr>
          <w:rFonts w:cs="Times New Roman"/>
          <w:szCs w:val="24"/>
        </w:rPr>
        <w:tab/>
        <w:t xml:space="preserve">The novel thus </w:t>
      </w:r>
      <w:r w:rsidR="001D089E">
        <w:rPr>
          <w:rFonts w:cs="Times New Roman"/>
          <w:szCs w:val="24"/>
        </w:rPr>
        <w:t>“</w:t>
      </w:r>
      <w:r w:rsidR="00026B3B" w:rsidRPr="009F5CCD">
        <w:rPr>
          <w:rFonts w:cs="Times New Roman"/>
          <w:szCs w:val="24"/>
        </w:rPr>
        <w:t>stands in stark contrast to most traditional adventure stories for children as the action</w:t>
      </w:r>
      <w:r w:rsidR="00026B3B">
        <w:rPr>
          <w:rFonts w:cs="Times New Roman"/>
          <w:szCs w:val="24"/>
        </w:rPr>
        <w:t xml:space="preserve"> is within, rather than without – </w:t>
      </w:r>
      <w:r w:rsidR="00026B3B" w:rsidRPr="009F5CCD">
        <w:rPr>
          <w:rFonts w:cs="Times New Roman"/>
          <w:szCs w:val="24"/>
        </w:rPr>
        <w:t xml:space="preserve">or acting on the world. </w:t>
      </w:r>
      <w:r w:rsidR="00026B3B">
        <w:rPr>
          <w:rFonts w:cs="Times New Roman"/>
          <w:szCs w:val="24"/>
        </w:rPr>
        <w:t>M</w:t>
      </w:r>
      <w:r w:rsidR="00026B3B" w:rsidRPr="009F5CCD">
        <w:rPr>
          <w:rFonts w:cs="Times New Roman"/>
          <w:szCs w:val="24"/>
        </w:rPr>
        <w:t xml:space="preserve">uch of the action is internal and reflective, as </w:t>
      </w:r>
      <w:r w:rsidR="00026B3B">
        <w:rPr>
          <w:rFonts w:cs="Times New Roman"/>
          <w:szCs w:val="24"/>
        </w:rPr>
        <w:t xml:space="preserve">Omakayas matures and the prominent themes are </w:t>
      </w:r>
      <w:r w:rsidR="00026B3B" w:rsidRPr="009F5CCD">
        <w:rPr>
          <w:rFonts w:cs="Times New Roman"/>
          <w:szCs w:val="24"/>
        </w:rPr>
        <w:t>of transformation, individual identity and facing fear.</w:t>
      </w:r>
      <w:r w:rsidR="001D089E">
        <w:rPr>
          <w:rFonts w:cs="Times New Roman"/>
          <w:szCs w:val="24"/>
        </w:rPr>
        <w:t>” (Elser</w:t>
      </w:r>
      <w:r w:rsidR="00A4544D">
        <w:rPr>
          <w:rFonts w:cs="Times New Roman"/>
          <w:szCs w:val="24"/>
        </w:rPr>
        <w:t>, 2019</w:t>
      </w:r>
      <w:r w:rsidR="001D089E">
        <w:rPr>
          <w:rFonts w:cs="Times New Roman"/>
          <w:szCs w:val="24"/>
        </w:rPr>
        <w:t>)</w:t>
      </w:r>
      <w:r w:rsidR="00026B3B" w:rsidRPr="009F5CCD">
        <w:rPr>
          <w:rFonts w:cs="Times New Roman"/>
          <w:szCs w:val="24"/>
        </w:rPr>
        <w:t xml:space="preserve"> In addition, the classic theme of human beings vs. nature is different </w:t>
      </w:r>
      <w:r w:rsidR="001D089E">
        <w:rPr>
          <w:rFonts w:cs="Times New Roman"/>
          <w:szCs w:val="24"/>
        </w:rPr>
        <w:t>from the one</w:t>
      </w:r>
      <w:r w:rsidR="00026B3B">
        <w:rPr>
          <w:rFonts w:cs="Times New Roman"/>
          <w:szCs w:val="24"/>
        </w:rPr>
        <w:t xml:space="preserve"> in </w:t>
      </w:r>
      <w:r w:rsidR="001D089E">
        <w:rPr>
          <w:rFonts w:cs="Times New Roman"/>
          <w:szCs w:val="24"/>
        </w:rPr>
        <w:t>Anglophone</w:t>
      </w:r>
      <w:r w:rsidR="00026B3B">
        <w:rPr>
          <w:rFonts w:cs="Times New Roman"/>
          <w:szCs w:val="24"/>
        </w:rPr>
        <w:t xml:space="preserve"> literature. Instead of acting against nature</w:t>
      </w:r>
      <w:r w:rsidR="001D089E">
        <w:rPr>
          <w:rFonts w:cs="Times New Roman"/>
          <w:szCs w:val="24"/>
        </w:rPr>
        <w:t xml:space="preserve"> and trying to tame it</w:t>
      </w:r>
      <w:r w:rsidR="00026B3B">
        <w:rPr>
          <w:rFonts w:cs="Times New Roman"/>
          <w:szCs w:val="24"/>
        </w:rPr>
        <w:t xml:space="preserve">, </w:t>
      </w:r>
      <w:r w:rsidR="007D19FB">
        <w:rPr>
          <w:rFonts w:cs="Times New Roman"/>
          <w:szCs w:val="24"/>
        </w:rPr>
        <w:t xml:space="preserve">the </w:t>
      </w:r>
      <w:r w:rsidR="00026B3B">
        <w:rPr>
          <w:rFonts w:cs="Times New Roman"/>
          <w:szCs w:val="24"/>
        </w:rPr>
        <w:t xml:space="preserve">Anishinabe live in unison with it. </w:t>
      </w:r>
      <w:r w:rsidR="001D089E">
        <w:rPr>
          <w:rFonts w:cs="Times New Roman"/>
          <w:szCs w:val="24"/>
        </w:rPr>
        <w:t xml:space="preserve">The comparison with </w:t>
      </w:r>
      <w:r w:rsidR="001D089E" w:rsidRPr="001D089E">
        <w:rPr>
          <w:rFonts w:cs="Times New Roman"/>
          <w:i/>
          <w:szCs w:val="24"/>
        </w:rPr>
        <w:t>Little House on the Prairie</w:t>
      </w:r>
      <w:r w:rsidR="001D089E">
        <w:rPr>
          <w:rFonts w:cs="Times New Roman"/>
          <w:szCs w:val="24"/>
        </w:rPr>
        <w:t xml:space="preserve"> as well as </w:t>
      </w:r>
      <w:r w:rsidR="007D19FB">
        <w:rPr>
          <w:rFonts w:cs="Times New Roman"/>
          <w:szCs w:val="24"/>
        </w:rPr>
        <w:t xml:space="preserve">the </w:t>
      </w:r>
      <w:r w:rsidR="001D089E">
        <w:rPr>
          <w:rFonts w:cs="Times New Roman"/>
          <w:szCs w:val="24"/>
        </w:rPr>
        <w:t xml:space="preserve">parallels between Native American creation stories and the Bible come most useful here. While in Western culture the emphasis is on </w:t>
      </w:r>
      <w:r w:rsidR="0096724F">
        <w:rPr>
          <w:rFonts w:cs="Times New Roman"/>
          <w:szCs w:val="24"/>
        </w:rPr>
        <w:t>power</w:t>
      </w:r>
      <w:r w:rsidR="001D089E">
        <w:rPr>
          <w:rFonts w:cs="Times New Roman"/>
          <w:szCs w:val="24"/>
        </w:rPr>
        <w:t xml:space="preserve"> over nature, women and ethnic groups that are seen as different from the dominant white group</w:t>
      </w:r>
      <w:r w:rsidR="007D19FB">
        <w:rPr>
          <w:rFonts w:cs="Times New Roman"/>
          <w:szCs w:val="24"/>
        </w:rPr>
        <w:t>,</w:t>
      </w:r>
      <w:r w:rsidR="001D089E">
        <w:rPr>
          <w:rFonts w:cs="Times New Roman"/>
          <w:szCs w:val="24"/>
        </w:rPr>
        <w:t xml:space="preserve"> the focus </w:t>
      </w:r>
      <w:r w:rsidR="007D19FB">
        <w:rPr>
          <w:rFonts w:cs="Times New Roman"/>
          <w:szCs w:val="24"/>
        </w:rPr>
        <w:t xml:space="preserve">in Native American cultures </w:t>
      </w:r>
      <w:r w:rsidR="001D089E">
        <w:rPr>
          <w:rFonts w:cs="Times New Roman"/>
          <w:szCs w:val="24"/>
        </w:rPr>
        <w:t xml:space="preserve">is on equality and participation of all living beings as was mentioned above. </w:t>
      </w:r>
      <w:r w:rsidR="00F147C2">
        <w:rPr>
          <w:rFonts w:cs="Times New Roman"/>
          <w:szCs w:val="24"/>
        </w:rPr>
        <w:t xml:space="preserve">Erdrich depicts her characters as unique individuals and they are so vivid in their triumphs and tribulations that they could not be further away from the tropes of noble savages and vanishing Indian. </w:t>
      </w:r>
      <w:r w:rsidR="009E0B36">
        <w:rPr>
          <w:rFonts w:cs="Times New Roman"/>
          <w:szCs w:val="24"/>
        </w:rPr>
        <w:t>That is precisely the point behind the incorporation of Erdrich’s novel into the course. The students can see how from oral stories, 19</w:t>
      </w:r>
      <w:r w:rsidR="009E0B36" w:rsidRPr="009E0B36">
        <w:rPr>
          <w:rFonts w:cs="Times New Roman"/>
          <w:szCs w:val="24"/>
          <w:vertAlign w:val="superscript"/>
        </w:rPr>
        <w:t>th</w:t>
      </w:r>
      <w:r w:rsidR="009E0B36">
        <w:rPr>
          <w:rFonts w:cs="Times New Roman"/>
          <w:szCs w:val="24"/>
        </w:rPr>
        <w:t xml:space="preserve"> century renditions to 21</w:t>
      </w:r>
      <w:r w:rsidR="009E0B36" w:rsidRPr="009E0B36">
        <w:rPr>
          <w:rFonts w:cs="Times New Roman"/>
          <w:szCs w:val="24"/>
          <w:vertAlign w:val="superscript"/>
        </w:rPr>
        <w:t>st</w:t>
      </w:r>
      <w:r w:rsidR="009E0B36">
        <w:rPr>
          <w:rFonts w:cs="Times New Roman"/>
          <w:szCs w:val="24"/>
        </w:rPr>
        <w:t xml:space="preserve"> century novel by a contemporary Native American woman writer, Native American stories stay alive and evolve through numerous retellings. </w:t>
      </w:r>
    </w:p>
    <w:p w:rsidR="00D3608B" w:rsidRDefault="00D3608B" w:rsidP="00E914EA">
      <w:pPr>
        <w:spacing w:line="360" w:lineRule="auto"/>
        <w:jc w:val="both"/>
        <w:rPr>
          <w:rFonts w:cs="Times New Roman"/>
          <w:szCs w:val="24"/>
        </w:rPr>
      </w:pPr>
    </w:p>
    <w:p w:rsidR="00026B3B" w:rsidRPr="00D3608B" w:rsidRDefault="004C5AAE" w:rsidP="00D3608B">
      <w:pPr>
        <w:spacing w:line="360" w:lineRule="auto"/>
        <w:jc w:val="center"/>
        <w:rPr>
          <w:rFonts w:cs="Times New Roman"/>
          <w:i/>
          <w:szCs w:val="24"/>
        </w:rPr>
      </w:pPr>
      <w:r w:rsidRPr="00D3608B">
        <w:rPr>
          <w:rFonts w:cs="Times New Roman"/>
          <w:i/>
          <w:szCs w:val="24"/>
        </w:rPr>
        <w:t>Conclusion</w:t>
      </w:r>
    </w:p>
    <w:p w:rsidR="00F74618" w:rsidRDefault="001D089E" w:rsidP="00E50BDF">
      <w:pPr>
        <w:spacing w:after="0" w:line="360" w:lineRule="auto"/>
        <w:ind w:firstLine="720"/>
        <w:jc w:val="both"/>
        <w:rPr>
          <w:rFonts w:cs="Times New Roman"/>
          <w:szCs w:val="24"/>
        </w:rPr>
      </w:pPr>
      <w:r>
        <w:rPr>
          <w:rFonts w:cs="Times New Roman"/>
          <w:szCs w:val="24"/>
        </w:rPr>
        <w:t xml:space="preserve">As I hope I have shown, in order to successfully </w:t>
      </w:r>
      <w:r w:rsidR="008E6622">
        <w:rPr>
          <w:rFonts w:cs="Times New Roman"/>
          <w:szCs w:val="24"/>
        </w:rPr>
        <w:t>integrate</w:t>
      </w:r>
      <w:r>
        <w:rPr>
          <w:rFonts w:cs="Times New Roman"/>
          <w:szCs w:val="24"/>
        </w:rPr>
        <w:t xml:space="preserve"> texts from Native American cultures into the survey course on the </w:t>
      </w:r>
      <w:r w:rsidR="008E6622">
        <w:rPr>
          <w:rFonts w:cs="Times New Roman"/>
          <w:szCs w:val="24"/>
        </w:rPr>
        <w:t>nineteenth</w:t>
      </w:r>
      <w:r>
        <w:rPr>
          <w:rFonts w:cs="Times New Roman"/>
          <w:szCs w:val="24"/>
        </w:rPr>
        <w:t xml:space="preserve"> century American literature</w:t>
      </w:r>
      <w:r w:rsidR="0096724F">
        <w:rPr>
          <w:rFonts w:cs="Times New Roman"/>
          <w:szCs w:val="24"/>
        </w:rPr>
        <w:t>,</w:t>
      </w:r>
      <w:r>
        <w:rPr>
          <w:rFonts w:cs="Times New Roman"/>
          <w:szCs w:val="24"/>
        </w:rPr>
        <w:t xml:space="preserve"> it is crucial to prepare </w:t>
      </w:r>
      <w:r w:rsidR="008E6622">
        <w:rPr>
          <w:rFonts w:cs="Times New Roman"/>
          <w:szCs w:val="24"/>
        </w:rPr>
        <w:t>students</w:t>
      </w:r>
      <w:r>
        <w:rPr>
          <w:rFonts w:cs="Times New Roman"/>
          <w:szCs w:val="24"/>
        </w:rPr>
        <w:t xml:space="preserve"> for the analysis of these materials by giving them </w:t>
      </w:r>
      <w:r w:rsidR="00DA4AFB" w:rsidRPr="009F5CCD">
        <w:rPr>
          <w:rFonts w:cs="Times New Roman"/>
          <w:szCs w:val="24"/>
        </w:rPr>
        <w:t>historical and cultural context</w:t>
      </w:r>
      <w:r w:rsidR="0096724F">
        <w:rPr>
          <w:rFonts w:cs="Times New Roman"/>
          <w:szCs w:val="24"/>
        </w:rPr>
        <w:t>s</w:t>
      </w:r>
      <w:r w:rsidR="008E6622">
        <w:rPr>
          <w:rFonts w:cs="Times New Roman"/>
          <w:szCs w:val="24"/>
        </w:rPr>
        <w:t xml:space="preserve"> in which to place them</w:t>
      </w:r>
      <w:r>
        <w:rPr>
          <w:rFonts w:cs="Times New Roman"/>
          <w:szCs w:val="24"/>
        </w:rPr>
        <w:t xml:space="preserve">. </w:t>
      </w:r>
      <w:r w:rsidR="008E6622">
        <w:rPr>
          <w:rFonts w:cs="Times New Roman"/>
          <w:szCs w:val="24"/>
        </w:rPr>
        <w:t>S</w:t>
      </w:r>
      <w:r>
        <w:rPr>
          <w:rFonts w:cs="Times New Roman"/>
          <w:szCs w:val="24"/>
        </w:rPr>
        <w:t xml:space="preserve">tudents </w:t>
      </w:r>
      <w:r w:rsidR="008E6622">
        <w:rPr>
          <w:rFonts w:cs="Times New Roman"/>
          <w:szCs w:val="24"/>
        </w:rPr>
        <w:t>should be given a chance to recognize that they have been exposed to stereotypes</w:t>
      </w:r>
      <w:r w:rsidR="00DA4AFB" w:rsidRPr="009F5CCD">
        <w:rPr>
          <w:rFonts w:cs="Times New Roman"/>
          <w:szCs w:val="24"/>
        </w:rPr>
        <w:t xml:space="preserve"> about Native Americans</w:t>
      </w:r>
      <w:r w:rsidR="008E6622">
        <w:rPr>
          <w:rFonts w:cs="Times New Roman"/>
          <w:szCs w:val="24"/>
        </w:rPr>
        <w:t xml:space="preserve"> in popular culture, particularly film and comics</w:t>
      </w:r>
      <w:r w:rsidR="0096724F">
        <w:rPr>
          <w:rFonts w:cs="Times New Roman"/>
          <w:szCs w:val="24"/>
        </w:rPr>
        <w:t>,</w:t>
      </w:r>
      <w:r w:rsidR="008E6622">
        <w:rPr>
          <w:rFonts w:cs="Times New Roman"/>
          <w:szCs w:val="24"/>
        </w:rPr>
        <w:t xml:space="preserve"> but also nineteenth century texts written by white authors that are also part of the course</w:t>
      </w:r>
      <w:r w:rsidR="00DA4AFB" w:rsidRPr="009F5CCD">
        <w:rPr>
          <w:rFonts w:cs="Times New Roman"/>
          <w:szCs w:val="24"/>
        </w:rPr>
        <w:t>. Identifying these stereotypes and discussing their origin</w:t>
      </w:r>
      <w:r w:rsidR="008E6622">
        <w:rPr>
          <w:rFonts w:cs="Times New Roman"/>
          <w:szCs w:val="24"/>
        </w:rPr>
        <w:t xml:space="preserve"> helps students to understand their continuous influence on American culture</w:t>
      </w:r>
      <w:r w:rsidR="00DA4AFB" w:rsidRPr="009F5CCD">
        <w:rPr>
          <w:rFonts w:cs="Times New Roman"/>
          <w:szCs w:val="24"/>
        </w:rPr>
        <w:t xml:space="preserve">. </w:t>
      </w:r>
      <w:r w:rsidR="008E6622">
        <w:rPr>
          <w:rFonts w:cs="Times New Roman"/>
          <w:szCs w:val="24"/>
        </w:rPr>
        <w:t xml:space="preserve">Contemporary novels, especially </w:t>
      </w:r>
      <w:r w:rsidR="007D19FB">
        <w:rPr>
          <w:rFonts w:cs="Times New Roman"/>
          <w:szCs w:val="24"/>
        </w:rPr>
        <w:t>those</w:t>
      </w:r>
      <w:r w:rsidR="008E6622">
        <w:rPr>
          <w:rFonts w:cs="Times New Roman"/>
          <w:szCs w:val="24"/>
        </w:rPr>
        <w:t xml:space="preserve"> </w:t>
      </w:r>
      <w:r w:rsidR="008E6622">
        <w:rPr>
          <w:rFonts w:cs="Times New Roman"/>
          <w:szCs w:val="24"/>
        </w:rPr>
        <w:lastRenderedPageBreak/>
        <w:t xml:space="preserve">belonging to the category of Young Adults Literature, with which students can identify more readily, can be a </w:t>
      </w:r>
      <w:r w:rsidR="00DA4AFB" w:rsidRPr="009F5CCD">
        <w:rPr>
          <w:rFonts w:cs="Times New Roman"/>
          <w:szCs w:val="24"/>
        </w:rPr>
        <w:t xml:space="preserve">way to approach </w:t>
      </w:r>
      <w:r w:rsidR="008E6622">
        <w:rPr>
          <w:rFonts w:cs="Times New Roman"/>
          <w:szCs w:val="24"/>
        </w:rPr>
        <w:t>Native American creation stories more easily. They can also help the students to</w:t>
      </w:r>
      <w:r w:rsidR="00DA4AFB" w:rsidRPr="009F5CCD">
        <w:rPr>
          <w:rFonts w:cs="Times New Roman"/>
          <w:szCs w:val="24"/>
        </w:rPr>
        <w:t xml:space="preserve"> situate </w:t>
      </w:r>
      <w:r w:rsidR="008E6622">
        <w:rPr>
          <w:rFonts w:cs="Times New Roman"/>
          <w:szCs w:val="24"/>
        </w:rPr>
        <w:t xml:space="preserve">Native Americans in a </w:t>
      </w:r>
      <w:r w:rsidR="00664295">
        <w:rPr>
          <w:rFonts w:cs="Times New Roman"/>
          <w:szCs w:val="24"/>
        </w:rPr>
        <w:t>specific</w:t>
      </w:r>
      <w:r w:rsidR="008E6622">
        <w:rPr>
          <w:rFonts w:cs="Times New Roman"/>
          <w:szCs w:val="24"/>
        </w:rPr>
        <w:t xml:space="preserve"> period and to examine different worldviews that shaped </w:t>
      </w:r>
      <w:r w:rsidR="00664295">
        <w:rPr>
          <w:rFonts w:cs="Times New Roman"/>
          <w:szCs w:val="24"/>
        </w:rPr>
        <w:t>historical events</w:t>
      </w:r>
      <w:r w:rsidR="00DA4AFB" w:rsidRPr="009F5CCD">
        <w:rPr>
          <w:rFonts w:cs="Times New Roman"/>
          <w:szCs w:val="24"/>
        </w:rPr>
        <w:t xml:space="preserve">. Providing </w:t>
      </w:r>
      <w:r w:rsidR="00664295">
        <w:rPr>
          <w:rFonts w:cs="Times New Roman"/>
          <w:szCs w:val="24"/>
        </w:rPr>
        <w:t>various perspectives</w:t>
      </w:r>
      <w:r w:rsidR="00664295" w:rsidRPr="00664295">
        <w:rPr>
          <w:rFonts w:cs="Times New Roman"/>
          <w:szCs w:val="24"/>
        </w:rPr>
        <w:t xml:space="preserve"> </w:t>
      </w:r>
      <w:r w:rsidR="00664295">
        <w:rPr>
          <w:rFonts w:cs="Times New Roman"/>
          <w:szCs w:val="24"/>
        </w:rPr>
        <w:t>on the same period, belonging t</w:t>
      </w:r>
      <w:r w:rsidR="0096724F">
        <w:rPr>
          <w:rFonts w:cs="Times New Roman"/>
          <w:szCs w:val="24"/>
        </w:rPr>
        <w:t>o the dominant white group and N</w:t>
      </w:r>
      <w:r w:rsidR="00664295">
        <w:rPr>
          <w:rFonts w:cs="Times New Roman"/>
          <w:szCs w:val="24"/>
        </w:rPr>
        <w:t>ative American tribes, is also constructive and enriches analysis of the course materials</w:t>
      </w:r>
      <w:r w:rsidR="00BF71FC" w:rsidRPr="009F5CCD">
        <w:rPr>
          <w:rFonts w:cs="Times New Roman"/>
          <w:szCs w:val="24"/>
        </w:rPr>
        <w:t>.</w:t>
      </w:r>
      <w:r w:rsidR="00F74618">
        <w:rPr>
          <w:rFonts w:cs="Times New Roman"/>
          <w:szCs w:val="24"/>
        </w:rPr>
        <w:t xml:space="preserve"> </w:t>
      </w:r>
      <w:r w:rsidR="00664295">
        <w:rPr>
          <w:rFonts w:cs="Times New Roman"/>
          <w:szCs w:val="24"/>
        </w:rPr>
        <w:t xml:space="preserve">As one of my students wrote at the end of the course: </w:t>
      </w:r>
      <w:r w:rsidR="00F74618" w:rsidRPr="009F5CCD">
        <w:rPr>
          <w:rFonts w:cs="Times New Roman"/>
          <w:szCs w:val="24"/>
        </w:rPr>
        <w:t xml:space="preserve">“After the reading of the stories their </w:t>
      </w:r>
      <w:r w:rsidR="00664295">
        <w:rPr>
          <w:rFonts w:cs="Times New Roman"/>
          <w:szCs w:val="24"/>
        </w:rPr>
        <w:t xml:space="preserve">[Native American] </w:t>
      </w:r>
      <w:r w:rsidR="007D19FB">
        <w:rPr>
          <w:rFonts w:cs="Times New Roman"/>
          <w:szCs w:val="24"/>
        </w:rPr>
        <w:t xml:space="preserve">traditions are not </w:t>
      </w:r>
      <w:r w:rsidR="00F74618" w:rsidRPr="009F5CCD">
        <w:rPr>
          <w:rFonts w:cs="Times New Roman"/>
          <w:szCs w:val="24"/>
        </w:rPr>
        <w:t>far away stories but the reality of these people who are now struggling to keep their people alive.”</w:t>
      </w:r>
    </w:p>
    <w:p w:rsidR="007A2B8C" w:rsidRDefault="00664295" w:rsidP="00E50BDF">
      <w:pPr>
        <w:spacing w:after="0" w:line="360" w:lineRule="auto"/>
        <w:ind w:firstLine="720"/>
        <w:jc w:val="both"/>
        <w:rPr>
          <w:rFonts w:cs="Times New Roman"/>
          <w:szCs w:val="24"/>
        </w:rPr>
      </w:pPr>
      <w:r>
        <w:rPr>
          <w:rFonts w:cs="Times New Roman"/>
          <w:szCs w:val="24"/>
        </w:rPr>
        <w:t>My experience</w:t>
      </w:r>
      <w:r w:rsidR="007A2B8C" w:rsidRPr="009F5CCD">
        <w:rPr>
          <w:rFonts w:cs="Times New Roman"/>
          <w:szCs w:val="24"/>
        </w:rPr>
        <w:t xml:space="preserve"> leads me to conclude that it is important to discuss not just Native American, but also African American and other marginalized voices in our survey courses on </w:t>
      </w:r>
      <w:r w:rsidR="007D19FB">
        <w:rPr>
          <w:rFonts w:cs="Times New Roman"/>
          <w:szCs w:val="24"/>
        </w:rPr>
        <w:t xml:space="preserve">the </w:t>
      </w:r>
      <w:r w:rsidR="007A2B8C" w:rsidRPr="009F5CCD">
        <w:rPr>
          <w:rFonts w:cs="Times New Roman"/>
          <w:szCs w:val="24"/>
        </w:rPr>
        <w:t xml:space="preserve">nineteenth century American literature instead of waiting to introduce them in courses on contemporary American literature and culture. These texts reflect themes related to race, gender, religion, and ownership of land that go beyond literature to include social, political and historical issues helping our students to develop better understanding of American culture. </w:t>
      </w:r>
    </w:p>
    <w:p w:rsidR="00E50BDF" w:rsidRDefault="00E50BDF" w:rsidP="00E914EA">
      <w:pPr>
        <w:spacing w:line="360" w:lineRule="auto"/>
        <w:jc w:val="both"/>
        <w:rPr>
          <w:rFonts w:cs="Times New Roman"/>
          <w:szCs w:val="24"/>
        </w:rPr>
      </w:pPr>
    </w:p>
    <w:p w:rsidR="00DA4AFB" w:rsidRDefault="00500DCE" w:rsidP="00500DCE">
      <w:pPr>
        <w:spacing w:line="360" w:lineRule="auto"/>
        <w:jc w:val="center"/>
        <w:rPr>
          <w:rFonts w:cs="Times New Roman"/>
          <w:szCs w:val="24"/>
        </w:rPr>
      </w:pPr>
      <w:r>
        <w:rPr>
          <w:rFonts w:cs="Times New Roman"/>
          <w:szCs w:val="24"/>
        </w:rPr>
        <w:t>REFERENCES</w:t>
      </w:r>
    </w:p>
    <w:p w:rsidR="00664295" w:rsidRDefault="0073294E" w:rsidP="00E50BDF">
      <w:pPr>
        <w:spacing w:after="0" w:line="360" w:lineRule="auto"/>
        <w:ind w:left="851" w:hanging="851"/>
        <w:jc w:val="both"/>
        <w:rPr>
          <w:rFonts w:cs="Times New Roman"/>
          <w:szCs w:val="24"/>
        </w:rPr>
      </w:pPr>
      <w:r>
        <w:rPr>
          <w:rFonts w:cs="Times New Roman"/>
          <w:szCs w:val="24"/>
        </w:rPr>
        <w:t>Baym, N</w:t>
      </w:r>
      <w:r w:rsidR="00664295">
        <w:rPr>
          <w:rFonts w:cs="Times New Roman"/>
          <w:szCs w:val="24"/>
        </w:rPr>
        <w:t xml:space="preserve">. </w:t>
      </w:r>
      <w:r w:rsidR="004A2359">
        <w:rPr>
          <w:rFonts w:cs="Times New Roman"/>
          <w:szCs w:val="24"/>
        </w:rPr>
        <w:t xml:space="preserve">(Ed.). </w:t>
      </w:r>
      <w:r>
        <w:rPr>
          <w:rFonts w:cs="Times New Roman"/>
          <w:szCs w:val="24"/>
        </w:rPr>
        <w:t xml:space="preserve">(2003). </w:t>
      </w:r>
      <w:r w:rsidR="00664295" w:rsidRPr="0073294E">
        <w:rPr>
          <w:rFonts w:cs="Times New Roman"/>
          <w:i/>
          <w:szCs w:val="24"/>
        </w:rPr>
        <w:t>Norton Anthology of American Literature</w:t>
      </w:r>
      <w:r w:rsidR="00664295">
        <w:rPr>
          <w:rFonts w:cs="Times New Roman"/>
          <w:szCs w:val="24"/>
        </w:rPr>
        <w:t xml:space="preserve"> (Shorter Sixth Edition). </w:t>
      </w:r>
      <w:r>
        <w:rPr>
          <w:rFonts w:cs="Times New Roman"/>
          <w:szCs w:val="24"/>
        </w:rPr>
        <w:t xml:space="preserve">New York and London: </w:t>
      </w:r>
      <w:r w:rsidR="00664295">
        <w:rPr>
          <w:rFonts w:cs="Times New Roman"/>
          <w:szCs w:val="24"/>
        </w:rPr>
        <w:t xml:space="preserve">W.W. Norton and Company. </w:t>
      </w:r>
    </w:p>
    <w:p w:rsidR="002D1CBE" w:rsidRPr="002D1CBE" w:rsidRDefault="002D1CBE" w:rsidP="00E50BDF">
      <w:pPr>
        <w:spacing w:after="0" w:line="360" w:lineRule="auto"/>
        <w:ind w:left="851" w:hanging="851"/>
        <w:jc w:val="both"/>
        <w:rPr>
          <w:rFonts w:cs="Times New Roman"/>
          <w:color w:val="000000"/>
        </w:rPr>
      </w:pPr>
      <w:r w:rsidRPr="002D1CBE">
        <w:rPr>
          <w:rFonts w:cs="Times New Roman"/>
          <w:bdr w:val="none" w:sz="0" w:space="0" w:color="auto" w:frame="1"/>
        </w:rPr>
        <w:t>Cole, P. (</w:t>
      </w:r>
      <w:r w:rsidRPr="002D1CBE">
        <w:rPr>
          <w:rFonts w:cs="Times New Roman"/>
        </w:rPr>
        <w:t>2008</w:t>
      </w:r>
      <w:r w:rsidRPr="002D1CBE">
        <w:rPr>
          <w:rFonts w:cs="Times New Roman"/>
          <w:bdr w:val="none" w:sz="0" w:space="0" w:color="auto" w:frame="1"/>
        </w:rPr>
        <w:t xml:space="preserve">). </w:t>
      </w:r>
      <w:r w:rsidRPr="00664295">
        <w:rPr>
          <w:rFonts w:cs="Times New Roman"/>
          <w:i/>
          <w:bdr w:val="none" w:sz="0" w:space="0" w:color="auto" w:frame="1"/>
        </w:rPr>
        <w:t xml:space="preserve">Young adult </w:t>
      </w:r>
      <w:r w:rsidRPr="00664295">
        <w:rPr>
          <w:rFonts w:cs="Times New Roman"/>
          <w:i/>
        </w:rPr>
        <w:t>literature</w:t>
      </w:r>
      <w:r w:rsidRPr="00664295">
        <w:rPr>
          <w:rFonts w:cs="Times New Roman"/>
          <w:i/>
          <w:bdr w:val="none" w:sz="0" w:space="0" w:color="auto" w:frame="1"/>
        </w:rPr>
        <w:t xml:space="preserve"> in the 21st century</w:t>
      </w:r>
      <w:r w:rsidRPr="002D1CBE">
        <w:rPr>
          <w:rFonts w:cs="Times New Roman"/>
          <w:bdr w:val="none" w:sz="0" w:space="0" w:color="auto" w:frame="1"/>
        </w:rPr>
        <w:t>. New York, NY: Mcgraw-Hill</w:t>
      </w:r>
      <w:r w:rsidR="00664295">
        <w:rPr>
          <w:rFonts w:cs="Times New Roman"/>
          <w:bdr w:val="none" w:sz="0" w:space="0" w:color="auto" w:frame="1"/>
        </w:rPr>
        <w:t xml:space="preserve"> Higher Education. </w:t>
      </w:r>
    </w:p>
    <w:p w:rsidR="0000489C" w:rsidRDefault="0073294E" w:rsidP="00E914EA">
      <w:pPr>
        <w:spacing w:after="0" w:line="360" w:lineRule="auto"/>
        <w:jc w:val="both"/>
        <w:rPr>
          <w:rFonts w:cs="Times New Roman"/>
          <w:szCs w:val="24"/>
        </w:rPr>
      </w:pPr>
      <w:r>
        <w:rPr>
          <w:rFonts w:cs="Times New Roman"/>
          <w:szCs w:val="24"/>
        </w:rPr>
        <w:t>Cooper, J. F</w:t>
      </w:r>
      <w:r w:rsidR="00F7326D">
        <w:rPr>
          <w:rFonts w:cs="Times New Roman"/>
          <w:szCs w:val="24"/>
        </w:rPr>
        <w:t xml:space="preserve">. </w:t>
      </w:r>
      <w:r>
        <w:rPr>
          <w:rFonts w:cs="Times New Roman"/>
          <w:szCs w:val="24"/>
        </w:rPr>
        <w:t xml:space="preserve">(2018). </w:t>
      </w:r>
      <w:r w:rsidR="00F7326D" w:rsidRPr="00664295">
        <w:rPr>
          <w:rFonts w:cs="Times New Roman"/>
          <w:i/>
          <w:szCs w:val="24"/>
        </w:rPr>
        <w:t>The Deerslayer</w:t>
      </w:r>
      <w:r>
        <w:rPr>
          <w:rFonts w:cs="Times New Roman"/>
          <w:szCs w:val="24"/>
        </w:rPr>
        <w:t>. Frankfurt am Main: Outlook Verlag.</w:t>
      </w:r>
      <w:r w:rsidR="00F7326D">
        <w:rPr>
          <w:rFonts w:cs="Times New Roman"/>
          <w:szCs w:val="24"/>
        </w:rPr>
        <w:t xml:space="preserve"> </w:t>
      </w:r>
    </w:p>
    <w:p w:rsidR="003E3E0A" w:rsidRDefault="0073294E" w:rsidP="00E50BDF">
      <w:pPr>
        <w:spacing w:after="0" w:line="360" w:lineRule="auto"/>
        <w:ind w:left="851" w:hanging="851"/>
        <w:jc w:val="both"/>
        <w:rPr>
          <w:rFonts w:cs="Times New Roman"/>
          <w:szCs w:val="24"/>
        </w:rPr>
      </w:pPr>
      <w:r>
        <w:rPr>
          <w:rFonts w:cs="Times New Roman"/>
          <w:szCs w:val="24"/>
        </w:rPr>
        <w:t>Deloria, V</w:t>
      </w:r>
      <w:r w:rsidR="003E3E0A">
        <w:rPr>
          <w:rFonts w:cs="Times New Roman"/>
          <w:szCs w:val="24"/>
        </w:rPr>
        <w:t xml:space="preserve">. </w:t>
      </w:r>
      <w:r>
        <w:rPr>
          <w:rFonts w:cs="Times New Roman"/>
          <w:szCs w:val="24"/>
        </w:rPr>
        <w:t xml:space="preserve">(2003). </w:t>
      </w:r>
      <w:r w:rsidR="003E3E0A" w:rsidRPr="00234101">
        <w:rPr>
          <w:rFonts w:cs="Times New Roman"/>
          <w:i/>
          <w:szCs w:val="24"/>
        </w:rPr>
        <w:t>God is Red</w:t>
      </w:r>
      <w:r w:rsidR="00234101" w:rsidRPr="00234101">
        <w:rPr>
          <w:rFonts w:cs="Times New Roman"/>
          <w:i/>
          <w:szCs w:val="24"/>
        </w:rPr>
        <w:t>:</w:t>
      </w:r>
      <w:r w:rsidR="003E3E0A" w:rsidRPr="00234101">
        <w:rPr>
          <w:rFonts w:cs="Times New Roman"/>
          <w:i/>
          <w:szCs w:val="24"/>
        </w:rPr>
        <w:t xml:space="preserve"> A Native View of Religion</w:t>
      </w:r>
      <w:r w:rsidR="003E3E0A">
        <w:rPr>
          <w:rFonts w:cs="Times New Roman"/>
          <w:szCs w:val="24"/>
        </w:rPr>
        <w:t xml:space="preserve">. </w:t>
      </w:r>
      <w:r>
        <w:rPr>
          <w:rFonts w:cs="Times New Roman"/>
          <w:szCs w:val="24"/>
        </w:rPr>
        <w:t xml:space="preserve">Golden, Colorado: </w:t>
      </w:r>
      <w:r w:rsidR="00234101">
        <w:rPr>
          <w:rFonts w:cs="Times New Roman"/>
          <w:szCs w:val="24"/>
        </w:rPr>
        <w:t xml:space="preserve">Fulcrum Publishing. </w:t>
      </w:r>
    </w:p>
    <w:p w:rsidR="001D089E" w:rsidRDefault="0073294E" w:rsidP="00E50BDF">
      <w:pPr>
        <w:spacing w:after="0" w:line="360" w:lineRule="auto"/>
        <w:ind w:left="851" w:hanging="851"/>
        <w:jc w:val="both"/>
        <w:rPr>
          <w:rFonts w:cs="Times New Roman"/>
          <w:szCs w:val="24"/>
        </w:rPr>
      </w:pPr>
      <w:r>
        <w:rPr>
          <w:rFonts w:cs="Times New Roman"/>
          <w:szCs w:val="24"/>
        </w:rPr>
        <w:t>Elser, T</w:t>
      </w:r>
      <w:r w:rsidR="001D089E">
        <w:rPr>
          <w:rFonts w:cs="Times New Roman"/>
          <w:szCs w:val="24"/>
        </w:rPr>
        <w:t xml:space="preserve">. Louise Erdrich’s </w:t>
      </w:r>
      <w:r w:rsidR="001D089E" w:rsidRPr="001D089E">
        <w:rPr>
          <w:rFonts w:cs="Times New Roman"/>
          <w:i/>
          <w:szCs w:val="24"/>
        </w:rPr>
        <w:t>The Birchbark House</w:t>
      </w:r>
      <w:r w:rsidR="001D089E">
        <w:rPr>
          <w:rFonts w:cs="Times New Roman"/>
          <w:szCs w:val="24"/>
        </w:rPr>
        <w:t xml:space="preserve">. </w:t>
      </w:r>
      <w:r>
        <w:rPr>
          <w:rFonts w:cs="Times New Roman"/>
          <w:szCs w:val="24"/>
        </w:rPr>
        <w:t xml:space="preserve">Retrieved from </w:t>
      </w:r>
      <w:r w:rsidR="001D089E" w:rsidRPr="001D089E">
        <w:rPr>
          <w:rFonts w:cs="Times New Roman"/>
          <w:szCs w:val="24"/>
        </w:rPr>
        <w:t>http://opi.mt.gov/Portals/182/Page%20Files/Indian%20Education/Language%20Arts/Birchbark%20House.pdf</w:t>
      </w:r>
      <w:r w:rsidR="001D089E">
        <w:rPr>
          <w:rFonts w:cs="Times New Roman"/>
          <w:szCs w:val="24"/>
        </w:rPr>
        <w:t xml:space="preserve">. Accessed February 13, 2019.  </w:t>
      </w:r>
    </w:p>
    <w:p w:rsidR="001D089E" w:rsidRDefault="0073294E" w:rsidP="00E914EA">
      <w:pPr>
        <w:spacing w:after="0" w:line="360" w:lineRule="auto"/>
        <w:jc w:val="both"/>
        <w:rPr>
          <w:rFonts w:cs="Times New Roman"/>
          <w:szCs w:val="24"/>
        </w:rPr>
      </w:pPr>
      <w:r>
        <w:rPr>
          <w:rFonts w:cs="Times New Roman"/>
          <w:szCs w:val="24"/>
        </w:rPr>
        <w:t>Erdrich, L</w:t>
      </w:r>
      <w:r w:rsidR="001D089E">
        <w:rPr>
          <w:rFonts w:cs="Times New Roman"/>
          <w:szCs w:val="24"/>
        </w:rPr>
        <w:t xml:space="preserve">. </w:t>
      </w:r>
      <w:r>
        <w:rPr>
          <w:rFonts w:cs="Times New Roman"/>
          <w:szCs w:val="24"/>
        </w:rPr>
        <w:t xml:space="preserve">(2000). </w:t>
      </w:r>
      <w:r w:rsidR="001D089E" w:rsidRPr="001D089E">
        <w:rPr>
          <w:rFonts w:cs="Times New Roman"/>
          <w:i/>
          <w:szCs w:val="24"/>
        </w:rPr>
        <w:t>The Birchbark House</w:t>
      </w:r>
      <w:r w:rsidR="001D089E">
        <w:rPr>
          <w:rFonts w:cs="Times New Roman"/>
          <w:szCs w:val="24"/>
        </w:rPr>
        <w:t xml:space="preserve">. </w:t>
      </w:r>
      <w:r>
        <w:rPr>
          <w:rFonts w:cs="Times New Roman"/>
          <w:szCs w:val="24"/>
        </w:rPr>
        <w:t>London: Orion House.</w:t>
      </w:r>
    </w:p>
    <w:p w:rsidR="00EB537E" w:rsidRDefault="00D860EC" w:rsidP="00E50BDF">
      <w:pPr>
        <w:spacing w:after="0" w:line="360" w:lineRule="auto"/>
        <w:ind w:left="851" w:hanging="851"/>
        <w:jc w:val="both"/>
        <w:rPr>
          <w:rFonts w:cs="Times New Roman"/>
          <w:szCs w:val="24"/>
        </w:rPr>
      </w:pPr>
      <w:r>
        <w:rPr>
          <w:rFonts w:cs="Times New Roman"/>
          <w:szCs w:val="24"/>
        </w:rPr>
        <w:t xml:space="preserve">Fitz, E. </w:t>
      </w:r>
      <w:r w:rsidR="00FC27DB">
        <w:rPr>
          <w:rFonts w:cs="Times New Roman"/>
          <w:szCs w:val="24"/>
        </w:rPr>
        <w:t xml:space="preserve">(2013). </w:t>
      </w:r>
      <w:r w:rsidR="00EB537E" w:rsidRPr="003A56D2">
        <w:rPr>
          <w:rFonts w:cs="Times New Roman"/>
          <w:szCs w:val="24"/>
        </w:rPr>
        <w:t>Native American Literature and Its Place in the Inter-American Project</w:t>
      </w:r>
      <w:r>
        <w:rPr>
          <w:rFonts w:cs="Times New Roman"/>
          <w:szCs w:val="24"/>
        </w:rPr>
        <w:t>.</w:t>
      </w:r>
      <w:r w:rsidR="00EB537E">
        <w:rPr>
          <w:rFonts w:cs="Times New Roman"/>
          <w:szCs w:val="24"/>
        </w:rPr>
        <w:t xml:space="preserve"> </w:t>
      </w:r>
      <w:r w:rsidR="00EB537E" w:rsidRPr="00417B96">
        <w:rPr>
          <w:rFonts w:cs="Times New Roman"/>
          <w:i/>
          <w:szCs w:val="24"/>
        </w:rPr>
        <w:t>Comparative American studies</w:t>
      </w:r>
      <w:r w:rsidR="00EB537E" w:rsidRPr="003A56D2">
        <w:rPr>
          <w:rFonts w:cs="Times New Roman"/>
          <w:szCs w:val="24"/>
        </w:rPr>
        <w:t xml:space="preserve">, </w:t>
      </w:r>
      <w:r>
        <w:rPr>
          <w:rFonts w:cs="Times New Roman"/>
          <w:szCs w:val="24"/>
        </w:rPr>
        <w:t>11</w:t>
      </w:r>
      <w:r w:rsidR="00EB537E" w:rsidRPr="003A56D2">
        <w:rPr>
          <w:rFonts w:cs="Times New Roman"/>
          <w:szCs w:val="24"/>
        </w:rPr>
        <w:t xml:space="preserve">, </w:t>
      </w:r>
      <w:r>
        <w:rPr>
          <w:rFonts w:cs="Times New Roman"/>
          <w:szCs w:val="24"/>
        </w:rPr>
        <w:t>124–47.</w:t>
      </w:r>
    </w:p>
    <w:p w:rsidR="00EB537E" w:rsidRDefault="00EB537E" w:rsidP="00E50BDF">
      <w:pPr>
        <w:spacing w:after="0" w:line="360" w:lineRule="auto"/>
        <w:ind w:left="851" w:hanging="851"/>
        <w:jc w:val="both"/>
        <w:rPr>
          <w:rFonts w:cs="Times New Roman"/>
          <w:szCs w:val="24"/>
        </w:rPr>
      </w:pPr>
      <w:r w:rsidRPr="009F5CCD">
        <w:rPr>
          <w:rFonts w:cs="Times New Roman"/>
          <w:szCs w:val="24"/>
        </w:rPr>
        <w:t>Fort</w:t>
      </w:r>
      <w:r>
        <w:rPr>
          <w:rFonts w:cs="Times New Roman"/>
          <w:szCs w:val="24"/>
        </w:rPr>
        <w:t>,</w:t>
      </w:r>
      <w:r w:rsidR="00D860EC">
        <w:rPr>
          <w:rFonts w:cs="Times New Roman"/>
          <w:szCs w:val="24"/>
        </w:rPr>
        <w:t xml:space="preserve"> K.</w:t>
      </w:r>
      <w:r w:rsidRPr="009F5CCD">
        <w:rPr>
          <w:rFonts w:cs="Times New Roman"/>
          <w:szCs w:val="24"/>
        </w:rPr>
        <w:t xml:space="preserve"> E. </w:t>
      </w:r>
      <w:r w:rsidR="00FC27DB">
        <w:rPr>
          <w:rFonts w:cs="Times New Roman"/>
          <w:szCs w:val="24"/>
        </w:rPr>
        <w:t xml:space="preserve">(2013). </w:t>
      </w:r>
      <w:r w:rsidRPr="009F5CCD">
        <w:rPr>
          <w:rFonts w:cs="Times New Roman"/>
          <w:szCs w:val="24"/>
        </w:rPr>
        <w:t>The Vanishing Indian Returns: Tribes, Popular Ori</w:t>
      </w:r>
      <w:r w:rsidR="00664295">
        <w:rPr>
          <w:rFonts w:cs="Times New Roman"/>
          <w:szCs w:val="24"/>
        </w:rPr>
        <w:t>g</w:t>
      </w:r>
      <w:r w:rsidR="00D860EC">
        <w:rPr>
          <w:rFonts w:cs="Times New Roman"/>
          <w:szCs w:val="24"/>
        </w:rPr>
        <w:t>inalism, And The Supreme Court.</w:t>
      </w:r>
      <w:r w:rsidRPr="009F5CCD">
        <w:rPr>
          <w:rFonts w:cs="Times New Roman"/>
          <w:szCs w:val="24"/>
        </w:rPr>
        <w:t xml:space="preserve"> </w:t>
      </w:r>
      <w:r w:rsidRPr="00EB537E">
        <w:rPr>
          <w:rFonts w:cs="Times New Roman"/>
          <w:i/>
          <w:szCs w:val="24"/>
        </w:rPr>
        <w:t>Saint Louis University Law Journal</w:t>
      </w:r>
      <w:r w:rsidR="00D860EC">
        <w:rPr>
          <w:rFonts w:cs="Times New Roman"/>
          <w:szCs w:val="24"/>
        </w:rPr>
        <w:t xml:space="preserve">, </w:t>
      </w:r>
      <w:r w:rsidR="00FC27DB">
        <w:rPr>
          <w:rFonts w:cs="Times New Roman"/>
          <w:szCs w:val="24"/>
        </w:rPr>
        <w:t xml:space="preserve">57, </w:t>
      </w:r>
      <w:r w:rsidRPr="009F5CCD">
        <w:rPr>
          <w:rFonts w:cs="Times New Roman"/>
          <w:szCs w:val="24"/>
        </w:rPr>
        <w:t>297-338.</w:t>
      </w:r>
    </w:p>
    <w:p w:rsidR="00EB537E" w:rsidRDefault="0073294E" w:rsidP="00E50BDF">
      <w:pPr>
        <w:spacing w:after="0" w:line="360" w:lineRule="auto"/>
        <w:ind w:left="851" w:hanging="851"/>
        <w:jc w:val="both"/>
        <w:rPr>
          <w:rFonts w:cs="Times New Roman"/>
          <w:szCs w:val="24"/>
        </w:rPr>
      </w:pPr>
      <w:r>
        <w:rPr>
          <w:rFonts w:cs="Times New Roman"/>
          <w:szCs w:val="24"/>
        </w:rPr>
        <w:t>Michelson B.</w:t>
      </w:r>
      <w:r w:rsidR="00EB537E">
        <w:rPr>
          <w:rFonts w:cs="Times New Roman"/>
          <w:szCs w:val="24"/>
        </w:rPr>
        <w:t xml:space="preserve"> and </w:t>
      </w:r>
      <w:r>
        <w:rPr>
          <w:rFonts w:cs="Times New Roman"/>
          <w:szCs w:val="24"/>
        </w:rPr>
        <w:t xml:space="preserve">M. </w:t>
      </w:r>
      <w:r w:rsidR="00EB537E">
        <w:rPr>
          <w:rFonts w:cs="Times New Roman"/>
          <w:szCs w:val="24"/>
        </w:rPr>
        <w:t xml:space="preserve">Pryse. </w:t>
      </w:r>
      <w:r>
        <w:rPr>
          <w:rFonts w:cs="Times New Roman"/>
          <w:szCs w:val="24"/>
        </w:rPr>
        <w:t xml:space="preserve">(1998). </w:t>
      </w:r>
      <w:r w:rsidR="00EB537E" w:rsidRPr="00664295">
        <w:rPr>
          <w:rFonts w:cs="Times New Roman"/>
          <w:i/>
          <w:szCs w:val="24"/>
        </w:rPr>
        <w:t>Teaching with the Norton Anthology of American Literature</w:t>
      </w:r>
      <w:r w:rsidR="00EB537E">
        <w:rPr>
          <w:rFonts w:cs="Times New Roman"/>
          <w:szCs w:val="24"/>
        </w:rPr>
        <w:t xml:space="preserve">. </w:t>
      </w:r>
      <w:r>
        <w:rPr>
          <w:rFonts w:cs="Times New Roman"/>
          <w:szCs w:val="24"/>
        </w:rPr>
        <w:t xml:space="preserve">New York and London: </w:t>
      </w:r>
      <w:r w:rsidR="00EB537E">
        <w:rPr>
          <w:rFonts w:cs="Times New Roman"/>
          <w:szCs w:val="24"/>
        </w:rPr>
        <w:t xml:space="preserve">W.W. Norton and Company. </w:t>
      </w:r>
    </w:p>
    <w:p w:rsidR="007D0DB8" w:rsidRPr="007D0DB8" w:rsidRDefault="00FC27DB" w:rsidP="00E50BDF">
      <w:pPr>
        <w:spacing w:after="0" w:line="360" w:lineRule="auto"/>
        <w:ind w:left="851" w:hanging="851"/>
        <w:jc w:val="both"/>
        <w:rPr>
          <w:rFonts w:cs="Times New Roman"/>
          <w:szCs w:val="24"/>
        </w:rPr>
      </w:pPr>
      <w:r>
        <w:rPr>
          <w:szCs w:val="24"/>
        </w:rPr>
        <w:lastRenderedPageBreak/>
        <w:t>Kaye, F. W.</w:t>
      </w:r>
      <w:r w:rsidR="007D0DB8">
        <w:rPr>
          <w:szCs w:val="24"/>
        </w:rPr>
        <w:t xml:space="preserve"> </w:t>
      </w:r>
      <w:r w:rsidRPr="007D0DB8">
        <w:rPr>
          <w:szCs w:val="24"/>
        </w:rPr>
        <w:t xml:space="preserve">(2000). </w:t>
      </w:r>
      <w:r w:rsidR="007D0DB8" w:rsidRPr="007D0DB8">
        <w:rPr>
          <w:szCs w:val="24"/>
        </w:rPr>
        <w:t>Little Squatter on the Osage Diminished Reserve: Reading Laura Ingalls Wilder's Kansas Indians</w:t>
      </w:r>
      <w:r>
        <w:rPr>
          <w:szCs w:val="24"/>
        </w:rPr>
        <w:t>.</w:t>
      </w:r>
      <w:r w:rsidR="007D0DB8" w:rsidRPr="007D0DB8">
        <w:rPr>
          <w:szCs w:val="24"/>
        </w:rPr>
        <w:t xml:space="preserve"> </w:t>
      </w:r>
      <w:r w:rsidRPr="00FC27DB">
        <w:rPr>
          <w:i/>
          <w:szCs w:val="24"/>
        </w:rPr>
        <w:t>Great Plains Quarterly</w:t>
      </w:r>
      <w:r>
        <w:rPr>
          <w:szCs w:val="24"/>
        </w:rPr>
        <w:t>,</w:t>
      </w:r>
      <w:r w:rsidR="007D0DB8" w:rsidRPr="007D0DB8">
        <w:rPr>
          <w:szCs w:val="24"/>
        </w:rPr>
        <w:t xml:space="preserve"> 23</w:t>
      </w:r>
      <w:r>
        <w:rPr>
          <w:szCs w:val="24"/>
        </w:rPr>
        <w:t>,</w:t>
      </w:r>
      <w:r w:rsidR="007D0DB8" w:rsidRPr="007D0DB8">
        <w:rPr>
          <w:szCs w:val="24"/>
        </w:rPr>
        <w:t xml:space="preserve"> 123-40. </w:t>
      </w:r>
    </w:p>
    <w:p w:rsidR="009B4445" w:rsidRPr="009B4445" w:rsidRDefault="009B4445" w:rsidP="00E50BDF">
      <w:pPr>
        <w:spacing w:after="0" w:line="360" w:lineRule="auto"/>
        <w:ind w:left="851" w:hanging="851"/>
        <w:jc w:val="both"/>
        <w:rPr>
          <w:rFonts w:cs="Times New Roman"/>
          <w:szCs w:val="24"/>
        </w:rPr>
      </w:pPr>
      <w:r w:rsidRPr="009B4445">
        <w:rPr>
          <w:rFonts w:cs="Times New Roman"/>
          <w:color w:val="000000"/>
          <w:szCs w:val="24"/>
        </w:rPr>
        <w:t>King, Thomas. </w:t>
      </w:r>
      <w:r w:rsidR="0073294E">
        <w:rPr>
          <w:rFonts w:cs="Times New Roman"/>
          <w:color w:val="000000"/>
          <w:szCs w:val="24"/>
        </w:rPr>
        <w:t xml:space="preserve">(2012). </w:t>
      </w:r>
      <w:r w:rsidRPr="0073294E">
        <w:rPr>
          <w:rFonts w:cs="Times New Roman"/>
          <w:i/>
          <w:color w:val="000000"/>
          <w:szCs w:val="24"/>
        </w:rPr>
        <w:t>The Inconvenient Indian: a curious account of Native People in North America</w:t>
      </w:r>
      <w:r w:rsidRPr="009B4445">
        <w:rPr>
          <w:rFonts w:cs="Times New Roman"/>
          <w:color w:val="000000"/>
          <w:szCs w:val="24"/>
        </w:rPr>
        <w:t xml:space="preserve">. </w:t>
      </w:r>
      <w:r w:rsidR="0073294E" w:rsidRPr="009B4445">
        <w:rPr>
          <w:rFonts w:cs="Times New Roman"/>
          <w:color w:val="000000"/>
          <w:szCs w:val="24"/>
        </w:rPr>
        <w:t>Toronto</w:t>
      </w:r>
      <w:r w:rsidR="0073294E">
        <w:rPr>
          <w:rFonts w:cs="Times New Roman"/>
          <w:color w:val="000000"/>
          <w:szCs w:val="24"/>
        </w:rPr>
        <w:t>:</w:t>
      </w:r>
      <w:r w:rsidR="0073294E" w:rsidRPr="009B4445">
        <w:rPr>
          <w:rFonts w:cs="Times New Roman"/>
          <w:color w:val="000000"/>
          <w:szCs w:val="24"/>
        </w:rPr>
        <w:t xml:space="preserve"> </w:t>
      </w:r>
      <w:r w:rsidRPr="009B4445">
        <w:rPr>
          <w:rFonts w:cs="Times New Roman"/>
          <w:color w:val="000000"/>
          <w:szCs w:val="24"/>
        </w:rPr>
        <w:t>Doubleday Cana</w:t>
      </w:r>
      <w:r w:rsidR="0073294E">
        <w:rPr>
          <w:rFonts w:cs="Times New Roman"/>
          <w:color w:val="000000"/>
          <w:szCs w:val="24"/>
        </w:rPr>
        <w:t>da</w:t>
      </w:r>
      <w:r w:rsidRPr="009B4445">
        <w:rPr>
          <w:rFonts w:cs="Times New Roman"/>
          <w:color w:val="000000"/>
          <w:szCs w:val="24"/>
        </w:rPr>
        <w:t xml:space="preserve">. </w:t>
      </w:r>
    </w:p>
    <w:p w:rsidR="00EB537E" w:rsidRDefault="00EB537E" w:rsidP="00E50BDF">
      <w:pPr>
        <w:spacing w:after="0" w:line="360" w:lineRule="auto"/>
        <w:ind w:left="851" w:hanging="851"/>
        <w:jc w:val="both"/>
        <w:rPr>
          <w:rFonts w:cs="Times New Roman"/>
          <w:szCs w:val="24"/>
        </w:rPr>
      </w:pPr>
      <w:r w:rsidRPr="009F5CCD">
        <w:rPr>
          <w:rFonts w:cs="Times New Roman"/>
          <w:szCs w:val="24"/>
        </w:rPr>
        <w:t>Perkins</w:t>
      </w:r>
      <w:r w:rsidR="009B4445">
        <w:rPr>
          <w:rFonts w:cs="Times New Roman"/>
          <w:szCs w:val="24"/>
        </w:rPr>
        <w:t>,</w:t>
      </w:r>
      <w:r w:rsidR="0073294E">
        <w:rPr>
          <w:rFonts w:cs="Times New Roman"/>
          <w:szCs w:val="24"/>
        </w:rPr>
        <w:t xml:space="preserve"> G.</w:t>
      </w:r>
      <w:r>
        <w:rPr>
          <w:rFonts w:cs="Times New Roman"/>
          <w:szCs w:val="24"/>
        </w:rPr>
        <w:t xml:space="preserve"> and</w:t>
      </w:r>
      <w:r w:rsidR="0073294E">
        <w:rPr>
          <w:rFonts w:cs="Times New Roman"/>
          <w:szCs w:val="24"/>
        </w:rPr>
        <w:t xml:space="preserve"> B.</w:t>
      </w:r>
      <w:r w:rsidRPr="009F5CCD">
        <w:rPr>
          <w:rFonts w:cs="Times New Roman"/>
          <w:szCs w:val="24"/>
        </w:rPr>
        <w:t xml:space="preserve"> Perkins</w:t>
      </w:r>
      <w:r>
        <w:rPr>
          <w:rFonts w:cs="Times New Roman"/>
          <w:szCs w:val="24"/>
        </w:rPr>
        <w:t>.</w:t>
      </w:r>
      <w:r w:rsidRPr="009F5CCD">
        <w:rPr>
          <w:rFonts w:cs="Times New Roman"/>
          <w:szCs w:val="24"/>
        </w:rPr>
        <w:t xml:space="preserve"> </w:t>
      </w:r>
      <w:r w:rsidR="004A2359">
        <w:rPr>
          <w:rFonts w:cs="Times New Roman"/>
          <w:szCs w:val="24"/>
        </w:rPr>
        <w:t xml:space="preserve">(Eds). </w:t>
      </w:r>
      <w:r w:rsidR="0073294E">
        <w:rPr>
          <w:rFonts w:cs="Times New Roman"/>
          <w:szCs w:val="24"/>
        </w:rPr>
        <w:t xml:space="preserve">(1999). </w:t>
      </w:r>
      <w:r w:rsidRPr="00664295">
        <w:rPr>
          <w:rFonts w:cs="Times New Roman"/>
          <w:i/>
          <w:szCs w:val="24"/>
        </w:rPr>
        <w:t>The American Tradition in Literature</w:t>
      </w:r>
      <w:r w:rsidR="00664295">
        <w:rPr>
          <w:rFonts w:cs="Times New Roman"/>
          <w:szCs w:val="24"/>
        </w:rPr>
        <w:t xml:space="preserve">. </w:t>
      </w:r>
      <w:r w:rsidR="0073294E">
        <w:rPr>
          <w:rFonts w:cs="Times New Roman"/>
          <w:szCs w:val="24"/>
        </w:rPr>
        <w:t>Boston: McGraw Hill College.</w:t>
      </w:r>
    </w:p>
    <w:p w:rsidR="00D3608B" w:rsidRDefault="00B47147" w:rsidP="00E50BDF">
      <w:pPr>
        <w:spacing w:after="0" w:line="360" w:lineRule="auto"/>
        <w:ind w:left="851" w:hanging="851"/>
        <w:jc w:val="both"/>
        <w:rPr>
          <w:rFonts w:cs="Times New Roman"/>
          <w:szCs w:val="24"/>
        </w:rPr>
      </w:pPr>
      <w:r w:rsidRPr="009F5CCD">
        <w:rPr>
          <w:rFonts w:cs="Times New Roman"/>
          <w:szCs w:val="24"/>
        </w:rPr>
        <w:t>Rybakova</w:t>
      </w:r>
      <w:r>
        <w:rPr>
          <w:rFonts w:cs="Times New Roman"/>
          <w:szCs w:val="24"/>
        </w:rPr>
        <w:t>,</w:t>
      </w:r>
      <w:r w:rsidR="00FC27DB">
        <w:rPr>
          <w:rFonts w:cs="Times New Roman"/>
          <w:szCs w:val="24"/>
        </w:rPr>
        <w:t xml:space="preserve"> K.</w:t>
      </w:r>
      <w:r w:rsidRPr="009F5CCD">
        <w:rPr>
          <w:rFonts w:cs="Times New Roman"/>
          <w:szCs w:val="24"/>
        </w:rPr>
        <w:t xml:space="preserve"> </w:t>
      </w:r>
      <w:r w:rsidR="00FC27DB">
        <w:rPr>
          <w:rFonts w:cs="Times New Roman"/>
          <w:szCs w:val="24"/>
        </w:rPr>
        <w:t>and R.</w:t>
      </w:r>
      <w:r>
        <w:rPr>
          <w:rFonts w:cs="Times New Roman"/>
          <w:szCs w:val="24"/>
        </w:rPr>
        <w:t xml:space="preserve"> Roccanti.</w:t>
      </w:r>
      <w:r w:rsidRPr="009F5CCD">
        <w:rPr>
          <w:rFonts w:cs="Times New Roman"/>
          <w:szCs w:val="24"/>
        </w:rPr>
        <w:t xml:space="preserve"> </w:t>
      </w:r>
      <w:r w:rsidR="00FC27DB">
        <w:rPr>
          <w:rFonts w:cs="Times New Roman"/>
          <w:szCs w:val="24"/>
        </w:rPr>
        <w:t>(</w:t>
      </w:r>
      <w:r w:rsidR="00FC27DB" w:rsidRPr="009F5CCD">
        <w:rPr>
          <w:rFonts w:cs="Times New Roman"/>
          <w:szCs w:val="24"/>
        </w:rPr>
        <w:t>2016</w:t>
      </w:r>
      <w:r w:rsidR="00FC27DB">
        <w:rPr>
          <w:rFonts w:cs="Times New Roman"/>
          <w:szCs w:val="24"/>
        </w:rPr>
        <w:t xml:space="preserve">). </w:t>
      </w:r>
      <w:r w:rsidRPr="009F5CCD">
        <w:rPr>
          <w:rFonts w:cs="Times New Roman"/>
          <w:szCs w:val="24"/>
        </w:rPr>
        <w:t xml:space="preserve">Connecting The Canon </w:t>
      </w:r>
      <w:r>
        <w:rPr>
          <w:rFonts w:cs="Times New Roman"/>
          <w:szCs w:val="24"/>
        </w:rPr>
        <w:t>t</w:t>
      </w:r>
      <w:r w:rsidRPr="009F5CCD">
        <w:rPr>
          <w:rFonts w:cs="Times New Roman"/>
          <w:szCs w:val="24"/>
        </w:rPr>
        <w:t>o Current</w:t>
      </w:r>
      <w:r>
        <w:rPr>
          <w:rFonts w:cs="Times New Roman"/>
          <w:szCs w:val="24"/>
        </w:rPr>
        <w:t xml:space="preserve"> </w:t>
      </w:r>
      <w:r w:rsidRPr="009F5CCD">
        <w:rPr>
          <w:rFonts w:cs="Times New Roman"/>
          <w:szCs w:val="24"/>
        </w:rPr>
        <w:t>Young Adult Literat</w:t>
      </w:r>
      <w:r w:rsidR="00FC27DB">
        <w:rPr>
          <w:rFonts w:cs="Times New Roman"/>
          <w:szCs w:val="24"/>
        </w:rPr>
        <w:t>ure Authors.</w:t>
      </w:r>
      <w:r w:rsidRPr="009F5CCD">
        <w:rPr>
          <w:rFonts w:cs="Times New Roman"/>
          <w:szCs w:val="24"/>
        </w:rPr>
        <w:t xml:space="preserve"> </w:t>
      </w:r>
      <w:r w:rsidRPr="00B47147">
        <w:rPr>
          <w:rFonts w:cs="Times New Roman"/>
          <w:i/>
          <w:szCs w:val="24"/>
        </w:rPr>
        <w:t>American Secondary Education</w:t>
      </w:r>
      <w:r w:rsidR="0073294E">
        <w:rPr>
          <w:rFonts w:cs="Times New Roman"/>
          <w:szCs w:val="24"/>
        </w:rPr>
        <w:t>,</w:t>
      </w:r>
      <w:r w:rsidR="00FC27DB">
        <w:rPr>
          <w:rFonts w:cs="Times New Roman"/>
          <w:szCs w:val="24"/>
        </w:rPr>
        <w:t xml:space="preserve"> 44,</w:t>
      </w:r>
      <w:r w:rsidR="00B6716D">
        <w:rPr>
          <w:rFonts w:cs="Times New Roman"/>
          <w:szCs w:val="24"/>
        </w:rPr>
        <w:t xml:space="preserve"> 31-45</w:t>
      </w:r>
      <w:r>
        <w:rPr>
          <w:rFonts w:cs="Times New Roman"/>
          <w:szCs w:val="24"/>
        </w:rPr>
        <w:t xml:space="preserve">. </w:t>
      </w:r>
    </w:p>
    <w:p w:rsidR="007D0DB8" w:rsidRDefault="0073294E" w:rsidP="00D3608B">
      <w:pPr>
        <w:spacing w:after="0" w:line="360" w:lineRule="auto"/>
        <w:jc w:val="both"/>
        <w:rPr>
          <w:rFonts w:cs="Times New Roman"/>
          <w:szCs w:val="24"/>
        </w:rPr>
      </w:pPr>
      <w:r>
        <w:rPr>
          <w:rFonts w:cs="Times New Roman"/>
          <w:szCs w:val="24"/>
        </w:rPr>
        <w:t>Wilder, L. I</w:t>
      </w:r>
      <w:r w:rsidR="007D0DB8">
        <w:rPr>
          <w:rFonts w:cs="Times New Roman"/>
          <w:szCs w:val="24"/>
        </w:rPr>
        <w:t xml:space="preserve">. </w:t>
      </w:r>
      <w:r>
        <w:rPr>
          <w:rFonts w:cs="Times New Roman"/>
          <w:szCs w:val="24"/>
        </w:rPr>
        <w:t xml:space="preserve">(1971).  </w:t>
      </w:r>
      <w:r w:rsidR="007D0DB8" w:rsidRPr="0073294E">
        <w:rPr>
          <w:rFonts w:cs="Times New Roman"/>
          <w:i/>
          <w:szCs w:val="24"/>
        </w:rPr>
        <w:t>Little House on the Prairie</w:t>
      </w:r>
      <w:r w:rsidR="007D0DB8">
        <w:rPr>
          <w:rFonts w:cs="Times New Roman"/>
          <w:szCs w:val="24"/>
        </w:rPr>
        <w:t xml:space="preserve">. </w:t>
      </w:r>
      <w:r>
        <w:rPr>
          <w:rFonts w:cs="Times New Roman"/>
          <w:szCs w:val="24"/>
        </w:rPr>
        <w:t xml:space="preserve">New York, NY: </w:t>
      </w:r>
      <w:r w:rsidR="007D0DB8">
        <w:rPr>
          <w:rFonts w:cs="Times New Roman"/>
          <w:szCs w:val="24"/>
        </w:rPr>
        <w:t xml:space="preserve">Harper Trophy. </w:t>
      </w:r>
    </w:p>
    <w:p w:rsidR="00402598" w:rsidRDefault="00402598" w:rsidP="00402598">
      <w:pPr>
        <w:spacing w:line="360" w:lineRule="auto"/>
        <w:jc w:val="both"/>
        <w:rPr>
          <w:rFonts w:cs="Times New Roman"/>
          <w:szCs w:val="24"/>
        </w:rPr>
      </w:pPr>
    </w:p>
    <w:p w:rsidR="00EE6B16" w:rsidRDefault="00EE6B16" w:rsidP="00EE6B16">
      <w:pPr>
        <w:spacing w:line="360" w:lineRule="auto"/>
        <w:jc w:val="center"/>
        <w:rPr>
          <w:rFonts w:cs="Times New Roman"/>
          <w:b/>
          <w:szCs w:val="24"/>
          <w:lang w:val="sr-Latn-RS"/>
        </w:rPr>
      </w:pPr>
      <w:r w:rsidRPr="00EE6B16">
        <w:rPr>
          <w:rFonts w:cs="Times New Roman"/>
          <w:b/>
          <w:szCs w:val="24"/>
        </w:rPr>
        <w:t>IZAZOVI U UKLJUČIVANJU INDIJANSKE KNJI</w:t>
      </w:r>
      <w:r w:rsidRPr="00EE6B16">
        <w:rPr>
          <w:rFonts w:cs="Times New Roman"/>
          <w:b/>
          <w:szCs w:val="24"/>
          <w:lang w:val="sr-Latn-RS"/>
        </w:rPr>
        <w:t>ŽEVNOSTI U PREGLEDNI KURS AMERIČKE KNJIŽEVNOSTI DEVETNAESTOG VEKA</w:t>
      </w:r>
    </w:p>
    <w:p w:rsidR="00500DCE" w:rsidRPr="00EE6B16" w:rsidRDefault="00500DCE" w:rsidP="00EE6B16">
      <w:pPr>
        <w:spacing w:line="360" w:lineRule="auto"/>
        <w:jc w:val="center"/>
        <w:rPr>
          <w:rFonts w:cs="Times New Roman"/>
          <w:b/>
          <w:szCs w:val="24"/>
          <w:lang w:val="sr-Latn-RS"/>
        </w:rPr>
      </w:pPr>
      <w:r>
        <w:rPr>
          <w:rFonts w:cs="Times New Roman"/>
          <w:b/>
          <w:szCs w:val="24"/>
          <w:lang w:val="sr-Latn-RS"/>
        </w:rPr>
        <w:t>Rezime</w:t>
      </w:r>
    </w:p>
    <w:p w:rsidR="00A55402" w:rsidRPr="00402598" w:rsidRDefault="00A55402" w:rsidP="00A55402">
      <w:pPr>
        <w:spacing w:line="360" w:lineRule="auto"/>
        <w:jc w:val="both"/>
        <w:rPr>
          <w:rFonts w:cs="Times New Roman"/>
          <w:szCs w:val="24"/>
          <w:lang w:val="sr-Latn-RS"/>
        </w:rPr>
      </w:pPr>
      <w:r>
        <w:rPr>
          <w:rFonts w:cs="Times New Roman"/>
          <w:szCs w:val="24"/>
          <w:lang w:val="sr-Latn-RS"/>
        </w:rPr>
        <w:t xml:space="preserve">Članak se bavi uključivanjem književnosti </w:t>
      </w:r>
      <w:r w:rsidR="00604CCB">
        <w:rPr>
          <w:rFonts w:cs="Times New Roman"/>
          <w:szCs w:val="24"/>
          <w:lang w:val="sr-Latn-RS"/>
        </w:rPr>
        <w:t>Indijanaca</w:t>
      </w:r>
      <w:r>
        <w:rPr>
          <w:rFonts w:cs="Times New Roman"/>
          <w:szCs w:val="24"/>
          <w:lang w:val="sr-Latn-RS"/>
        </w:rPr>
        <w:t xml:space="preserve"> u pregledni kurs o američkoj književnosti devetnaestog veka. Budući da je metodologija uključivanja potisnutih glasova u pregledni kurs previše kompleksna</w:t>
      </w:r>
      <w:r w:rsidR="00604CCB">
        <w:rPr>
          <w:rFonts w:cs="Times New Roman"/>
          <w:szCs w:val="24"/>
          <w:lang w:val="sr-Latn-RS"/>
        </w:rPr>
        <w:t>,</w:t>
      </w:r>
      <w:r>
        <w:rPr>
          <w:rFonts w:cs="Times New Roman"/>
          <w:szCs w:val="24"/>
          <w:lang w:val="sr-Latn-RS"/>
        </w:rPr>
        <w:t xml:space="preserve"> u ovom članku sam se ograničila na diskusiju o problemima u odabiru dela američkih Indijanaca i izazovima sa kojima sam se suočila tokom predavanja o </w:t>
      </w:r>
      <w:r w:rsidR="0086100E">
        <w:rPr>
          <w:rFonts w:cs="Times New Roman"/>
          <w:szCs w:val="24"/>
          <w:lang w:val="sr-Latn-RS"/>
        </w:rPr>
        <w:t>njima</w:t>
      </w:r>
      <w:r>
        <w:rPr>
          <w:rFonts w:cs="Times New Roman"/>
          <w:szCs w:val="24"/>
          <w:lang w:val="sr-Latn-RS"/>
        </w:rPr>
        <w:t xml:space="preserve">. Cilj mi je bio da studente upoznam sa važnošću multivalentne analize književnih i istorijskih tekstova koja za polazište ima različite </w:t>
      </w:r>
      <w:r w:rsidR="0086100E">
        <w:rPr>
          <w:rFonts w:cs="Times New Roman"/>
          <w:szCs w:val="24"/>
          <w:lang w:val="sr-Latn-RS"/>
        </w:rPr>
        <w:t>perspektive – indijanske i bele zajednice</w:t>
      </w:r>
      <w:r>
        <w:rPr>
          <w:rFonts w:cs="Times New Roman"/>
          <w:szCs w:val="24"/>
          <w:lang w:val="sr-Latn-RS"/>
        </w:rPr>
        <w:t xml:space="preserve">. </w:t>
      </w:r>
      <w:r w:rsidR="0086100E">
        <w:rPr>
          <w:rFonts w:cs="Times New Roman"/>
          <w:szCs w:val="24"/>
          <w:lang w:val="sr-Latn-RS"/>
        </w:rPr>
        <w:t>Proučavali smo priče o stvaranju sveta četiri indijanska plemena, kao i dela savremenih američkih autora koji se bave periodom kolonizacije severno američkog kontinenata.</w:t>
      </w:r>
      <w:r w:rsidR="001531E0">
        <w:rPr>
          <w:rFonts w:cs="Times New Roman"/>
          <w:szCs w:val="24"/>
          <w:lang w:val="sr-Latn-RS"/>
        </w:rPr>
        <w:t xml:space="preserve">Takođe smo </w:t>
      </w:r>
      <w:r w:rsidR="0086100E">
        <w:rPr>
          <w:rFonts w:cs="Times New Roman"/>
          <w:szCs w:val="24"/>
          <w:lang w:val="sr-Latn-RS"/>
        </w:rPr>
        <w:t>diskutovali o dijametralno suprotnim</w:t>
      </w:r>
      <w:r w:rsidR="001531E0">
        <w:rPr>
          <w:rFonts w:cs="Times New Roman"/>
          <w:szCs w:val="24"/>
          <w:lang w:val="sr-Latn-RS"/>
        </w:rPr>
        <w:t xml:space="preserve"> </w:t>
      </w:r>
      <w:r w:rsidR="0086100E">
        <w:rPr>
          <w:rFonts w:cs="Times New Roman"/>
          <w:szCs w:val="24"/>
          <w:lang w:val="sr-Latn-RS"/>
        </w:rPr>
        <w:t>opisima</w:t>
      </w:r>
      <w:r w:rsidR="001531E0">
        <w:rPr>
          <w:rFonts w:cs="Times New Roman"/>
          <w:szCs w:val="24"/>
          <w:lang w:val="sr-Latn-RS"/>
        </w:rPr>
        <w:t xml:space="preserve"> Indijanaca u dva savremena književna dela k</w:t>
      </w:r>
      <w:r w:rsidR="0086100E">
        <w:rPr>
          <w:rFonts w:cs="Times New Roman"/>
          <w:szCs w:val="24"/>
          <w:lang w:val="sr-Latn-RS"/>
        </w:rPr>
        <w:t>oja</w:t>
      </w:r>
      <w:r w:rsidR="001531E0">
        <w:rPr>
          <w:rFonts w:cs="Times New Roman"/>
          <w:szCs w:val="24"/>
          <w:lang w:val="sr-Latn-RS"/>
        </w:rPr>
        <w:t xml:space="preserve"> se bave kolonizacijom. </w:t>
      </w:r>
      <w:r w:rsidR="0086100E">
        <w:rPr>
          <w:rFonts w:cs="Times New Roman"/>
          <w:szCs w:val="24"/>
          <w:lang w:val="sr-Latn-RS"/>
        </w:rPr>
        <w:t>U</w:t>
      </w:r>
      <w:r w:rsidR="001531E0">
        <w:rPr>
          <w:rFonts w:cs="Times New Roman"/>
          <w:szCs w:val="24"/>
          <w:lang w:val="sr-Latn-RS"/>
        </w:rPr>
        <w:t xml:space="preserve"> članku </w:t>
      </w:r>
      <w:r w:rsidR="0086100E">
        <w:rPr>
          <w:rFonts w:cs="Times New Roman"/>
          <w:szCs w:val="24"/>
          <w:lang w:val="sr-Latn-RS"/>
        </w:rPr>
        <w:t>predstavljam i pozitivne aspekte</w:t>
      </w:r>
      <w:r w:rsidR="001531E0">
        <w:rPr>
          <w:rFonts w:cs="Times New Roman"/>
          <w:szCs w:val="24"/>
          <w:lang w:val="sr-Latn-RS"/>
        </w:rPr>
        <w:t xml:space="preserve"> korišćenja književnosti za mlade koja može pomoći studentima da se poistovete sa delima koja su okosnica preglednog kursa američke književnosti 19. veka. </w:t>
      </w:r>
      <w:r w:rsidR="0086100E">
        <w:rPr>
          <w:rFonts w:cs="Times New Roman"/>
          <w:szCs w:val="24"/>
          <w:lang w:val="sr-Latn-RS"/>
        </w:rPr>
        <w:t>S</w:t>
      </w:r>
      <w:r w:rsidR="00286341">
        <w:rPr>
          <w:rFonts w:cs="Times New Roman"/>
          <w:szCs w:val="24"/>
          <w:lang w:val="sr-Latn-RS"/>
        </w:rPr>
        <w:t xml:space="preserve">matram da je u svaki pregledni kurs </w:t>
      </w:r>
      <w:r w:rsidR="0086100E">
        <w:rPr>
          <w:rFonts w:cs="Times New Roman"/>
          <w:szCs w:val="24"/>
          <w:lang w:val="sr-Latn-RS"/>
        </w:rPr>
        <w:t xml:space="preserve">iz američke književnosti važno uključiti dela koja se na različite načine bave kategorijama rase, pola i klase i koja pomažu našim studentima da </w:t>
      </w:r>
      <w:r w:rsidR="00286341">
        <w:rPr>
          <w:rFonts w:cs="Times New Roman"/>
          <w:szCs w:val="24"/>
          <w:lang w:val="sr-Latn-RS"/>
        </w:rPr>
        <w:t xml:space="preserve">bolje </w:t>
      </w:r>
      <w:r w:rsidR="0086100E">
        <w:rPr>
          <w:rFonts w:cs="Times New Roman"/>
          <w:szCs w:val="24"/>
          <w:lang w:val="sr-Latn-RS"/>
        </w:rPr>
        <w:t xml:space="preserve">razumeju društvene, političke i istorijske okvire analize američke kulture. </w:t>
      </w:r>
    </w:p>
    <w:p w:rsidR="0073294E" w:rsidRDefault="0073294E">
      <w:pPr>
        <w:spacing w:after="0" w:line="360" w:lineRule="auto"/>
        <w:jc w:val="both"/>
        <w:rPr>
          <w:rFonts w:cs="Times New Roman"/>
          <w:szCs w:val="24"/>
        </w:rPr>
      </w:pPr>
    </w:p>
    <w:sectPr w:rsidR="0073294E" w:rsidSect="00D3608B">
      <w:footerReference w:type="default" r:id="rId7"/>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1BF" w:rsidRDefault="00CF31BF" w:rsidP="00B6716D">
      <w:pPr>
        <w:spacing w:after="0" w:line="240" w:lineRule="auto"/>
      </w:pPr>
      <w:r>
        <w:separator/>
      </w:r>
    </w:p>
  </w:endnote>
  <w:endnote w:type="continuationSeparator" w:id="0">
    <w:p w:rsidR="00CF31BF" w:rsidRDefault="00CF31BF" w:rsidP="00B67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5038110"/>
      <w:docPartObj>
        <w:docPartGallery w:val="Page Numbers (Bottom of Page)"/>
        <w:docPartUnique/>
      </w:docPartObj>
    </w:sdtPr>
    <w:sdtEndPr>
      <w:rPr>
        <w:noProof/>
      </w:rPr>
    </w:sdtEndPr>
    <w:sdtContent>
      <w:p w:rsidR="005856EE" w:rsidRDefault="005856EE">
        <w:pPr>
          <w:pStyle w:val="Footer"/>
          <w:jc w:val="right"/>
        </w:pPr>
        <w:r>
          <w:fldChar w:fldCharType="begin"/>
        </w:r>
        <w:r>
          <w:instrText xml:space="preserve"> PAGE   \* MERGEFORMAT </w:instrText>
        </w:r>
        <w:r>
          <w:fldChar w:fldCharType="separate"/>
        </w:r>
        <w:r w:rsidR="00DE759A">
          <w:rPr>
            <w:noProof/>
          </w:rPr>
          <w:t>8</w:t>
        </w:r>
        <w:r>
          <w:rPr>
            <w:noProof/>
          </w:rPr>
          <w:fldChar w:fldCharType="end"/>
        </w:r>
      </w:p>
    </w:sdtContent>
  </w:sdt>
  <w:p w:rsidR="005856EE" w:rsidRDefault="005856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1BF" w:rsidRDefault="00CF31BF" w:rsidP="00B6716D">
      <w:pPr>
        <w:spacing w:after="0" w:line="240" w:lineRule="auto"/>
      </w:pPr>
      <w:r>
        <w:separator/>
      </w:r>
    </w:p>
  </w:footnote>
  <w:footnote w:type="continuationSeparator" w:id="0">
    <w:p w:rsidR="00CF31BF" w:rsidRDefault="00CF31BF" w:rsidP="00B6716D">
      <w:pPr>
        <w:spacing w:after="0" w:line="240" w:lineRule="auto"/>
      </w:pPr>
      <w:r>
        <w:continuationSeparator/>
      </w:r>
    </w:p>
  </w:footnote>
  <w:footnote w:id="1">
    <w:p w:rsidR="005856EE" w:rsidRDefault="005856EE" w:rsidP="00B6716D">
      <w:pPr>
        <w:pStyle w:val="FootnoteText"/>
      </w:pPr>
      <w:r>
        <w:rPr>
          <w:rStyle w:val="FootnoteReference"/>
        </w:rPr>
        <w:footnoteRef/>
      </w:r>
      <w:r>
        <w:t xml:space="preserve"> </w:t>
      </w:r>
      <w:r w:rsidRPr="009F5CCD">
        <w:rPr>
          <w:rFonts w:cs="Times New Roman"/>
          <w:szCs w:val="24"/>
        </w:rPr>
        <w:t xml:space="preserve">Young adult literature is defined by several characteristics: the protagonist is a teenager, the plot does not end in a “storybook” happy ending, and the content is typically a coming-of-age story (Cole, 2008, </w:t>
      </w:r>
      <w:r>
        <w:rPr>
          <w:rFonts w:cs="Times New Roman"/>
          <w:szCs w:val="24"/>
        </w:rPr>
        <w:t xml:space="preserve">p. 49).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053"/>
    <w:rsid w:val="00002117"/>
    <w:rsid w:val="0000489C"/>
    <w:rsid w:val="00005B26"/>
    <w:rsid w:val="00026B3B"/>
    <w:rsid w:val="00027A51"/>
    <w:rsid w:val="00031382"/>
    <w:rsid w:val="00033E3C"/>
    <w:rsid w:val="00045295"/>
    <w:rsid w:val="00055A58"/>
    <w:rsid w:val="00055E7B"/>
    <w:rsid w:val="0007777D"/>
    <w:rsid w:val="000862DB"/>
    <w:rsid w:val="000A4731"/>
    <w:rsid w:val="000C7BA3"/>
    <w:rsid w:val="000D3AD4"/>
    <w:rsid w:val="000E1B4E"/>
    <w:rsid w:val="000E6402"/>
    <w:rsid w:val="00104CE5"/>
    <w:rsid w:val="00145C3F"/>
    <w:rsid w:val="00147202"/>
    <w:rsid w:val="0015134B"/>
    <w:rsid w:val="001531E0"/>
    <w:rsid w:val="00160EF7"/>
    <w:rsid w:val="00193912"/>
    <w:rsid w:val="00195798"/>
    <w:rsid w:val="001B2D7A"/>
    <w:rsid w:val="001B5F73"/>
    <w:rsid w:val="001C0A63"/>
    <w:rsid w:val="001D089E"/>
    <w:rsid w:val="001E5B4A"/>
    <w:rsid w:val="001F1AAB"/>
    <w:rsid w:val="002137B3"/>
    <w:rsid w:val="00230903"/>
    <w:rsid w:val="00231691"/>
    <w:rsid w:val="00231E27"/>
    <w:rsid w:val="0023375D"/>
    <w:rsid w:val="00234101"/>
    <w:rsid w:val="00250510"/>
    <w:rsid w:val="00250FF6"/>
    <w:rsid w:val="00257EBB"/>
    <w:rsid w:val="0027371B"/>
    <w:rsid w:val="00286341"/>
    <w:rsid w:val="00293758"/>
    <w:rsid w:val="002B61EF"/>
    <w:rsid w:val="002C4056"/>
    <w:rsid w:val="002D05B7"/>
    <w:rsid w:val="002D1CBE"/>
    <w:rsid w:val="002D35C7"/>
    <w:rsid w:val="002E6D07"/>
    <w:rsid w:val="002E750F"/>
    <w:rsid w:val="002F1F30"/>
    <w:rsid w:val="00300C12"/>
    <w:rsid w:val="00300EEF"/>
    <w:rsid w:val="003072FA"/>
    <w:rsid w:val="00307A2B"/>
    <w:rsid w:val="00327207"/>
    <w:rsid w:val="0033615E"/>
    <w:rsid w:val="00347645"/>
    <w:rsid w:val="003539EE"/>
    <w:rsid w:val="00355F17"/>
    <w:rsid w:val="00356D03"/>
    <w:rsid w:val="0036687E"/>
    <w:rsid w:val="00371B8D"/>
    <w:rsid w:val="00390172"/>
    <w:rsid w:val="003A257C"/>
    <w:rsid w:val="003A56D2"/>
    <w:rsid w:val="003B1DE5"/>
    <w:rsid w:val="003C10B8"/>
    <w:rsid w:val="003E11E5"/>
    <w:rsid w:val="003E3E0A"/>
    <w:rsid w:val="003F318A"/>
    <w:rsid w:val="00402598"/>
    <w:rsid w:val="00403C51"/>
    <w:rsid w:val="00415BEE"/>
    <w:rsid w:val="00417B96"/>
    <w:rsid w:val="004245C5"/>
    <w:rsid w:val="00425C1B"/>
    <w:rsid w:val="0042611E"/>
    <w:rsid w:val="00460E90"/>
    <w:rsid w:val="00471717"/>
    <w:rsid w:val="00471D9F"/>
    <w:rsid w:val="004862E4"/>
    <w:rsid w:val="00486D0C"/>
    <w:rsid w:val="00492053"/>
    <w:rsid w:val="0049226C"/>
    <w:rsid w:val="004A2359"/>
    <w:rsid w:val="004A2E8A"/>
    <w:rsid w:val="004A3666"/>
    <w:rsid w:val="004C4DBD"/>
    <w:rsid w:val="004C5AAE"/>
    <w:rsid w:val="004C60A7"/>
    <w:rsid w:val="004D3EFA"/>
    <w:rsid w:val="004F2D89"/>
    <w:rsid w:val="004F695B"/>
    <w:rsid w:val="00500DCE"/>
    <w:rsid w:val="00507393"/>
    <w:rsid w:val="00547DE0"/>
    <w:rsid w:val="005644DA"/>
    <w:rsid w:val="005856EE"/>
    <w:rsid w:val="005867CB"/>
    <w:rsid w:val="00587B22"/>
    <w:rsid w:val="005B7F18"/>
    <w:rsid w:val="005C38CE"/>
    <w:rsid w:val="005D2EED"/>
    <w:rsid w:val="005E1AA2"/>
    <w:rsid w:val="00604CCB"/>
    <w:rsid w:val="006328B2"/>
    <w:rsid w:val="00637A71"/>
    <w:rsid w:val="00660C24"/>
    <w:rsid w:val="00660E93"/>
    <w:rsid w:val="00664295"/>
    <w:rsid w:val="00664B87"/>
    <w:rsid w:val="006B369C"/>
    <w:rsid w:val="006B36C0"/>
    <w:rsid w:val="006B6940"/>
    <w:rsid w:val="006C1D1C"/>
    <w:rsid w:val="006C210A"/>
    <w:rsid w:val="006F633C"/>
    <w:rsid w:val="006F7866"/>
    <w:rsid w:val="0071480A"/>
    <w:rsid w:val="0073294E"/>
    <w:rsid w:val="00732A16"/>
    <w:rsid w:val="00734919"/>
    <w:rsid w:val="00741947"/>
    <w:rsid w:val="00773757"/>
    <w:rsid w:val="00773B5B"/>
    <w:rsid w:val="0077573E"/>
    <w:rsid w:val="007778E6"/>
    <w:rsid w:val="007910DF"/>
    <w:rsid w:val="007A2B8C"/>
    <w:rsid w:val="007A6D5A"/>
    <w:rsid w:val="007A7C7B"/>
    <w:rsid w:val="007C09AB"/>
    <w:rsid w:val="007C3E04"/>
    <w:rsid w:val="007C73DF"/>
    <w:rsid w:val="007D0DB8"/>
    <w:rsid w:val="007D19FB"/>
    <w:rsid w:val="007F71FE"/>
    <w:rsid w:val="00845A10"/>
    <w:rsid w:val="00857075"/>
    <w:rsid w:val="0086100E"/>
    <w:rsid w:val="00864351"/>
    <w:rsid w:val="00880A96"/>
    <w:rsid w:val="00883A05"/>
    <w:rsid w:val="008A03B4"/>
    <w:rsid w:val="008A059F"/>
    <w:rsid w:val="008A32EC"/>
    <w:rsid w:val="008A3F00"/>
    <w:rsid w:val="008B1FD2"/>
    <w:rsid w:val="008B571F"/>
    <w:rsid w:val="008C74F7"/>
    <w:rsid w:val="008C7A2B"/>
    <w:rsid w:val="008D2ABB"/>
    <w:rsid w:val="008E6622"/>
    <w:rsid w:val="00902F5C"/>
    <w:rsid w:val="009116E3"/>
    <w:rsid w:val="00913A5E"/>
    <w:rsid w:val="00921D76"/>
    <w:rsid w:val="00944D08"/>
    <w:rsid w:val="00954D0D"/>
    <w:rsid w:val="0096724F"/>
    <w:rsid w:val="0097193E"/>
    <w:rsid w:val="0097326E"/>
    <w:rsid w:val="0097674A"/>
    <w:rsid w:val="00997D46"/>
    <w:rsid w:val="009A44FC"/>
    <w:rsid w:val="009B4445"/>
    <w:rsid w:val="009B5D0B"/>
    <w:rsid w:val="009D44F5"/>
    <w:rsid w:val="009E053B"/>
    <w:rsid w:val="009E0B36"/>
    <w:rsid w:val="009E40C1"/>
    <w:rsid w:val="009F22A1"/>
    <w:rsid w:val="009F3163"/>
    <w:rsid w:val="009F33B8"/>
    <w:rsid w:val="009F5CCD"/>
    <w:rsid w:val="009F6E40"/>
    <w:rsid w:val="00A10853"/>
    <w:rsid w:val="00A11053"/>
    <w:rsid w:val="00A254A9"/>
    <w:rsid w:val="00A27BB8"/>
    <w:rsid w:val="00A366B0"/>
    <w:rsid w:val="00A4544D"/>
    <w:rsid w:val="00A55402"/>
    <w:rsid w:val="00A617B8"/>
    <w:rsid w:val="00A63872"/>
    <w:rsid w:val="00A809A8"/>
    <w:rsid w:val="00A844B0"/>
    <w:rsid w:val="00AA61F7"/>
    <w:rsid w:val="00AB09B4"/>
    <w:rsid w:val="00AB5622"/>
    <w:rsid w:val="00AD4AF4"/>
    <w:rsid w:val="00AF2455"/>
    <w:rsid w:val="00AF40FF"/>
    <w:rsid w:val="00AF6658"/>
    <w:rsid w:val="00B05D8A"/>
    <w:rsid w:val="00B16CA2"/>
    <w:rsid w:val="00B22843"/>
    <w:rsid w:val="00B47147"/>
    <w:rsid w:val="00B51A06"/>
    <w:rsid w:val="00B5436F"/>
    <w:rsid w:val="00B6716D"/>
    <w:rsid w:val="00B71F03"/>
    <w:rsid w:val="00B84CEF"/>
    <w:rsid w:val="00BA7129"/>
    <w:rsid w:val="00BB14B0"/>
    <w:rsid w:val="00BB2AB7"/>
    <w:rsid w:val="00BB7B96"/>
    <w:rsid w:val="00BD592A"/>
    <w:rsid w:val="00BF71FC"/>
    <w:rsid w:val="00C0538E"/>
    <w:rsid w:val="00C11A80"/>
    <w:rsid w:val="00C34A85"/>
    <w:rsid w:val="00C50A83"/>
    <w:rsid w:val="00C756A1"/>
    <w:rsid w:val="00C8718D"/>
    <w:rsid w:val="00C92F80"/>
    <w:rsid w:val="00CA62A1"/>
    <w:rsid w:val="00CA6434"/>
    <w:rsid w:val="00CE78A0"/>
    <w:rsid w:val="00CF31BF"/>
    <w:rsid w:val="00CF6393"/>
    <w:rsid w:val="00D106A1"/>
    <w:rsid w:val="00D14E07"/>
    <w:rsid w:val="00D14F79"/>
    <w:rsid w:val="00D17BEC"/>
    <w:rsid w:val="00D23715"/>
    <w:rsid w:val="00D3608B"/>
    <w:rsid w:val="00D40009"/>
    <w:rsid w:val="00D4384E"/>
    <w:rsid w:val="00D55CB4"/>
    <w:rsid w:val="00D77790"/>
    <w:rsid w:val="00D80D18"/>
    <w:rsid w:val="00D860EC"/>
    <w:rsid w:val="00DA4AFB"/>
    <w:rsid w:val="00DB40D9"/>
    <w:rsid w:val="00DB412E"/>
    <w:rsid w:val="00DC534E"/>
    <w:rsid w:val="00DD126C"/>
    <w:rsid w:val="00DD3354"/>
    <w:rsid w:val="00DD4104"/>
    <w:rsid w:val="00DD4218"/>
    <w:rsid w:val="00DE759A"/>
    <w:rsid w:val="00DF565A"/>
    <w:rsid w:val="00E01060"/>
    <w:rsid w:val="00E23EBC"/>
    <w:rsid w:val="00E3655F"/>
    <w:rsid w:val="00E444AA"/>
    <w:rsid w:val="00E44592"/>
    <w:rsid w:val="00E50BDF"/>
    <w:rsid w:val="00E51A05"/>
    <w:rsid w:val="00E561CB"/>
    <w:rsid w:val="00E624A6"/>
    <w:rsid w:val="00E62B58"/>
    <w:rsid w:val="00E62D42"/>
    <w:rsid w:val="00E914EA"/>
    <w:rsid w:val="00EA6114"/>
    <w:rsid w:val="00EB537E"/>
    <w:rsid w:val="00EE3325"/>
    <w:rsid w:val="00EE6B16"/>
    <w:rsid w:val="00F04C11"/>
    <w:rsid w:val="00F147C2"/>
    <w:rsid w:val="00F352F9"/>
    <w:rsid w:val="00F51FE0"/>
    <w:rsid w:val="00F72A61"/>
    <w:rsid w:val="00F7326D"/>
    <w:rsid w:val="00F74618"/>
    <w:rsid w:val="00FA2D9A"/>
    <w:rsid w:val="00FB7AAA"/>
    <w:rsid w:val="00FC27DB"/>
    <w:rsid w:val="00FE04C1"/>
    <w:rsid w:val="00FF4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707B8"/>
  <w15:chartTrackingRefBased/>
  <w15:docId w15:val="{202A1AA7-AFA8-4EA3-B1D5-2FF973BCD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34101"/>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92053"/>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492053"/>
    <w:rPr>
      <w:i/>
      <w:iCs/>
    </w:rPr>
  </w:style>
  <w:style w:type="character" w:styleId="Hyperlink">
    <w:name w:val="Hyperlink"/>
    <w:basedOn w:val="DefaultParagraphFont"/>
    <w:uiPriority w:val="99"/>
    <w:unhideWhenUsed/>
    <w:rsid w:val="00587B22"/>
    <w:rPr>
      <w:color w:val="0563C1" w:themeColor="hyperlink"/>
      <w:u w:val="single"/>
    </w:rPr>
  </w:style>
  <w:style w:type="paragraph" w:styleId="FootnoteText">
    <w:name w:val="footnote text"/>
    <w:basedOn w:val="Normal"/>
    <w:link w:val="FootnoteTextChar"/>
    <w:uiPriority w:val="99"/>
    <w:semiHidden/>
    <w:unhideWhenUsed/>
    <w:rsid w:val="00B6716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716D"/>
    <w:rPr>
      <w:sz w:val="20"/>
      <w:szCs w:val="20"/>
    </w:rPr>
  </w:style>
  <w:style w:type="character" w:styleId="FootnoteReference">
    <w:name w:val="footnote reference"/>
    <w:basedOn w:val="DefaultParagraphFont"/>
    <w:uiPriority w:val="99"/>
    <w:semiHidden/>
    <w:unhideWhenUsed/>
    <w:rsid w:val="00B6716D"/>
    <w:rPr>
      <w:vertAlign w:val="superscript"/>
    </w:rPr>
  </w:style>
  <w:style w:type="character" w:customStyle="1" w:styleId="a">
    <w:name w:val="a"/>
    <w:basedOn w:val="DefaultParagraphFont"/>
    <w:rsid w:val="002D1CBE"/>
  </w:style>
  <w:style w:type="paragraph" w:styleId="Header">
    <w:name w:val="header"/>
    <w:basedOn w:val="Normal"/>
    <w:link w:val="HeaderChar"/>
    <w:uiPriority w:val="99"/>
    <w:unhideWhenUsed/>
    <w:rsid w:val="008A32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2EC"/>
  </w:style>
  <w:style w:type="paragraph" w:styleId="Footer">
    <w:name w:val="footer"/>
    <w:basedOn w:val="Normal"/>
    <w:link w:val="FooterChar"/>
    <w:uiPriority w:val="99"/>
    <w:unhideWhenUsed/>
    <w:rsid w:val="008A32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2EC"/>
  </w:style>
  <w:style w:type="character" w:customStyle="1" w:styleId="Heading1Char">
    <w:name w:val="Heading 1 Char"/>
    <w:basedOn w:val="DefaultParagraphFont"/>
    <w:link w:val="Heading1"/>
    <w:uiPriority w:val="9"/>
    <w:rsid w:val="00234101"/>
    <w:rPr>
      <w:rFonts w:eastAsia="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17090">
      <w:bodyDiv w:val="1"/>
      <w:marLeft w:val="0"/>
      <w:marRight w:val="0"/>
      <w:marTop w:val="0"/>
      <w:marBottom w:val="0"/>
      <w:divBdr>
        <w:top w:val="none" w:sz="0" w:space="0" w:color="auto"/>
        <w:left w:val="none" w:sz="0" w:space="0" w:color="auto"/>
        <w:bottom w:val="none" w:sz="0" w:space="0" w:color="auto"/>
        <w:right w:val="none" w:sz="0" w:space="0" w:color="auto"/>
      </w:divBdr>
    </w:div>
    <w:div w:id="719132651">
      <w:bodyDiv w:val="1"/>
      <w:marLeft w:val="0"/>
      <w:marRight w:val="0"/>
      <w:marTop w:val="0"/>
      <w:marBottom w:val="0"/>
      <w:divBdr>
        <w:top w:val="none" w:sz="0" w:space="0" w:color="auto"/>
        <w:left w:val="none" w:sz="0" w:space="0" w:color="auto"/>
        <w:bottom w:val="none" w:sz="0" w:space="0" w:color="auto"/>
        <w:right w:val="none" w:sz="0" w:space="0" w:color="auto"/>
      </w:divBdr>
    </w:div>
    <w:div w:id="1042170903">
      <w:bodyDiv w:val="1"/>
      <w:marLeft w:val="0"/>
      <w:marRight w:val="0"/>
      <w:marTop w:val="0"/>
      <w:marBottom w:val="0"/>
      <w:divBdr>
        <w:top w:val="none" w:sz="0" w:space="0" w:color="auto"/>
        <w:left w:val="none" w:sz="0" w:space="0" w:color="auto"/>
        <w:bottom w:val="none" w:sz="0" w:space="0" w:color="auto"/>
        <w:right w:val="none" w:sz="0" w:space="0" w:color="auto"/>
      </w:divBdr>
      <w:divsChild>
        <w:div w:id="995257495">
          <w:marLeft w:val="0"/>
          <w:marRight w:val="0"/>
          <w:marTop w:val="0"/>
          <w:marBottom w:val="0"/>
          <w:divBdr>
            <w:top w:val="none" w:sz="0" w:space="0" w:color="auto"/>
            <w:left w:val="none" w:sz="0" w:space="0" w:color="auto"/>
            <w:bottom w:val="none" w:sz="0" w:space="0" w:color="auto"/>
            <w:right w:val="none" w:sz="0" w:space="0" w:color="auto"/>
          </w:divBdr>
        </w:div>
        <w:div w:id="2103525506">
          <w:marLeft w:val="0"/>
          <w:marRight w:val="0"/>
          <w:marTop w:val="0"/>
          <w:marBottom w:val="0"/>
          <w:divBdr>
            <w:top w:val="none" w:sz="0" w:space="0" w:color="auto"/>
            <w:left w:val="none" w:sz="0" w:space="0" w:color="auto"/>
            <w:bottom w:val="none" w:sz="0" w:space="0" w:color="auto"/>
            <w:right w:val="none" w:sz="0" w:space="0" w:color="auto"/>
          </w:divBdr>
        </w:div>
        <w:div w:id="1569269437">
          <w:marLeft w:val="0"/>
          <w:marRight w:val="0"/>
          <w:marTop w:val="0"/>
          <w:marBottom w:val="0"/>
          <w:divBdr>
            <w:top w:val="none" w:sz="0" w:space="0" w:color="auto"/>
            <w:left w:val="none" w:sz="0" w:space="0" w:color="auto"/>
            <w:bottom w:val="none" w:sz="0" w:space="0" w:color="auto"/>
            <w:right w:val="none" w:sz="0" w:space="0" w:color="auto"/>
          </w:divBdr>
        </w:div>
      </w:divsChild>
    </w:div>
    <w:div w:id="1287351226">
      <w:bodyDiv w:val="1"/>
      <w:marLeft w:val="0"/>
      <w:marRight w:val="0"/>
      <w:marTop w:val="0"/>
      <w:marBottom w:val="0"/>
      <w:divBdr>
        <w:top w:val="none" w:sz="0" w:space="0" w:color="auto"/>
        <w:left w:val="none" w:sz="0" w:space="0" w:color="auto"/>
        <w:bottom w:val="none" w:sz="0" w:space="0" w:color="auto"/>
        <w:right w:val="none" w:sz="0" w:space="0" w:color="auto"/>
      </w:divBdr>
    </w:div>
    <w:div w:id="1646007380">
      <w:bodyDiv w:val="1"/>
      <w:marLeft w:val="0"/>
      <w:marRight w:val="0"/>
      <w:marTop w:val="0"/>
      <w:marBottom w:val="0"/>
      <w:divBdr>
        <w:top w:val="none" w:sz="0" w:space="0" w:color="auto"/>
        <w:left w:val="none" w:sz="0" w:space="0" w:color="auto"/>
        <w:bottom w:val="none" w:sz="0" w:space="0" w:color="auto"/>
        <w:right w:val="none" w:sz="0" w:space="0" w:color="auto"/>
      </w:divBdr>
      <w:divsChild>
        <w:div w:id="911500658">
          <w:marLeft w:val="0"/>
          <w:marRight w:val="0"/>
          <w:marTop w:val="0"/>
          <w:marBottom w:val="0"/>
          <w:divBdr>
            <w:top w:val="none" w:sz="0" w:space="0" w:color="auto"/>
            <w:left w:val="none" w:sz="0" w:space="0" w:color="auto"/>
            <w:bottom w:val="none" w:sz="0" w:space="0" w:color="auto"/>
            <w:right w:val="none" w:sz="0" w:space="0" w:color="auto"/>
          </w:divBdr>
          <w:divsChild>
            <w:div w:id="1350836891">
              <w:marLeft w:val="0"/>
              <w:marRight w:val="0"/>
              <w:marTop w:val="0"/>
              <w:marBottom w:val="0"/>
              <w:divBdr>
                <w:top w:val="none" w:sz="0" w:space="0" w:color="auto"/>
                <w:left w:val="none" w:sz="0" w:space="0" w:color="auto"/>
                <w:bottom w:val="none" w:sz="0" w:space="0" w:color="auto"/>
                <w:right w:val="none" w:sz="0" w:space="0" w:color="auto"/>
              </w:divBdr>
              <w:divsChild>
                <w:div w:id="2060859531">
                  <w:marLeft w:val="0"/>
                  <w:marRight w:val="0"/>
                  <w:marTop w:val="0"/>
                  <w:marBottom w:val="0"/>
                  <w:divBdr>
                    <w:top w:val="none" w:sz="0" w:space="0" w:color="auto"/>
                    <w:left w:val="none" w:sz="0" w:space="0" w:color="auto"/>
                    <w:bottom w:val="none" w:sz="0" w:space="0" w:color="auto"/>
                    <w:right w:val="none" w:sz="0" w:space="0" w:color="auto"/>
                  </w:divBdr>
                </w:div>
                <w:div w:id="1316182628">
                  <w:marLeft w:val="0"/>
                  <w:marRight w:val="0"/>
                  <w:marTop w:val="0"/>
                  <w:marBottom w:val="0"/>
                  <w:divBdr>
                    <w:top w:val="none" w:sz="0" w:space="0" w:color="auto"/>
                    <w:left w:val="none" w:sz="0" w:space="0" w:color="auto"/>
                    <w:bottom w:val="none" w:sz="0" w:space="0" w:color="auto"/>
                    <w:right w:val="none" w:sz="0" w:space="0" w:color="auto"/>
                  </w:divBdr>
                </w:div>
                <w:div w:id="1378552270">
                  <w:marLeft w:val="0"/>
                  <w:marRight w:val="0"/>
                  <w:marTop w:val="0"/>
                  <w:marBottom w:val="0"/>
                  <w:divBdr>
                    <w:top w:val="none" w:sz="0" w:space="0" w:color="auto"/>
                    <w:left w:val="none" w:sz="0" w:space="0" w:color="auto"/>
                    <w:bottom w:val="none" w:sz="0" w:space="0" w:color="auto"/>
                    <w:right w:val="none" w:sz="0" w:space="0" w:color="auto"/>
                  </w:divBdr>
                </w:div>
                <w:div w:id="110195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646537">
          <w:marLeft w:val="0"/>
          <w:marRight w:val="0"/>
          <w:marTop w:val="0"/>
          <w:marBottom w:val="0"/>
          <w:divBdr>
            <w:top w:val="none" w:sz="0" w:space="0" w:color="auto"/>
            <w:left w:val="none" w:sz="0" w:space="0" w:color="auto"/>
            <w:bottom w:val="none" w:sz="0" w:space="0" w:color="auto"/>
            <w:right w:val="none" w:sz="0" w:space="0" w:color="auto"/>
          </w:divBdr>
          <w:divsChild>
            <w:div w:id="184609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419762">
      <w:bodyDiv w:val="1"/>
      <w:marLeft w:val="0"/>
      <w:marRight w:val="0"/>
      <w:marTop w:val="0"/>
      <w:marBottom w:val="0"/>
      <w:divBdr>
        <w:top w:val="none" w:sz="0" w:space="0" w:color="auto"/>
        <w:left w:val="none" w:sz="0" w:space="0" w:color="auto"/>
        <w:bottom w:val="none" w:sz="0" w:space="0" w:color="auto"/>
        <w:right w:val="none" w:sz="0" w:space="0" w:color="auto"/>
      </w:divBdr>
      <w:divsChild>
        <w:div w:id="1496845691">
          <w:marLeft w:val="0"/>
          <w:marRight w:val="0"/>
          <w:marTop w:val="0"/>
          <w:marBottom w:val="0"/>
          <w:divBdr>
            <w:top w:val="none" w:sz="0" w:space="0" w:color="auto"/>
            <w:left w:val="none" w:sz="0" w:space="0" w:color="auto"/>
            <w:bottom w:val="none" w:sz="0" w:space="0" w:color="auto"/>
            <w:right w:val="none" w:sz="0" w:space="0" w:color="auto"/>
          </w:divBdr>
        </w:div>
        <w:div w:id="788626657">
          <w:marLeft w:val="0"/>
          <w:marRight w:val="0"/>
          <w:marTop w:val="0"/>
          <w:marBottom w:val="0"/>
          <w:divBdr>
            <w:top w:val="none" w:sz="0" w:space="0" w:color="auto"/>
            <w:left w:val="none" w:sz="0" w:space="0" w:color="auto"/>
            <w:bottom w:val="none" w:sz="0" w:space="0" w:color="auto"/>
            <w:right w:val="none" w:sz="0" w:space="0" w:color="auto"/>
          </w:divBdr>
        </w:div>
        <w:div w:id="2021160563">
          <w:marLeft w:val="0"/>
          <w:marRight w:val="0"/>
          <w:marTop w:val="0"/>
          <w:marBottom w:val="0"/>
          <w:divBdr>
            <w:top w:val="none" w:sz="0" w:space="0" w:color="auto"/>
            <w:left w:val="none" w:sz="0" w:space="0" w:color="auto"/>
            <w:bottom w:val="none" w:sz="0" w:space="0" w:color="auto"/>
            <w:right w:val="none" w:sz="0" w:space="0" w:color="auto"/>
          </w:divBdr>
        </w:div>
        <w:div w:id="1088773898">
          <w:marLeft w:val="0"/>
          <w:marRight w:val="0"/>
          <w:marTop w:val="0"/>
          <w:marBottom w:val="0"/>
          <w:divBdr>
            <w:top w:val="none" w:sz="0" w:space="0" w:color="auto"/>
            <w:left w:val="none" w:sz="0" w:space="0" w:color="auto"/>
            <w:bottom w:val="none" w:sz="0" w:space="0" w:color="auto"/>
            <w:right w:val="none" w:sz="0" w:space="0" w:color="auto"/>
          </w:divBdr>
        </w:div>
        <w:div w:id="966622707">
          <w:marLeft w:val="0"/>
          <w:marRight w:val="0"/>
          <w:marTop w:val="0"/>
          <w:marBottom w:val="0"/>
          <w:divBdr>
            <w:top w:val="none" w:sz="0" w:space="0" w:color="auto"/>
            <w:left w:val="none" w:sz="0" w:space="0" w:color="auto"/>
            <w:bottom w:val="none" w:sz="0" w:space="0" w:color="auto"/>
            <w:right w:val="none" w:sz="0" w:space="0" w:color="auto"/>
          </w:divBdr>
        </w:div>
        <w:div w:id="1930001775">
          <w:marLeft w:val="0"/>
          <w:marRight w:val="0"/>
          <w:marTop w:val="0"/>
          <w:marBottom w:val="0"/>
          <w:divBdr>
            <w:top w:val="none" w:sz="0" w:space="0" w:color="auto"/>
            <w:left w:val="none" w:sz="0" w:space="0" w:color="auto"/>
            <w:bottom w:val="none" w:sz="0" w:space="0" w:color="auto"/>
            <w:right w:val="none" w:sz="0" w:space="0" w:color="auto"/>
          </w:divBdr>
        </w:div>
        <w:div w:id="1087191065">
          <w:marLeft w:val="0"/>
          <w:marRight w:val="0"/>
          <w:marTop w:val="0"/>
          <w:marBottom w:val="0"/>
          <w:divBdr>
            <w:top w:val="none" w:sz="0" w:space="0" w:color="auto"/>
            <w:left w:val="none" w:sz="0" w:space="0" w:color="auto"/>
            <w:bottom w:val="none" w:sz="0" w:space="0" w:color="auto"/>
            <w:right w:val="none" w:sz="0" w:space="0" w:color="auto"/>
          </w:divBdr>
        </w:div>
        <w:div w:id="911428834">
          <w:marLeft w:val="0"/>
          <w:marRight w:val="0"/>
          <w:marTop w:val="0"/>
          <w:marBottom w:val="0"/>
          <w:divBdr>
            <w:top w:val="none" w:sz="0" w:space="0" w:color="auto"/>
            <w:left w:val="none" w:sz="0" w:space="0" w:color="auto"/>
            <w:bottom w:val="none" w:sz="0" w:space="0" w:color="auto"/>
            <w:right w:val="none" w:sz="0" w:space="0" w:color="auto"/>
          </w:divBdr>
        </w:div>
        <w:div w:id="122968343">
          <w:marLeft w:val="0"/>
          <w:marRight w:val="0"/>
          <w:marTop w:val="0"/>
          <w:marBottom w:val="0"/>
          <w:divBdr>
            <w:top w:val="none" w:sz="0" w:space="0" w:color="auto"/>
            <w:left w:val="none" w:sz="0" w:space="0" w:color="auto"/>
            <w:bottom w:val="none" w:sz="0" w:space="0" w:color="auto"/>
            <w:right w:val="none" w:sz="0" w:space="0" w:color="auto"/>
          </w:divBdr>
        </w:div>
        <w:div w:id="1652246000">
          <w:marLeft w:val="0"/>
          <w:marRight w:val="0"/>
          <w:marTop w:val="0"/>
          <w:marBottom w:val="0"/>
          <w:divBdr>
            <w:top w:val="none" w:sz="0" w:space="0" w:color="auto"/>
            <w:left w:val="none" w:sz="0" w:space="0" w:color="auto"/>
            <w:bottom w:val="none" w:sz="0" w:space="0" w:color="auto"/>
            <w:right w:val="none" w:sz="0" w:space="0" w:color="auto"/>
          </w:divBdr>
        </w:div>
        <w:div w:id="851846329">
          <w:marLeft w:val="0"/>
          <w:marRight w:val="0"/>
          <w:marTop w:val="0"/>
          <w:marBottom w:val="0"/>
          <w:divBdr>
            <w:top w:val="none" w:sz="0" w:space="0" w:color="auto"/>
            <w:left w:val="none" w:sz="0" w:space="0" w:color="auto"/>
            <w:bottom w:val="none" w:sz="0" w:space="0" w:color="auto"/>
            <w:right w:val="none" w:sz="0" w:space="0" w:color="auto"/>
          </w:divBdr>
        </w:div>
        <w:div w:id="1669673454">
          <w:marLeft w:val="0"/>
          <w:marRight w:val="0"/>
          <w:marTop w:val="0"/>
          <w:marBottom w:val="0"/>
          <w:divBdr>
            <w:top w:val="none" w:sz="0" w:space="0" w:color="auto"/>
            <w:left w:val="none" w:sz="0" w:space="0" w:color="auto"/>
            <w:bottom w:val="none" w:sz="0" w:space="0" w:color="auto"/>
            <w:right w:val="none" w:sz="0" w:space="0" w:color="auto"/>
          </w:divBdr>
        </w:div>
        <w:div w:id="79106259">
          <w:marLeft w:val="0"/>
          <w:marRight w:val="0"/>
          <w:marTop w:val="0"/>
          <w:marBottom w:val="0"/>
          <w:divBdr>
            <w:top w:val="none" w:sz="0" w:space="0" w:color="auto"/>
            <w:left w:val="none" w:sz="0" w:space="0" w:color="auto"/>
            <w:bottom w:val="none" w:sz="0" w:space="0" w:color="auto"/>
            <w:right w:val="none" w:sz="0" w:space="0" w:color="auto"/>
          </w:divBdr>
        </w:div>
        <w:div w:id="1824614935">
          <w:marLeft w:val="0"/>
          <w:marRight w:val="0"/>
          <w:marTop w:val="0"/>
          <w:marBottom w:val="0"/>
          <w:divBdr>
            <w:top w:val="none" w:sz="0" w:space="0" w:color="auto"/>
            <w:left w:val="none" w:sz="0" w:space="0" w:color="auto"/>
            <w:bottom w:val="none" w:sz="0" w:space="0" w:color="auto"/>
            <w:right w:val="none" w:sz="0" w:space="0" w:color="auto"/>
          </w:divBdr>
        </w:div>
        <w:div w:id="475878170">
          <w:marLeft w:val="0"/>
          <w:marRight w:val="0"/>
          <w:marTop w:val="0"/>
          <w:marBottom w:val="0"/>
          <w:divBdr>
            <w:top w:val="none" w:sz="0" w:space="0" w:color="auto"/>
            <w:left w:val="none" w:sz="0" w:space="0" w:color="auto"/>
            <w:bottom w:val="none" w:sz="0" w:space="0" w:color="auto"/>
            <w:right w:val="none" w:sz="0" w:space="0" w:color="auto"/>
          </w:divBdr>
        </w:div>
        <w:div w:id="639920837">
          <w:marLeft w:val="0"/>
          <w:marRight w:val="0"/>
          <w:marTop w:val="0"/>
          <w:marBottom w:val="0"/>
          <w:divBdr>
            <w:top w:val="none" w:sz="0" w:space="0" w:color="auto"/>
            <w:left w:val="none" w:sz="0" w:space="0" w:color="auto"/>
            <w:bottom w:val="none" w:sz="0" w:space="0" w:color="auto"/>
            <w:right w:val="none" w:sz="0" w:space="0" w:color="auto"/>
          </w:divBdr>
        </w:div>
        <w:div w:id="1059943480">
          <w:marLeft w:val="0"/>
          <w:marRight w:val="0"/>
          <w:marTop w:val="0"/>
          <w:marBottom w:val="0"/>
          <w:divBdr>
            <w:top w:val="none" w:sz="0" w:space="0" w:color="auto"/>
            <w:left w:val="none" w:sz="0" w:space="0" w:color="auto"/>
            <w:bottom w:val="none" w:sz="0" w:space="0" w:color="auto"/>
            <w:right w:val="none" w:sz="0" w:space="0" w:color="auto"/>
          </w:divBdr>
        </w:div>
        <w:div w:id="9799197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A1E3E9-46A5-42B1-AECF-8D1B06EE5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5595</Words>
  <Characters>31895</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Author</cp:lastModifiedBy>
  <cp:revision>2</cp:revision>
  <dcterms:created xsi:type="dcterms:W3CDTF">2022-09-28T14:18:00Z</dcterms:created>
  <dcterms:modified xsi:type="dcterms:W3CDTF">2022-09-28T14:18:00Z</dcterms:modified>
</cp:coreProperties>
</file>