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7FC21" w14:textId="77777777" w:rsidR="00D70394" w:rsidRDefault="0020373F" w:rsidP="005F480C">
      <w:pPr>
        <w:spacing w:after="0" w:line="360" w:lineRule="auto"/>
        <w:jc w:val="center"/>
        <w:rPr>
          <w:b/>
          <w:bCs/>
          <w:sz w:val="28"/>
          <w:szCs w:val="24"/>
          <w:lang w:val="sr-Cyrl-RS"/>
        </w:rPr>
      </w:pPr>
      <w:r w:rsidRPr="0020373F">
        <w:rPr>
          <w:b/>
          <w:bCs/>
          <w:sz w:val="28"/>
          <w:szCs w:val="24"/>
          <w:lang w:val="sr-Latn-RS"/>
        </w:rPr>
        <w:t>НЕКИ АСПЕКТИ РИЗИКА</w:t>
      </w:r>
      <w:r w:rsidR="00F87B32">
        <w:rPr>
          <w:b/>
          <w:bCs/>
          <w:sz w:val="28"/>
          <w:szCs w:val="24"/>
          <w:lang w:val="sr-Cyrl-RS"/>
        </w:rPr>
        <w:t xml:space="preserve"> </w:t>
      </w:r>
      <w:r w:rsidRPr="0020373F">
        <w:rPr>
          <w:b/>
          <w:bCs/>
          <w:sz w:val="28"/>
          <w:szCs w:val="24"/>
          <w:lang w:val="sr-Latn-RS"/>
        </w:rPr>
        <w:t>У</w:t>
      </w:r>
      <w:r w:rsidR="00D70394">
        <w:rPr>
          <w:b/>
          <w:bCs/>
          <w:sz w:val="28"/>
          <w:szCs w:val="24"/>
          <w:lang w:val="sr-Cyrl-RS"/>
        </w:rPr>
        <w:t xml:space="preserve"> </w:t>
      </w:r>
      <w:r w:rsidR="00F87B32">
        <w:rPr>
          <w:b/>
          <w:bCs/>
          <w:sz w:val="28"/>
          <w:szCs w:val="24"/>
          <w:lang w:val="sr-Cyrl-RS"/>
        </w:rPr>
        <w:t xml:space="preserve">ОСИГУРАЊУ </w:t>
      </w:r>
    </w:p>
    <w:p w14:paraId="212D4A2F" w14:textId="44B19042" w:rsidR="0020373F" w:rsidRPr="0020373F" w:rsidRDefault="0020373F" w:rsidP="005F480C">
      <w:pPr>
        <w:spacing w:after="0" w:line="360" w:lineRule="auto"/>
        <w:jc w:val="center"/>
        <w:rPr>
          <w:b/>
          <w:bCs/>
          <w:sz w:val="28"/>
          <w:szCs w:val="24"/>
          <w:lang w:val="sr-Latn-RS"/>
        </w:rPr>
      </w:pPr>
      <w:r w:rsidRPr="0020373F">
        <w:rPr>
          <w:b/>
          <w:bCs/>
          <w:sz w:val="28"/>
          <w:szCs w:val="24"/>
          <w:lang w:val="sr-Latn-RS"/>
        </w:rPr>
        <w:t>ЕКСТРЕМНИ</w:t>
      </w:r>
      <w:r w:rsidR="00F87B32">
        <w:rPr>
          <w:b/>
          <w:bCs/>
          <w:sz w:val="28"/>
          <w:szCs w:val="24"/>
          <w:lang w:val="sr-Cyrl-RS"/>
        </w:rPr>
        <w:t>Х</w:t>
      </w:r>
      <w:r w:rsidRPr="0020373F">
        <w:rPr>
          <w:b/>
          <w:bCs/>
          <w:sz w:val="28"/>
          <w:szCs w:val="24"/>
          <w:lang w:val="sr-Latn-RS"/>
        </w:rPr>
        <w:t xml:space="preserve"> СПОРТОВА</w:t>
      </w:r>
    </w:p>
    <w:p w14:paraId="6183ABCA" w14:textId="77777777" w:rsidR="0020373F" w:rsidRPr="0020373F" w:rsidRDefault="0020373F" w:rsidP="005F480C">
      <w:pPr>
        <w:spacing w:after="0" w:line="360" w:lineRule="auto"/>
        <w:ind w:firstLine="720"/>
        <w:jc w:val="both"/>
        <w:rPr>
          <w:b/>
          <w:bCs/>
          <w:sz w:val="28"/>
          <w:szCs w:val="24"/>
          <w:lang w:val="sr-Latn-RS"/>
        </w:rPr>
      </w:pPr>
    </w:p>
    <w:p w14:paraId="13623F80" w14:textId="77777777" w:rsidR="0020373F" w:rsidRPr="0020373F" w:rsidRDefault="0020373F" w:rsidP="005F480C">
      <w:pPr>
        <w:spacing w:after="0" w:line="360" w:lineRule="auto"/>
        <w:jc w:val="center"/>
        <w:rPr>
          <w:b/>
          <w:bCs/>
          <w:szCs w:val="24"/>
          <w:lang w:val="sr-Latn-RS"/>
        </w:rPr>
      </w:pPr>
      <w:r w:rsidRPr="0020373F">
        <w:rPr>
          <w:b/>
          <w:bCs/>
          <w:szCs w:val="24"/>
          <w:lang w:val="sr-Latn-RS"/>
        </w:rPr>
        <w:t>Апстракт</w:t>
      </w:r>
    </w:p>
    <w:p w14:paraId="3B2AC02E" w14:textId="77777777" w:rsidR="0020373F" w:rsidRPr="0020373F" w:rsidRDefault="0020373F" w:rsidP="005F480C">
      <w:pPr>
        <w:spacing w:after="0" w:line="360" w:lineRule="auto"/>
        <w:ind w:firstLine="720"/>
        <w:jc w:val="both"/>
        <w:rPr>
          <w:b/>
          <w:bCs/>
          <w:sz w:val="28"/>
          <w:szCs w:val="24"/>
          <w:lang w:val="sr-Latn-RS"/>
        </w:rPr>
      </w:pPr>
    </w:p>
    <w:p w14:paraId="44B6CBE5" w14:textId="4E837C37" w:rsidR="00A07416" w:rsidRDefault="00CF12C6" w:rsidP="005F480C">
      <w:pPr>
        <w:spacing w:after="0" w:line="360" w:lineRule="auto"/>
        <w:ind w:firstLine="720"/>
        <w:jc w:val="both"/>
        <w:rPr>
          <w:lang w:val="sr-Latn-RS"/>
        </w:rPr>
      </w:pPr>
      <w:r w:rsidRPr="00CF12C6">
        <w:rPr>
          <w:lang w:val="sr-Latn-RS"/>
        </w:rPr>
        <w:t>Намера аутора у овом раду била је анализа појмова „спорт” и „екстремни спорт” и њихових битних разлика, врста осигурања учесника у екстремним спортовима, као и различитих аспеката процене ризика пре закључења уговора о осигурању. Приликом спровођења истраживања закључци су извлачени на основу природе екстремних спортова и специфичности појединих</w:t>
      </w:r>
      <w:r w:rsidR="007D34F8">
        <w:rPr>
          <w:lang w:val="sr-Latn-RS"/>
        </w:rPr>
        <w:t>,</w:t>
      </w:r>
      <w:r w:rsidRPr="00CF12C6">
        <w:rPr>
          <w:lang w:val="sr-Latn-RS"/>
        </w:rPr>
        <w:t xml:space="preserve"> на основу проучене литературе. Мишљења и ставови који су навођени послужили су за истицање значаја неких, али не свих постојећих аспеката или карактеристика екстремног спорта. Зато је рад подељен у делове посвећене: појму спорта, пореклу и појму екстремних спортова; врстама осигурања ризика екстремних спортова; апектима процене ризика у осигурању лица која се баве екстремним спортом и превентивним мерама приликом бављења екстремним спортовима. У раду су коришћени извори правне, психолошке и опште теорије ради објашњења мотива за бављење екстремним спортовима, национални прописи само у мери у којој је то било неопходно у контексту излагања, а услови осигурања да би се указало на садржину и разлике у појединим врстама осигурања на српском и британском тржишту.</w:t>
      </w:r>
    </w:p>
    <w:p w14:paraId="18617EF2" w14:textId="77777777" w:rsidR="00CF12C6" w:rsidRDefault="00CF12C6" w:rsidP="005F480C">
      <w:pPr>
        <w:spacing w:after="0" w:line="360" w:lineRule="auto"/>
        <w:ind w:firstLine="720"/>
        <w:jc w:val="both"/>
        <w:rPr>
          <w:color w:val="FF0000"/>
          <w:lang w:val="sr-Latn-RS"/>
        </w:rPr>
      </w:pPr>
    </w:p>
    <w:p w14:paraId="09B75004" w14:textId="0BA146A3" w:rsidR="00A42E9F" w:rsidRDefault="0020373F" w:rsidP="005F480C">
      <w:pPr>
        <w:spacing w:after="0" w:line="360" w:lineRule="auto"/>
        <w:ind w:firstLine="567"/>
        <w:jc w:val="both"/>
        <w:rPr>
          <w:lang w:val="sr-Latn-RS"/>
        </w:rPr>
      </w:pPr>
      <w:r w:rsidRPr="0020373F">
        <w:rPr>
          <w:b/>
          <w:bCs/>
          <w:lang w:val="sr-Latn-RS"/>
        </w:rPr>
        <w:t>Кључне речи:</w:t>
      </w:r>
      <w:r>
        <w:rPr>
          <w:b/>
          <w:bCs/>
          <w:lang w:val="sr-Latn-RS"/>
        </w:rPr>
        <w:t xml:space="preserve"> </w:t>
      </w:r>
      <w:r w:rsidRPr="0020373F">
        <w:rPr>
          <w:lang w:val="sr-Latn-RS"/>
        </w:rPr>
        <w:t>екстремни спорт, ризик, незгода, одговорност</w:t>
      </w:r>
    </w:p>
    <w:p w14:paraId="4A8EE4FF" w14:textId="77777777" w:rsidR="00A42E9F" w:rsidRDefault="00A42E9F" w:rsidP="005F480C">
      <w:pPr>
        <w:spacing w:after="0" w:line="360" w:lineRule="auto"/>
        <w:ind w:left="709" w:hanging="709"/>
        <w:jc w:val="center"/>
        <w:rPr>
          <w:rFonts w:cs="Times New Roman"/>
          <w:b/>
          <w:bCs/>
        </w:rPr>
      </w:pPr>
    </w:p>
    <w:p w14:paraId="1E44D897" w14:textId="77777777" w:rsidR="00EB2991" w:rsidRDefault="00EB2991" w:rsidP="00EB2991">
      <w:pPr>
        <w:spacing w:after="0" w:line="360" w:lineRule="auto"/>
        <w:jc w:val="center"/>
        <w:rPr>
          <w:b/>
          <w:bCs/>
          <w:sz w:val="28"/>
          <w:lang w:val="sr-Latn-RS"/>
        </w:rPr>
      </w:pPr>
    </w:p>
    <w:p w14:paraId="752FCA10" w14:textId="7C0B7365" w:rsidR="00A42E9F" w:rsidRPr="00EB2991" w:rsidRDefault="00EB2991" w:rsidP="00EB2991">
      <w:pPr>
        <w:spacing w:after="0" w:line="360" w:lineRule="auto"/>
        <w:jc w:val="center"/>
        <w:rPr>
          <w:b/>
          <w:bCs/>
          <w:sz w:val="28"/>
          <w:lang w:val="sr-Latn-RS"/>
        </w:rPr>
      </w:pPr>
      <w:r w:rsidRPr="00EB2991">
        <w:rPr>
          <w:b/>
          <w:bCs/>
          <w:sz w:val="28"/>
          <w:lang w:val="sr-Latn-RS"/>
        </w:rPr>
        <w:t>SOME ASPECTS OF RISKS IN EXTREME SPORTS</w:t>
      </w:r>
      <w:r w:rsidR="00F87B32">
        <w:rPr>
          <w:b/>
          <w:bCs/>
          <w:sz w:val="28"/>
          <w:lang w:val="sr-Latn-RS"/>
        </w:rPr>
        <w:t xml:space="preserve"> </w:t>
      </w:r>
      <w:r w:rsidR="00F87B32" w:rsidRPr="00EB2991">
        <w:rPr>
          <w:b/>
          <w:bCs/>
          <w:sz w:val="28"/>
          <w:lang w:val="sr-Latn-RS"/>
        </w:rPr>
        <w:t>INSURANCE</w:t>
      </w:r>
    </w:p>
    <w:p w14:paraId="393886B4" w14:textId="77777777" w:rsidR="00EB2991" w:rsidRDefault="00EB2991" w:rsidP="005F480C">
      <w:pPr>
        <w:spacing w:after="0" w:line="360" w:lineRule="auto"/>
        <w:jc w:val="center"/>
        <w:rPr>
          <w:b/>
          <w:bCs/>
          <w:lang w:val="sr-Latn-RS"/>
        </w:rPr>
      </w:pPr>
    </w:p>
    <w:p w14:paraId="5C7543E1" w14:textId="71392B21" w:rsidR="002574AB" w:rsidRPr="00151486" w:rsidRDefault="002574AB" w:rsidP="005F480C">
      <w:pPr>
        <w:spacing w:after="0" w:line="360" w:lineRule="auto"/>
        <w:jc w:val="center"/>
        <w:rPr>
          <w:lang w:val="sr-Latn-RS"/>
        </w:rPr>
      </w:pPr>
      <w:r w:rsidRPr="00151486">
        <w:rPr>
          <w:b/>
          <w:bCs/>
          <w:lang w:val="sr-Latn-RS"/>
        </w:rPr>
        <w:t>Abstract</w:t>
      </w:r>
    </w:p>
    <w:p w14:paraId="70E27D57" w14:textId="77777777" w:rsidR="002574AB" w:rsidRPr="00151486" w:rsidRDefault="002574AB" w:rsidP="005F480C">
      <w:pPr>
        <w:spacing w:after="0" w:line="360" w:lineRule="auto"/>
        <w:jc w:val="both"/>
        <w:rPr>
          <w:lang w:val="sr-Latn-RS"/>
        </w:rPr>
      </w:pPr>
    </w:p>
    <w:p w14:paraId="41FC8D51" w14:textId="77777777" w:rsidR="00CF12C6" w:rsidRDefault="00CF12C6" w:rsidP="005F480C">
      <w:pPr>
        <w:spacing w:after="0" w:line="360" w:lineRule="auto"/>
        <w:ind w:firstLine="567"/>
        <w:jc w:val="both"/>
        <w:rPr>
          <w:lang w:val="sr-Latn-RS"/>
        </w:rPr>
      </w:pPr>
      <w:r w:rsidRPr="00CF12C6">
        <w:rPr>
          <w:lang w:val="sr-Latn-RS"/>
        </w:rPr>
        <w:t xml:space="preserve">The author’s intention in this paper was to analyze the terms “sport” and “extreme sport” and their essential differences, types of extreme sports insurance, as well as aspects of risk assessment before insurance contract formation. When conducting the research, conclusions were drawn from the literature on the nature and specifics of certain extreme sports. The opinions and attitudes cited served to highlight the importance of some, but not all aspects or extreme sports’ features. This led to the following division of the paper: the concept of sport, </w:t>
      </w:r>
      <w:r w:rsidRPr="00CF12C6">
        <w:rPr>
          <w:lang w:val="sr-Latn-RS"/>
        </w:rPr>
        <w:lastRenderedPageBreak/>
        <w:t>the origin and concept of extreme sports; types of risks in extreme sports insurance; aspects of risk assessment in the insurance of persons engaged in extreme sports and preventive measures in extreme sports. The sources of legal, psychological and general theory were used about the motives for extreme sports engagement, national regulations to the extent of contextual necessity, and insurance conditions about the content and differences of various insurances in the Serbian and British markets.</w:t>
      </w:r>
    </w:p>
    <w:p w14:paraId="6FA3A714" w14:textId="68814337" w:rsidR="00A42E9F" w:rsidRDefault="00A42E9F" w:rsidP="005F480C">
      <w:pPr>
        <w:spacing w:after="0" w:line="360" w:lineRule="auto"/>
        <w:ind w:firstLine="567"/>
        <w:jc w:val="both"/>
        <w:rPr>
          <w:lang w:val="sr-Latn-RS"/>
        </w:rPr>
      </w:pPr>
      <w:r w:rsidRPr="00A42E9F">
        <w:rPr>
          <w:color w:val="FF0000"/>
          <w:lang w:val="sr-Latn-RS"/>
        </w:rPr>
        <w:t>​</w:t>
      </w:r>
    </w:p>
    <w:p w14:paraId="6911E39A" w14:textId="4F847049" w:rsidR="002574AB" w:rsidRPr="002574AB" w:rsidRDefault="002574AB" w:rsidP="005F480C">
      <w:pPr>
        <w:spacing w:after="0" w:line="360" w:lineRule="auto"/>
        <w:ind w:firstLine="567"/>
        <w:jc w:val="both"/>
        <w:rPr>
          <w:lang w:val="sr-Latn-RS"/>
        </w:rPr>
      </w:pPr>
      <w:r w:rsidRPr="00D66038">
        <w:rPr>
          <w:b/>
          <w:bCs/>
          <w:lang w:val="sr-Latn-RS"/>
        </w:rPr>
        <w:t>Key words</w:t>
      </w:r>
      <w:r>
        <w:rPr>
          <w:lang w:val="sr-Latn-RS"/>
        </w:rPr>
        <w:t xml:space="preserve">: </w:t>
      </w:r>
      <w:r w:rsidR="00D66038">
        <w:rPr>
          <w:lang w:val="sr-Latn-RS"/>
        </w:rPr>
        <w:tab/>
      </w:r>
      <w:r w:rsidR="00442BC1">
        <w:rPr>
          <w:lang w:val="sr-Latn-RS"/>
        </w:rPr>
        <w:t>extreme sport, risk, accident, liability</w:t>
      </w:r>
    </w:p>
    <w:p w14:paraId="17EF41A7" w14:textId="77777777" w:rsidR="00722AD7" w:rsidRDefault="00722AD7" w:rsidP="005F480C">
      <w:pPr>
        <w:spacing w:after="0" w:line="360" w:lineRule="auto"/>
        <w:ind w:firstLine="720"/>
        <w:jc w:val="both"/>
        <w:rPr>
          <w:lang w:val="sr-Latn-RS"/>
        </w:rPr>
      </w:pPr>
    </w:p>
    <w:p w14:paraId="4CD6D31A" w14:textId="77777777" w:rsidR="002574AB" w:rsidRPr="00722AD7" w:rsidRDefault="002574AB" w:rsidP="005F480C">
      <w:pPr>
        <w:spacing w:after="0" w:line="360" w:lineRule="auto"/>
        <w:ind w:firstLine="720"/>
        <w:jc w:val="both"/>
        <w:rPr>
          <w:lang w:val="sr-Latn-RS"/>
        </w:rPr>
      </w:pPr>
    </w:p>
    <w:p w14:paraId="79CEC59A" w14:textId="77777777" w:rsidR="00A42E9F" w:rsidRDefault="00A42E9F" w:rsidP="005F480C">
      <w:pPr>
        <w:spacing w:after="0" w:line="360" w:lineRule="auto"/>
        <w:jc w:val="center"/>
        <w:rPr>
          <w:i/>
          <w:iCs/>
          <w:lang w:val="sr-Latn-RS"/>
        </w:rPr>
      </w:pPr>
    </w:p>
    <w:p w14:paraId="62FF4C51" w14:textId="77777777" w:rsidR="0020373F" w:rsidRPr="0020373F" w:rsidRDefault="0020373F" w:rsidP="005F480C">
      <w:pPr>
        <w:spacing w:after="0" w:line="360" w:lineRule="auto"/>
        <w:jc w:val="center"/>
        <w:rPr>
          <w:i/>
          <w:iCs/>
          <w:lang w:val="sr-Latn-RS"/>
        </w:rPr>
      </w:pPr>
      <w:r w:rsidRPr="0020373F">
        <w:rPr>
          <w:i/>
          <w:iCs/>
          <w:lang w:val="sr-Latn-RS"/>
        </w:rPr>
        <w:t>ПОЈАМ СПОРТА, ПОРЕКЛО И ПОЈАМ ЕКСТРЕМНОГ СПОРТА</w:t>
      </w:r>
    </w:p>
    <w:p w14:paraId="771FB31D" w14:textId="77777777" w:rsidR="0020373F" w:rsidRPr="0020373F" w:rsidRDefault="0020373F" w:rsidP="005F480C">
      <w:pPr>
        <w:spacing w:after="0" w:line="360" w:lineRule="auto"/>
        <w:ind w:firstLine="567"/>
        <w:jc w:val="both"/>
        <w:rPr>
          <w:i/>
          <w:iCs/>
          <w:lang w:val="sr-Latn-RS"/>
        </w:rPr>
      </w:pPr>
    </w:p>
    <w:p w14:paraId="037FD78A" w14:textId="55907BC6" w:rsidR="0020373F" w:rsidRDefault="0020373F" w:rsidP="005F480C">
      <w:pPr>
        <w:spacing w:after="0" w:line="360" w:lineRule="auto"/>
        <w:ind w:firstLine="567"/>
        <w:jc w:val="both"/>
        <w:rPr>
          <w:lang w:val="sr-Latn-RS"/>
        </w:rPr>
      </w:pPr>
      <w:r w:rsidRPr="0020373F">
        <w:rPr>
          <w:lang w:val="sr-Latn-RS"/>
        </w:rPr>
        <w:t>П</w:t>
      </w:r>
      <w:r w:rsidR="00AD4DB8">
        <w:rPr>
          <w:lang w:val="sr-Cyrl-RS"/>
        </w:rPr>
        <w:t>ре улажења у карактеристике и специфичности постављене теме</w:t>
      </w:r>
      <w:r w:rsidR="00A34335">
        <w:rPr>
          <w:lang w:val="sr-Cyrl-RS"/>
        </w:rPr>
        <w:t xml:space="preserve"> и одабраних питања</w:t>
      </w:r>
      <w:r w:rsidR="00AD4DB8">
        <w:rPr>
          <w:lang w:val="sr-Cyrl-RS"/>
        </w:rPr>
        <w:t xml:space="preserve"> </w:t>
      </w:r>
      <w:r w:rsidRPr="0020373F">
        <w:rPr>
          <w:lang w:val="sr-Latn-RS"/>
        </w:rPr>
        <w:t xml:space="preserve">у циљу истраживања осигурања </w:t>
      </w:r>
      <w:r w:rsidR="00AD4DB8">
        <w:rPr>
          <w:lang w:val="sr-Cyrl-RS"/>
        </w:rPr>
        <w:t xml:space="preserve">ризика </w:t>
      </w:r>
      <w:r w:rsidRPr="0020373F">
        <w:rPr>
          <w:lang w:val="sr-Latn-RS"/>
        </w:rPr>
        <w:t>екстремних спортова, прво је неопходно дефинисати сам појам „спорта.” Његовим дефинисањем учинићемо први корак ка разумевању онога шта се подразумева под појмом „екстремни спорт.” Тиме ћемо, такође, утврдити бар оквирну поделу разних врста екстремних спортова</w:t>
      </w:r>
      <w:r>
        <w:rPr>
          <w:lang w:val="sr-Latn-RS"/>
        </w:rPr>
        <w:t>.</w:t>
      </w:r>
    </w:p>
    <w:p w14:paraId="48ACE166" w14:textId="28391BFF" w:rsidR="002574AB" w:rsidRDefault="0020373F" w:rsidP="005F480C">
      <w:pPr>
        <w:spacing w:after="0" w:line="360" w:lineRule="auto"/>
        <w:ind w:firstLine="567"/>
        <w:jc w:val="both"/>
        <w:rPr>
          <w:lang w:val="sr-Latn-RS"/>
        </w:rPr>
      </w:pPr>
      <w:r w:rsidRPr="0020373F">
        <w:rPr>
          <w:lang w:val="sr-Latn-RS"/>
        </w:rPr>
        <w:t xml:space="preserve">Именица „спорт” потиче из прве половине 14. века, од англо-француске речи  </w:t>
      </w:r>
      <w:r w:rsidR="00C63D77" w:rsidRPr="00C63D77">
        <w:rPr>
          <w:i/>
          <w:iCs/>
          <w:lang w:val="sr-Latn-RS"/>
        </w:rPr>
        <w:t>disport</w:t>
      </w:r>
      <w:r w:rsidR="00C63D77">
        <w:rPr>
          <w:lang w:val="sr-Latn-RS"/>
        </w:rPr>
        <w:t xml:space="preserve"> </w:t>
      </w:r>
      <w:r w:rsidRPr="0020373F">
        <w:rPr>
          <w:lang w:val="sr-Latn-RS"/>
        </w:rPr>
        <w:t xml:space="preserve">која означава „активност која пружа забаву, задовољство или рекреацију” </w:t>
      </w:r>
      <w:r w:rsidR="001D675C">
        <w:rPr>
          <w:lang w:val="sr-Latn-RS"/>
        </w:rPr>
        <w:t xml:space="preserve"> (</w:t>
      </w:r>
      <w:r w:rsidR="001D675C">
        <w:rPr>
          <w:rFonts w:cs="Times New Roman"/>
          <w:color w:val="1A1A1A"/>
          <w:shd w:val="clear" w:color="auto" w:fill="FFFFFF"/>
        </w:rPr>
        <w:t>Etymonline, 2023)</w:t>
      </w:r>
      <w:r w:rsidR="00E34D85">
        <w:rPr>
          <w:lang w:val="sr-Latn-RS"/>
        </w:rPr>
        <w:t>.</w:t>
      </w:r>
      <w:r w:rsidR="002C39CC">
        <w:rPr>
          <w:lang w:val="sr-Latn-RS"/>
        </w:rPr>
        <w:t xml:space="preserve"> </w:t>
      </w:r>
      <w:r>
        <w:rPr>
          <w:lang w:val="sr-Cyrl-RS"/>
        </w:rPr>
        <w:t xml:space="preserve">Спортска организација </w:t>
      </w:r>
      <w:r w:rsidR="002C39CC" w:rsidRPr="002C39CC">
        <w:rPr>
          <w:i/>
          <w:iCs/>
          <w:lang w:val="sr-Latn-RS"/>
        </w:rPr>
        <w:t>SportAccord</w:t>
      </w:r>
      <w:r w:rsidR="002C39CC">
        <w:rPr>
          <w:lang w:val="sr-Latn-RS"/>
        </w:rPr>
        <w:t xml:space="preserve"> </w:t>
      </w:r>
      <w:r w:rsidRPr="0020373F">
        <w:rPr>
          <w:lang w:val="sr-Latn-RS"/>
        </w:rPr>
        <w:t>из Лозане, Швајцарска (организатор који заступа олимпијске и неолимпијске међународне спортске федерације – прим. аут.), дефинисала је критеријуме који морају кумулативно бити испуњени да би се нека активност сматра</w:t>
      </w:r>
      <w:r w:rsidR="009C4B1A">
        <w:rPr>
          <w:lang w:val="sr-Cyrl-RS"/>
        </w:rPr>
        <w:t>ла</w:t>
      </w:r>
      <w:r w:rsidRPr="0020373F">
        <w:rPr>
          <w:lang w:val="sr-Latn-RS"/>
        </w:rPr>
        <w:t xml:space="preserve"> спортом. Тако, спорт чије се међународно признање захтева, треба да: 1) садржи елемент такмичења, 2) није штетан </w:t>
      </w:r>
      <w:r w:rsidR="00764134">
        <w:rPr>
          <w:lang w:val="sr-Cyrl-RS"/>
        </w:rPr>
        <w:t xml:space="preserve">за </w:t>
      </w:r>
      <w:r w:rsidRPr="0020373F">
        <w:rPr>
          <w:lang w:val="sr-Latn-RS"/>
        </w:rPr>
        <w:t>жив</w:t>
      </w:r>
      <w:r w:rsidR="00764134">
        <w:rPr>
          <w:lang w:val="sr-Cyrl-RS"/>
        </w:rPr>
        <w:t>а</w:t>
      </w:r>
      <w:r w:rsidRPr="0020373F">
        <w:rPr>
          <w:lang w:val="sr-Latn-RS"/>
        </w:rPr>
        <w:t xml:space="preserve"> бић</w:t>
      </w:r>
      <w:r w:rsidR="00764134">
        <w:rPr>
          <w:lang w:val="sr-Cyrl-RS"/>
        </w:rPr>
        <w:t>а</w:t>
      </w:r>
      <w:r w:rsidRPr="0020373F">
        <w:rPr>
          <w:lang w:val="sr-Latn-RS"/>
        </w:rPr>
        <w:t>, 3) не користи опрему производ</w:t>
      </w:r>
      <w:r w:rsidR="00FB5EA0">
        <w:rPr>
          <w:lang w:val="sr-Cyrl-RS"/>
        </w:rPr>
        <w:t>ену</w:t>
      </w:r>
      <w:r w:rsidRPr="0020373F">
        <w:rPr>
          <w:lang w:val="sr-Latn-RS"/>
        </w:rPr>
        <w:t xml:space="preserve"> само </w:t>
      </w:r>
      <w:r w:rsidR="00FB5EA0">
        <w:rPr>
          <w:lang w:val="sr-Cyrl-RS"/>
        </w:rPr>
        <w:t xml:space="preserve">од </w:t>
      </w:r>
      <w:r w:rsidRPr="0020373F">
        <w:rPr>
          <w:lang w:val="sr-Latn-RS"/>
        </w:rPr>
        <w:t>једн</w:t>
      </w:r>
      <w:r w:rsidR="00FB5EA0">
        <w:rPr>
          <w:lang w:val="sr-Cyrl-RS"/>
        </w:rPr>
        <w:t>ог</w:t>
      </w:r>
      <w:r w:rsidRPr="0020373F">
        <w:rPr>
          <w:lang w:val="sr-Latn-RS"/>
        </w:rPr>
        <w:t xml:space="preserve"> произвођач</w:t>
      </w:r>
      <w:r w:rsidR="00FB5EA0">
        <w:rPr>
          <w:lang w:val="sr-Cyrl-RS"/>
        </w:rPr>
        <w:t>а</w:t>
      </w:r>
      <w:r w:rsidRPr="0020373F">
        <w:rPr>
          <w:lang w:val="sr-Latn-RS"/>
        </w:rPr>
        <w:t xml:space="preserve"> и 4) не заснива се на елемент</w:t>
      </w:r>
      <w:r w:rsidR="00FB5EA0">
        <w:rPr>
          <w:lang w:val="sr-Cyrl-RS"/>
        </w:rPr>
        <w:t>у</w:t>
      </w:r>
      <w:r w:rsidRPr="0020373F">
        <w:rPr>
          <w:lang w:val="sr-Latn-RS"/>
        </w:rPr>
        <w:t xml:space="preserve"> „среће” који је део тог спорта </w:t>
      </w:r>
      <w:r w:rsidR="00F1648E">
        <w:rPr>
          <w:lang w:val="sr-Latn-RS"/>
        </w:rPr>
        <w:t>(</w:t>
      </w:r>
      <w:r w:rsidR="00F1648E">
        <w:rPr>
          <w:rFonts w:cs="Times New Roman"/>
          <w:color w:val="1A1A1A"/>
          <w:shd w:val="clear" w:color="auto" w:fill="FFFFFF"/>
        </w:rPr>
        <w:t>SportAccord, 201</w:t>
      </w:r>
      <w:r w:rsidR="00040FF3">
        <w:rPr>
          <w:rFonts w:cs="Times New Roman"/>
          <w:color w:val="1A1A1A"/>
          <w:shd w:val="clear" w:color="auto" w:fill="FFFFFF"/>
        </w:rPr>
        <w:t>0</w:t>
      </w:r>
      <w:r w:rsidR="00F1648E">
        <w:rPr>
          <w:rFonts w:cs="Times New Roman"/>
          <w:color w:val="1A1A1A"/>
          <w:shd w:val="clear" w:color="auto" w:fill="FFFFFF"/>
        </w:rPr>
        <w:t>)</w:t>
      </w:r>
      <w:r w:rsidR="002C39CC">
        <w:rPr>
          <w:lang w:val="sr-Latn-RS"/>
        </w:rPr>
        <w:t>.</w:t>
      </w:r>
    </w:p>
    <w:p w14:paraId="7D9C06DE" w14:textId="0780F14F" w:rsidR="002574AB" w:rsidRDefault="00343B4D" w:rsidP="005F480C">
      <w:pPr>
        <w:spacing w:after="0" w:line="360" w:lineRule="auto"/>
        <w:ind w:firstLine="567"/>
        <w:jc w:val="both"/>
        <w:rPr>
          <w:lang w:val="sr-Latn-RS"/>
        </w:rPr>
      </w:pPr>
      <w:r w:rsidRPr="00343B4D">
        <w:rPr>
          <w:lang w:val="sr-Latn-RS"/>
        </w:rPr>
        <w:t xml:space="preserve">Европска повеља о спорту (донета 1975. године, измењена и допуњена 1992, 2001. и 2021. године, даље у тексту: ЕПС) садржи оквир за политику у спорту који је свака европска држава дужна да спроводи, „спорт” дефинише као све облике физичке активности које, путем повременог или организованог учешћа, имају за циљ одржавање или унапређивање физичке спремности и менталног здравља, којим се формирају друштвени односи или постижу резултати на такмичењима свих нивоа </w:t>
      </w:r>
      <w:r w:rsidR="00EB2862">
        <w:rPr>
          <w:lang w:val="sr-Latn-RS"/>
        </w:rPr>
        <w:t>(</w:t>
      </w:r>
      <w:r w:rsidR="00F36583" w:rsidRPr="00F36583">
        <w:rPr>
          <w:lang w:val="sr-Latn-RS"/>
        </w:rPr>
        <w:t>Recommendation CM/Rec(2021)5</w:t>
      </w:r>
      <w:r w:rsidR="00F36583">
        <w:rPr>
          <w:lang w:val="sr-Latn-RS"/>
        </w:rPr>
        <w:t>,</w:t>
      </w:r>
      <w:r w:rsidR="00F36583" w:rsidRPr="00F36583">
        <w:rPr>
          <w:lang w:val="sr-Latn-RS"/>
        </w:rPr>
        <w:t xml:space="preserve"> </w:t>
      </w:r>
      <w:r>
        <w:rPr>
          <w:lang w:val="sr-Cyrl-RS"/>
        </w:rPr>
        <w:t>чл</w:t>
      </w:r>
      <w:r w:rsidR="00EB2862">
        <w:rPr>
          <w:lang w:val="sr-Latn-RS"/>
        </w:rPr>
        <w:t xml:space="preserve">. 2, </w:t>
      </w:r>
      <w:r>
        <w:rPr>
          <w:lang w:val="sr-Cyrl-RS"/>
        </w:rPr>
        <w:t>ст</w:t>
      </w:r>
      <w:r w:rsidR="00EB2862">
        <w:rPr>
          <w:lang w:val="sr-Latn-RS"/>
        </w:rPr>
        <w:t>. 1).</w:t>
      </w:r>
      <w:r w:rsidR="00805F3E">
        <w:rPr>
          <w:lang w:val="sr-Latn-RS"/>
        </w:rPr>
        <w:t xml:space="preserve"> </w:t>
      </w:r>
      <w:r w:rsidRPr="00343B4D">
        <w:rPr>
          <w:lang w:val="sr-Latn-RS"/>
        </w:rPr>
        <w:t xml:space="preserve">Из наведене дефиниције произилази бар два недостатка. </w:t>
      </w:r>
      <w:r w:rsidR="009C4B1A">
        <w:rPr>
          <w:lang w:val="sr-Cyrl-RS"/>
        </w:rPr>
        <w:t xml:space="preserve">По првом, </w:t>
      </w:r>
      <w:r w:rsidR="00F37D86">
        <w:rPr>
          <w:lang w:val="sr-Cyrl-RS"/>
        </w:rPr>
        <w:t xml:space="preserve">дефиницијом </w:t>
      </w:r>
      <w:r w:rsidRPr="00343B4D">
        <w:rPr>
          <w:lang w:val="sr-Latn-RS"/>
        </w:rPr>
        <w:t xml:space="preserve">нису обухваћени спортови у којима нема физичке активности као </w:t>
      </w:r>
      <w:r w:rsidRPr="00343B4D">
        <w:rPr>
          <w:lang w:val="sr-Latn-RS"/>
        </w:rPr>
        <w:lastRenderedPageBreak/>
        <w:t xml:space="preserve">на пример, мисаоне игре шах и бриџ. Српски Закон о спорту из 2016. године  јасно дефинише спортске активности као све облике физичке и умне активности (чл. 3, ст. 1, тач. 1), па не пати од уоченог недостатка у дефиницији спорта из </w:t>
      </w:r>
      <w:r w:rsidR="002B7F5D">
        <w:rPr>
          <w:lang w:val="sr-Cyrl-RS"/>
        </w:rPr>
        <w:t>ЕПС</w:t>
      </w:r>
      <w:r w:rsidRPr="00343B4D">
        <w:rPr>
          <w:lang w:val="sr-Latn-RS"/>
        </w:rPr>
        <w:t xml:space="preserve">. Други недостатак је непотпуност дефиниције из ЕПС, јер она </w:t>
      </w:r>
      <w:r w:rsidR="00D421FC">
        <w:rPr>
          <w:lang w:val="sr-Cyrl-RS"/>
        </w:rPr>
        <w:t xml:space="preserve">има </w:t>
      </w:r>
      <w:r w:rsidRPr="00343B4D">
        <w:rPr>
          <w:lang w:val="sr-Latn-RS"/>
        </w:rPr>
        <w:t>само делимичн</w:t>
      </w:r>
      <w:r w:rsidR="00D421FC">
        <w:rPr>
          <w:lang w:val="sr-Cyrl-RS"/>
        </w:rPr>
        <w:t>у</w:t>
      </w:r>
      <w:r w:rsidRPr="00343B4D">
        <w:rPr>
          <w:lang w:val="sr-Latn-RS"/>
        </w:rPr>
        <w:t xml:space="preserve"> примен</w:t>
      </w:r>
      <w:r w:rsidR="00D421FC">
        <w:rPr>
          <w:lang w:val="sr-Cyrl-RS"/>
        </w:rPr>
        <w:t>у</w:t>
      </w:r>
      <w:r w:rsidRPr="00343B4D">
        <w:rPr>
          <w:lang w:val="sr-Latn-RS"/>
        </w:rPr>
        <w:t xml:space="preserve"> на екстремне спортове. Ово з</w:t>
      </w:r>
      <w:r w:rsidR="00FD6C64">
        <w:rPr>
          <w:lang w:val="sr-Cyrl-RS"/>
        </w:rPr>
        <w:t xml:space="preserve">ато </w:t>
      </w:r>
      <w:r w:rsidRPr="00343B4D">
        <w:rPr>
          <w:lang w:val="sr-Latn-RS"/>
        </w:rPr>
        <w:t xml:space="preserve">што екстремни спортови могу да служе искључиво разоноди и забави, а не нужно успостављању друштвених односа, одржавању или унапређивању физичке спремности или постизању </w:t>
      </w:r>
      <w:r w:rsidR="0027297A">
        <w:rPr>
          <w:lang w:val="sr-Cyrl-RS"/>
        </w:rPr>
        <w:t>не</w:t>
      </w:r>
      <w:r w:rsidRPr="00343B4D">
        <w:rPr>
          <w:lang w:val="sr-Latn-RS"/>
        </w:rPr>
        <w:t xml:space="preserve">каквих резултата. Примећујемо да је дефиниција Европске повеље о спортовима у складу са листом спортова Међународног комитета олимпијских игара по критеријуму физичке активности, због чега горепоменути мисаони спортови нису у њиховом програму </w:t>
      </w:r>
      <w:r w:rsidR="004736A9">
        <w:rPr>
          <w:lang w:val="sr-Latn-RS"/>
        </w:rPr>
        <w:t>(IOC, n/a)</w:t>
      </w:r>
      <w:r w:rsidR="004500E0">
        <w:rPr>
          <w:lang w:val="sr-Latn-RS"/>
        </w:rPr>
        <w:t>.</w:t>
      </w:r>
      <w:r w:rsidR="004736A9">
        <w:rPr>
          <w:lang w:val="sr-Latn-RS"/>
        </w:rPr>
        <w:t xml:space="preserve"> </w:t>
      </w:r>
      <w:r w:rsidRPr="00343B4D">
        <w:rPr>
          <w:lang w:val="sr-Latn-RS"/>
        </w:rPr>
        <w:t xml:space="preserve">Са друге стране, дефиниција Европске повеље о спортовима је довољно апстрактна да обухвата и спортове који се сврставају у екстремне, а налазе се у програму Олимпијских игара. То су на пример, </w:t>
      </w:r>
      <w:r w:rsidR="00A11121">
        <w:rPr>
          <w:lang w:val="sr-Latn-RS"/>
        </w:rPr>
        <w:t xml:space="preserve">BMX </w:t>
      </w:r>
      <w:r w:rsidRPr="00343B4D">
        <w:rPr>
          <w:lang w:val="sr-Latn-RS"/>
        </w:rPr>
        <w:t>бициклизам слободни стил, планински бициклизам и скејтбординг</w:t>
      </w:r>
      <w:r>
        <w:rPr>
          <w:lang w:val="sr-Cyrl-RS"/>
        </w:rPr>
        <w:t xml:space="preserve"> </w:t>
      </w:r>
      <w:r w:rsidR="00A11121">
        <w:rPr>
          <w:lang w:val="sr-Latn-RS"/>
        </w:rPr>
        <w:t>(IOC, n/a).</w:t>
      </w:r>
      <w:r w:rsidR="00672E1C">
        <w:rPr>
          <w:lang w:val="sr-Latn-RS"/>
        </w:rPr>
        <w:t xml:space="preserve"> </w:t>
      </w:r>
      <w:r w:rsidRPr="00343B4D">
        <w:rPr>
          <w:lang w:val="sr-Latn-RS"/>
        </w:rPr>
        <w:t>Поред наведених физичких и мисаоних спортова, постоје и посебне подврсте спортова у којима спортисти користе моторна возила или животиње. У том смислу разликујемо мото-спортове као што су картинг, мотоциклизам, формула 1 и коњичке спортове (касачке трке, препонско јахање и поло).</w:t>
      </w:r>
    </w:p>
    <w:p w14:paraId="23457BAF" w14:textId="67F18D8F" w:rsidR="00450D66" w:rsidRDefault="00343B4D" w:rsidP="005F480C">
      <w:pPr>
        <w:spacing w:after="0" w:line="360" w:lineRule="auto"/>
        <w:ind w:firstLine="567"/>
        <w:jc w:val="both"/>
      </w:pPr>
      <w:r>
        <w:rPr>
          <w:lang w:val="sr-Cyrl-RS"/>
        </w:rPr>
        <w:t xml:space="preserve">Према енциклопедији </w:t>
      </w:r>
      <w:r w:rsidR="009669DA" w:rsidRPr="009669DA">
        <w:rPr>
          <w:i/>
          <w:iCs/>
          <w:lang w:val="sr-Latn-RS"/>
        </w:rPr>
        <w:t>Britannica</w:t>
      </w:r>
      <w:r w:rsidR="009669DA">
        <w:rPr>
          <w:lang w:val="sr-Latn-RS"/>
        </w:rPr>
        <w:t xml:space="preserve"> </w:t>
      </w:r>
      <w:r w:rsidRPr="00343B4D">
        <w:rPr>
          <w:lang w:val="sr-Latn-RS"/>
        </w:rPr>
        <w:t>„екстремни спортови” су спортски догађаји или слободне активности које карактерише велика брзина и висок ризик и налазе се ван традиционалне класификације спортова</w:t>
      </w:r>
      <w:r w:rsidR="009669DA">
        <w:rPr>
          <w:lang w:val="sr-Latn-RS"/>
        </w:rPr>
        <w:t xml:space="preserve"> (</w:t>
      </w:r>
      <w:r w:rsidR="00D41868" w:rsidRPr="00D41868">
        <w:rPr>
          <w:lang w:val="sr-Latn-RS"/>
        </w:rPr>
        <w:t>Britannica</w:t>
      </w:r>
      <w:r w:rsidR="009669DA">
        <w:rPr>
          <w:rFonts w:cs="Times New Roman"/>
          <w:color w:val="1A1A1A"/>
          <w:shd w:val="clear" w:color="auto" w:fill="FFFFFF"/>
        </w:rPr>
        <w:t>, 2023)</w:t>
      </w:r>
      <w:r w:rsidR="00DD0096">
        <w:rPr>
          <w:rFonts w:cs="Times New Roman"/>
          <w:color w:val="1A1A1A"/>
          <w:shd w:val="clear" w:color="auto" w:fill="FFFFFF"/>
        </w:rPr>
        <w:t xml:space="preserve">. </w:t>
      </w:r>
      <w:r w:rsidRPr="00343B4D">
        <w:rPr>
          <w:lang w:val="sr-Latn-RS"/>
        </w:rPr>
        <w:t xml:space="preserve">Тешко је тачно одредити када се </w:t>
      </w:r>
      <w:r w:rsidR="00511E56">
        <w:rPr>
          <w:lang w:val="sr-Cyrl-RS"/>
        </w:rPr>
        <w:t xml:space="preserve">овај </w:t>
      </w:r>
      <w:r w:rsidRPr="00343B4D">
        <w:rPr>
          <w:lang w:val="sr-Latn-RS"/>
        </w:rPr>
        <w:t xml:space="preserve">појам </w:t>
      </w:r>
      <w:r w:rsidR="004F77B1">
        <w:rPr>
          <w:lang w:val="sr-Cyrl-RS"/>
        </w:rPr>
        <w:t>први пут појавио</w:t>
      </w:r>
      <w:r w:rsidRPr="00343B4D">
        <w:rPr>
          <w:lang w:val="sr-Latn-RS"/>
        </w:rPr>
        <w:t xml:space="preserve">, али многи верују да се </w:t>
      </w:r>
      <w:r w:rsidR="00511E56">
        <w:rPr>
          <w:lang w:val="sr-Cyrl-RS"/>
        </w:rPr>
        <w:t xml:space="preserve">он </w:t>
      </w:r>
      <w:r w:rsidRPr="00343B4D">
        <w:rPr>
          <w:lang w:val="sr-Latn-RS"/>
        </w:rPr>
        <w:t xml:space="preserve">може уочити од раних 70-их година 20. века, када су пењање по стенама и маратонско трчање, тада сматрано екстремним, стекли популарност </w:t>
      </w:r>
      <w:r w:rsidR="00A047E5">
        <w:rPr>
          <w:lang w:val="sr-Latn-RS"/>
        </w:rPr>
        <w:t>(</w:t>
      </w:r>
      <w:r w:rsidR="00A047E5" w:rsidRPr="00A047E5">
        <w:rPr>
          <w:rFonts w:cs="Times New Roman"/>
          <w:szCs w:val="24"/>
          <w:shd w:val="clear" w:color="auto" w:fill="FFFFFF"/>
        </w:rPr>
        <w:t>Winsborough</w:t>
      </w:r>
      <w:r w:rsidR="00A047E5">
        <w:rPr>
          <w:rFonts w:cs="Times New Roman"/>
          <w:szCs w:val="24"/>
          <w:shd w:val="clear" w:color="auto" w:fill="FFFFFF"/>
        </w:rPr>
        <w:t xml:space="preserve">, </w:t>
      </w:r>
      <w:r w:rsidR="00A047E5" w:rsidRPr="000B4895">
        <w:rPr>
          <w:rFonts w:cs="Times New Roman"/>
          <w:szCs w:val="24"/>
          <w:shd w:val="clear" w:color="auto" w:fill="FFFFFF"/>
        </w:rPr>
        <w:t>2009)</w:t>
      </w:r>
      <w:r w:rsidR="00EB3C3B" w:rsidRPr="000B4895">
        <w:rPr>
          <w:lang w:val="sr-Latn-RS"/>
        </w:rPr>
        <w:t xml:space="preserve">. </w:t>
      </w:r>
      <w:r w:rsidRPr="00343B4D">
        <w:rPr>
          <w:lang w:val="sr-Latn-RS"/>
        </w:rPr>
        <w:t xml:space="preserve">Према истом аутору, екстремни спортови можда су толико постали популарни због повећане тражње за опасностима и узбуђењем који не постоје у безбедности савременог живота. Једно од прихватљивих објашњења једног од доминантних мотива због којег неки појединци свесно себе излажу опасности од повређивања или смрти током бављења екстремним спортом је емоционална разноликост </w:t>
      </w:r>
      <w:r w:rsidR="00F72A0F">
        <w:rPr>
          <w:lang w:val="sr-Cyrl-RS"/>
        </w:rPr>
        <w:t xml:space="preserve">доживљена </w:t>
      </w:r>
      <w:r w:rsidRPr="00343B4D">
        <w:rPr>
          <w:lang w:val="sr-Latn-RS"/>
        </w:rPr>
        <w:t>током активности, као што су нервозно ишчекивање, узбуђење, мир, олакшање, самопоуздање и осе</w:t>
      </w:r>
      <w:r w:rsidR="009B4838">
        <w:rPr>
          <w:lang w:val="sr-Latn-RS"/>
        </w:rPr>
        <w:t>ћ</w:t>
      </w:r>
      <w:r w:rsidRPr="00343B4D">
        <w:rPr>
          <w:lang w:val="sr-Latn-RS"/>
        </w:rPr>
        <w:t>ај постигну</w:t>
      </w:r>
      <w:r w:rsidR="009B4838">
        <w:rPr>
          <w:lang w:val="sr-Latn-RS"/>
        </w:rPr>
        <w:t>ћ</w:t>
      </w:r>
      <w:r w:rsidRPr="00343B4D">
        <w:rPr>
          <w:lang w:val="sr-Latn-RS"/>
        </w:rPr>
        <w:t xml:space="preserve">а </w:t>
      </w:r>
      <w:r w:rsidR="00450D66">
        <w:t>(St</w:t>
      </w:r>
      <w:r w:rsidR="00DF440D">
        <w:t>r</w:t>
      </w:r>
      <w:r w:rsidR="00450D66">
        <w:t xml:space="preserve">inger, 2023, </w:t>
      </w:r>
      <w:r w:rsidR="00071D6B">
        <w:rPr>
          <w:lang w:val="sr-Cyrl-RS"/>
        </w:rPr>
        <w:t xml:space="preserve">стр. </w:t>
      </w:r>
      <w:r w:rsidR="00450D66">
        <w:t>4)</w:t>
      </w:r>
      <w:r w:rsidR="00450D66" w:rsidRPr="00450D66">
        <w:t>.</w:t>
      </w:r>
      <w:r w:rsidR="00035960">
        <w:t xml:space="preserve"> </w:t>
      </w:r>
    </w:p>
    <w:p w14:paraId="3D94D7C8" w14:textId="22C1649C" w:rsidR="00955C0E" w:rsidRDefault="00343B4D" w:rsidP="005F480C">
      <w:pPr>
        <w:spacing w:after="0" w:line="360" w:lineRule="auto"/>
        <w:ind w:firstLine="567"/>
        <w:jc w:val="both"/>
        <w:rPr>
          <w:lang w:val="sr-Latn-RS"/>
        </w:rPr>
      </w:pPr>
      <w:r w:rsidRPr="00343B4D">
        <w:rPr>
          <w:lang w:val="sr-Latn-RS"/>
        </w:rPr>
        <w:t>Са упражњавањем екстремних спортова убрзо је почео да се развија и тзв. рекреативни туризам. У Србији се последњих година све више говори о развоју нових производа који су атрактивни на међународним туристичким тржиштима, посебно када је реч о рекреативном туризму (</w:t>
      </w:r>
      <w:r w:rsidR="005F480C" w:rsidRPr="005F480C">
        <w:rPr>
          <w:lang w:val="sr-Latn-RS"/>
        </w:rPr>
        <w:t>Gligorijević, Kostadinović</w:t>
      </w:r>
      <w:r w:rsidRPr="00343B4D">
        <w:rPr>
          <w:lang w:val="sr-Latn-RS"/>
        </w:rPr>
        <w:t xml:space="preserve">, 2023). Међутим, рекреативни туризам се разликује од екстремног спорта највише по интензитету залагања и </w:t>
      </w:r>
      <w:r w:rsidRPr="00343B4D">
        <w:rPr>
          <w:lang w:val="sr-Latn-RS"/>
        </w:rPr>
        <w:lastRenderedPageBreak/>
        <w:t xml:space="preserve">професионализма. Због тога се екстремни спортови у склопу правне теорије о здравственом осигурању поистовећују са појмом „авантуристичких спортова” да би се указало на одређену категорију активности на отвореном </w:t>
      </w:r>
      <w:r w:rsidR="00955C0E">
        <w:rPr>
          <w:lang w:val="sr-Latn-RS"/>
        </w:rPr>
        <w:t xml:space="preserve">(Buckeley, 2018, </w:t>
      </w:r>
      <w:r w:rsidR="00071D6B">
        <w:rPr>
          <w:lang w:val="sr-Cyrl-RS"/>
        </w:rPr>
        <w:t>стр. 3</w:t>
      </w:r>
      <w:r w:rsidR="00955C0E">
        <w:rPr>
          <w:lang w:val="sr-Latn-RS"/>
        </w:rPr>
        <w:t>).</w:t>
      </w:r>
    </w:p>
    <w:p w14:paraId="7EB4E8C0" w14:textId="44E65590" w:rsidR="002574AB" w:rsidRDefault="00343B4D" w:rsidP="005F480C">
      <w:pPr>
        <w:spacing w:after="0" w:line="360" w:lineRule="auto"/>
        <w:ind w:firstLine="567"/>
        <w:jc w:val="both"/>
        <w:rPr>
          <w:lang w:val="sr-Latn-RS"/>
        </w:rPr>
      </w:pPr>
      <w:r w:rsidRPr="00343B4D">
        <w:rPr>
          <w:lang w:val="sr-Latn-RS"/>
        </w:rPr>
        <w:t>Поистовећивање екстремних са авантуристичким спортовима</w:t>
      </w:r>
      <w:r w:rsidR="00954080">
        <w:rPr>
          <w:lang w:val="sr-Cyrl-RS"/>
        </w:rPr>
        <w:t>, наизглед,</w:t>
      </w:r>
      <w:r w:rsidRPr="00343B4D">
        <w:rPr>
          <w:lang w:val="sr-Latn-RS"/>
        </w:rPr>
        <w:t xml:space="preserve"> делује </w:t>
      </w:r>
      <w:r w:rsidR="00954080">
        <w:rPr>
          <w:lang w:val="sr-Cyrl-RS"/>
        </w:rPr>
        <w:t>не</w:t>
      </w:r>
      <w:r w:rsidRPr="00343B4D">
        <w:rPr>
          <w:lang w:val="sr-Latn-RS"/>
        </w:rPr>
        <w:t xml:space="preserve">убедљиво. Одлучујућа разлика између екстремних и авантуристичких спортова лежи у томе што се авантуристичким спортовима могу бавити аматери – почетници, док су под надзором обученог водича и примењују јасне безбедносне протоколе (на пример, падобранство, банџи скакање, рекреативно – туристичко роњење). Ипак, авантуризам је субјективно виђење неке активности, јер оно што неком лицу представља опасну и физички захтевну активност, обученом и искусном водичу представља дневну рутину </w:t>
      </w:r>
      <w:r w:rsidR="00842A90">
        <w:rPr>
          <w:lang w:val="sr-Latn-RS"/>
        </w:rPr>
        <w:t>(Buckley, 201</w:t>
      </w:r>
      <w:r w:rsidR="00D932A1">
        <w:rPr>
          <w:lang w:val="sr-Latn-RS"/>
        </w:rPr>
        <w:t>8</w:t>
      </w:r>
      <w:r w:rsidR="00955C0E">
        <w:rPr>
          <w:lang w:val="sr-Latn-RS"/>
        </w:rPr>
        <w:t xml:space="preserve">, </w:t>
      </w:r>
      <w:r w:rsidR="00071D6B">
        <w:rPr>
          <w:lang w:val="sr-Cyrl-RS"/>
        </w:rPr>
        <w:t>стр. 8</w:t>
      </w:r>
      <w:r w:rsidR="00842A90">
        <w:rPr>
          <w:lang w:val="sr-Latn-RS"/>
        </w:rPr>
        <w:t xml:space="preserve">). </w:t>
      </w:r>
      <w:r w:rsidRPr="00343B4D">
        <w:rPr>
          <w:lang w:val="sr-Latn-RS"/>
        </w:rPr>
        <w:t xml:space="preserve">Колико је тешко повући границу између авантуристичких и екстремних спортова говори и то да се скејтбординг може сврставати у обе групе зависно од начина на који се он </w:t>
      </w:r>
      <w:r w:rsidR="00E362F1">
        <w:rPr>
          <w:lang w:val="sr-Cyrl-RS"/>
        </w:rPr>
        <w:t>изводи</w:t>
      </w:r>
      <w:r w:rsidRPr="00343B4D">
        <w:rPr>
          <w:lang w:val="sr-Latn-RS"/>
        </w:rPr>
        <w:t xml:space="preserve"> </w:t>
      </w:r>
      <w:r w:rsidR="0035175B">
        <w:rPr>
          <w:lang w:val="sr-Latn-RS"/>
        </w:rPr>
        <w:t>(</w:t>
      </w:r>
      <w:r w:rsidR="0035175B" w:rsidRPr="001111F3">
        <w:rPr>
          <w:rFonts w:cs="Times New Roman"/>
          <w:color w:val="1A1A1A"/>
          <w:shd w:val="clear" w:color="auto" w:fill="FFFFFF"/>
        </w:rPr>
        <w:t>Hawk</w:t>
      </w:r>
      <w:r w:rsidR="0035175B">
        <w:rPr>
          <w:rFonts w:cs="Times New Roman"/>
          <w:color w:val="1A1A1A"/>
          <w:shd w:val="clear" w:color="auto" w:fill="FFFFFF"/>
        </w:rPr>
        <w:t>, 2023)</w:t>
      </w:r>
      <w:r w:rsidR="007813E7">
        <w:rPr>
          <w:lang w:val="sr-Latn-RS"/>
        </w:rPr>
        <w:t>.</w:t>
      </w:r>
    </w:p>
    <w:p w14:paraId="79A1DEFD" w14:textId="77777777" w:rsidR="009155BF" w:rsidRDefault="009155BF" w:rsidP="005F480C">
      <w:pPr>
        <w:spacing w:after="0" w:line="360" w:lineRule="auto"/>
        <w:jc w:val="center"/>
        <w:rPr>
          <w:rFonts w:cs="Times New Roman"/>
          <w:i/>
          <w:iCs/>
          <w:lang w:val="sr-Latn-RS"/>
        </w:rPr>
      </w:pPr>
    </w:p>
    <w:p w14:paraId="2C49D14E" w14:textId="77777777" w:rsidR="009155BF" w:rsidRDefault="009155BF" w:rsidP="005F480C">
      <w:pPr>
        <w:spacing w:after="0" w:line="360" w:lineRule="auto"/>
        <w:jc w:val="center"/>
        <w:rPr>
          <w:rFonts w:cs="Times New Roman"/>
          <w:i/>
          <w:iCs/>
          <w:lang w:val="sr-Latn-RS"/>
        </w:rPr>
      </w:pPr>
    </w:p>
    <w:p w14:paraId="5098A4FE" w14:textId="047C8011" w:rsidR="00343B4D" w:rsidRPr="00343B4D" w:rsidRDefault="00343B4D" w:rsidP="005F480C">
      <w:pPr>
        <w:spacing w:after="0" w:line="360" w:lineRule="auto"/>
        <w:jc w:val="center"/>
        <w:rPr>
          <w:rFonts w:cs="Times New Roman"/>
          <w:i/>
          <w:iCs/>
          <w:lang w:val="sr-Latn-RS"/>
        </w:rPr>
      </w:pPr>
      <w:r w:rsidRPr="00343B4D">
        <w:rPr>
          <w:rFonts w:cs="Times New Roman"/>
          <w:i/>
          <w:iCs/>
          <w:lang w:val="sr-Latn-RS"/>
        </w:rPr>
        <w:t xml:space="preserve">ВРСТЕ РИЗИКА </w:t>
      </w:r>
      <w:r w:rsidR="00AB0B62">
        <w:rPr>
          <w:rFonts w:cs="Times New Roman"/>
          <w:i/>
          <w:iCs/>
          <w:lang w:val="sr-Cyrl-RS"/>
        </w:rPr>
        <w:t xml:space="preserve">У </w:t>
      </w:r>
      <w:r w:rsidR="00AB0B62" w:rsidRPr="00343B4D">
        <w:rPr>
          <w:rFonts w:cs="Times New Roman"/>
          <w:i/>
          <w:iCs/>
          <w:lang w:val="sr-Latn-RS"/>
        </w:rPr>
        <w:t>ОСИГУРАЊ</w:t>
      </w:r>
      <w:r w:rsidR="00AB0B62">
        <w:rPr>
          <w:rFonts w:cs="Times New Roman"/>
          <w:i/>
          <w:iCs/>
          <w:lang w:val="sr-Cyrl-RS"/>
        </w:rPr>
        <w:t>У</w:t>
      </w:r>
      <w:r w:rsidR="00AB0B62" w:rsidRPr="00343B4D">
        <w:rPr>
          <w:rFonts w:cs="Times New Roman"/>
          <w:i/>
          <w:iCs/>
          <w:lang w:val="sr-Latn-RS"/>
        </w:rPr>
        <w:t xml:space="preserve"> </w:t>
      </w:r>
      <w:r w:rsidRPr="00343B4D">
        <w:rPr>
          <w:rFonts w:cs="Times New Roman"/>
          <w:i/>
          <w:iCs/>
          <w:lang w:val="sr-Latn-RS"/>
        </w:rPr>
        <w:t>ЕКСТРЕМНИХ СПОРТОВА</w:t>
      </w:r>
    </w:p>
    <w:p w14:paraId="0AFE7A85" w14:textId="77777777" w:rsidR="00343B4D" w:rsidRPr="00343B4D" w:rsidRDefault="00343B4D" w:rsidP="005F480C">
      <w:pPr>
        <w:spacing w:after="0" w:line="360" w:lineRule="auto"/>
        <w:jc w:val="center"/>
        <w:rPr>
          <w:rFonts w:cs="Times New Roman"/>
          <w:i/>
          <w:iCs/>
          <w:lang w:val="sr-Latn-RS"/>
        </w:rPr>
      </w:pPr>
    </w:p>
    <w:p w14:paraId="15D7164A" w14:textId="77777777" w:rsidR="00343B4D" w:rsidRDefault="00343B4D" w:rsidP="005F480C">
      <w:pPr>
        <w:spacing w:after="0" w:line="360" w:lineRule="auto"/>
        <w:ind w:firstLine="567"/>
        <w:jc w:val="both"/>
        <w:rPr>
          <w:rFonts w:cs="Times New Roman"/>
          <w:lang w:val="sr-Latn-RS"/>
        </w:rPr>
      </w:pPr>
      <w:r w:rsidRPr="00343B4D">
        <w:rPr>
          <w:rFonts w:cs="Times New Roman"/>
          <w:lang w:val="sr-Latn-RS"/>
        </w:rPr>
        <w:t>Као и свака активност, и бављење екстремним спортовима по својој опасној природи подразумева бројне ризике којима је изложен осигураник. Осигураник може да буде појединац који се бави екстремним спортом, спортска или друга организација која је организатор и / или пружалац услуге екстремног спорта.</w:t>
      </w:r>
    </w:p>
    <w:p w14:paraId="4358D69D" w14:textId="6CA3AA6A" w:rsidR="003C0C24" w:rsidRPr="00343B4D" w:rsidRDefault="00343B4D" w:rsidP="005F480C">
      <w:pPr>
        <w:spacing w:after="0" w:line="360" w:lineRule="auto"/>
        <w:ind w:firstLine="567"/>
        <w:jc w:val="both"/>
        <w:rPr>
          <w:rFonts w:cs="Times New Roman"/>
          <w:lang w:val="sr-Latn-RS"/>
        </w:rPr>
      </w:pPr>
      <w:r w:rsidRPr="00343B4D">
        <w:rPr>
          <w:rFonts w:cs="Times New Roman"/>
          <w:lang w:val="sr-Latn-RS"/>
        </w:rPr>
        <w:t xml:space="preserve">Међутим, британски осигуравачи наступају са производима за осигурање спортова који на једном месту садрже различите врсте покрића. На тај начин је информисање заинтересованих лица и спортских организација за осигурањем далеко лакше и брже, јер се у </w:t>
      </w:r>
      <w:r w:rsidR="00AB556D">
        <w:rPr>
          <w:rFonts w:cs="Times New Roman"/>
          <w:lang w:val="sr-Cyrl-RS"/>
        </w:rPr>
        <w:t>једном документ</w:t>
      </w:r>
      <w:r w:rsidR="00735E38">
        <w:rPr>
          <w:rFonts w:cs="Times New Roman"/>
          <w:lang w:val="sr-Cyrl-RS"/>
        </w:rPr>
        <w:t>у</w:t>
      </w:r>
      <w:r w:rsidR="00AB556D">
        <w:rPr>
          <w:rFonts w:cs="Times New Roman"/>
          <w:lang w:val="sr-Cyrl-RS"/>
        </w:rPr>
        <w:t xml:space="preserve"> </w:t>
      </w:r>
      <w:r w:rsidRPr="00343B4D">
        <w:rPr>
          <w:rFonts w:cs="Times New Roman"/>
          <w:lang w:val="sr-Latn-RS"/>
        </w:rPr>
        <w:t>налазе општи и посебни услови осигурања. Потенцијалним осигураницима су на располагању за разматрање комбинације покрића, у зависности од њихових потреба и законске обавезе, културе осигурања и осећаја изложености одређеним врстама ризика: од последица несрећног случаја до законске одговорности и разних врста штета које могу да се претрпе током учествовања у екстремном спорту.</w:t>
      </w:r>
    </w:p>
    <w:p w14:paraId="652D2B01" w14:textId="77777777" w:rsidR="003C0C24" w:rsidRDefault="003C0C24" w:rsidP="005F480C">
      <w:pPr>
        <w:spacing w:after="0" w:line="360" w:lineRule="auto"/>
        <w:jc w:val="center"/>
        <w:rPr>
          <w:rFonts w:cs="Times New Roman"/>
          <w:i/>
          <w:iCs/>
          <w:lang w:val="sr-Latn-RS"/>
        </w:rPr>
      </w:pPr>
    </w:p>
    <w:p w14:paraId="6DFA4515" w14:textId="77777777" w:rsidR="00343B4D" w:rsidRDefault="00343B4D" w:rsidP="005F480C">
      <w:pPr>
        <w:spacing w:after="0" w:line="360" w:lineRule="auto"/>
        <w:jc w:val="center"/>
        <w:rPr>
          <w:rFonts w:cs="Times New Roman"/>
          <w:i/>
          <w:iCs/>
          <w:lang w:val="sr-Latn-RS"/>
        </w:rPr>
      </w:pPr>
    </w:p>
    <w:p w14:paraId="63F52499" w14:textId="6A7D8F95" w:rsidR="00343B4D" w:rsidRPr="00343B4D" w:rsidRDefault="00343B4D" w:rsidP="005F480C">
      <w:pPr>
        <w:spacing w:after="0" w:line="360" w:lineRule="auto"/>
        <w:jc w:val="center"/>
        <w:rPr>
          <w:rFonts w:cs="Times New Roman"/>
          <w:i/>
          <w:iCs/>
          <w:lang w:val="sr-Latn-RS"/>
        </w:rPr>
      </w:pPr>
      <w:r w:rsidRPr="00343B4D">
        <w:rPr>
          <w:rFonts w:cs="Times New Roman"/>
          <w:i/>
          <w:iCs/>
          <w:lang w:val="sr-Latn-RS"/>
        </w:rPr>
        <w:t>Осигурање од последица несрећног случаја (незгоде)</w:t>
      </w:r>
    </w:p>
    <w:p w14:paraId="4E8A005C" w14:textId="77777777" w:rsidR="00343B4D" w:rsidRPr="00343B4D" w:rsidRDefault="00343B4D" w:rsidP="005F480C">
      <w:pPr>
        <w:spacing w:after="0" w:line="360" w:lineRule="auto"/>
        <w:ind w:firstLine="567"/>
        <w:jc w:val="both"/>
        <w:rPr>
          <w:rFonts w:cs="Times New Roman"/>
          <w:i/>
          <w:iCs/>
          <w:lang w:val="sr-Latn-RS"/>
        </w:rPr>
      </w:pPr>
    </w:p>
    <w:p w14:paraId="638D8BE6" w14:textId="312B1749" w:rsidR="00CA0561" w:rsidRDefault="00CA0561" w:rsidP="005F480C">
      <w:pPr>
        <w:spacing w:after="0" w:line="360" w:lineRule="auto"/>
        <w:ind w:firstLine="567"/>
        <w:jc w:val="both"/>
        <w:rPr>
          <w:rFonts w:cs="Times New Roman"/>
          <w:lang w:val="sr-Latn-RS"/>
        </w:rPr>
      </w:pPr>
      <w:r w:rsidRPr="00CA0561">
        <w:rPr>
          <w:rFonts w:cs="Times New Roman"/>
          <w:lang w:val="sr-Latn-RS"/>
        </w:rPr>
        <w:t xml:space="preserve">Ова врста осигурања спада у неживотна осигурања лица по природи накнаде која има обештећујући карактер. На српском и британском тржишту осигурања њено </w:t>
      </w:r>
      <w:r w:rsidRPr="00CA0561">
        <w:rPr>
          <w:rFonts w:cs="Times New Roman"/>
          <w:lang w:val="sr-Latn-RS"/>
        </w:rPr>
        <w:lastRenderedPageBreak/>
        <w:t xml:space="preserve">осигуравајуће покриће обухвата: смрти услед несрећног случаја, трајног губитка опште радне способности (инвалидитета), пролазне неспособности за рад (дневна накнада) и нарушења здравља које захтева лекарску помоћ (трошкови лечења и болнички дани) (Big Cat Insurance, 2021, </w:t>
      </w:r>
      <w:r w:rsidR="0008526F">
        <w:rPr>
          <w:rFonts w:cs="Times New Roman"/>
          <w:lang w:val="sr-Cyrl-RS"/>
        </w:rPr>
        <w:t xml:space="preserve">стр. </w:t>
      </w:r>
      <w:r w:rsidRPr="00CA0561">
        <w:rPr>
          <w:rFonts w:cs="Times New Roman"/>
          <w:lang w:val="sr-Latn-RS"/>
        </w:rPr>
        <w:t xml:space="preserve">16; ДДОР Нови Сад, 2019, чл. 2, ст. 2; Ripe Insurance Services Limited, 2021a, </w:t>
      </w:r>
      <w:r w:rsidR="0008526F">
        <w:rPr>
          <w:rFonts w:cs="Times New Roman"/>
          <w:lang w:val="sr-Cyrl-RS"/>
        </w:rPr>
        <w:t xml:space="preserve">стр. </w:t>
      </w:r>
      <w:r w:rsidRPr="00CA0561">
        <w:rPr>
          <w:rFonts w:cs="Times New Roman"/>
          <w:lang w:val="sr-Latn-RS"/>
        </w:rPr>
        <w:t xml:space="preserve">13; Wiener Städtische osiguranje, 2020, чл. 3, ст. 1). За разлику од српског, на британском тржишту осигурања не пружа бенефиције због пролазне неспособности за рад (дневна накнада). </w:t>
      </w:r>
    </w:p>
    <w:p w14:paraId="6AFD95B0" w14:textId="46BD70F8" w:rsidR="00343B4D" w:rsidRDefault="00343B4D" w:rsidP="005F480C">
      <w:pPr>
        <w:spacing w:after="0" w:line="360" w:lineRule="auto"/>
        <w:ind w:firstLine="567"/>
        <w:jc w:val="both"/>
        <w:rPr>
          <w:color w:val="000000"/>
          <w:szCs w:val="24"/>
        </w:rPr>
      </w:pPr>
      <w:r w:rsidRPr="00343B4D">
        <w:rPr>
          <w:rStyle w:val="Strong"/>
          <w:rFonts w:cs="Times New Roman"/>
          <w:b w:val="0"/>
          <w:bCs w:val="0"/>
          <w:szCs w:val="24"/>
          <w:shd w:val="clear" w:color="auto" w:fill="FFFFFF"/>
        </w:rPr>
        <w:t xml:space="preserve">Осигураници могу да буду регистровани спортски такмичари, чланови спортских организација, али и спортисти аматери. Треба рећи да је српско тржиште осигурања екстремних спортова неразвијено и да производи осигурања институционално признатих спортова предвиђају веома ограничен број екстремних спортова за које се пружа покриће, и то: (1) управљање и вожња авионом и другим ваздухопловима свих врста, осим у случају када се осигураник налази у својству путника у јавном ваздушном превозу; (2) спортски скокови падобраном; и (3) тренинзи и учешће осигураника у јавним спортским такмичењима у својству регистрованог члана спортске организације у следећим спортским гранама: фудбал, хокеј на леду, џиу-џица, џудо, карате, бокс, скијање, рагби, рвање, скијашки скокови, алпинизам, спелеолошке активности, подводни риболов, аутомобилске и мотоциклистичке брзинске трке, мотокрос, </w:t>
      </w:r>
      <w:r w:rsidR="00BF3420">
        <w:rPr>
          <w:rStyle w:val="Strong"/>
          <w:rFonts w:cs="Times New Roman"/>
          <w:b w:val="0"/>
          <w:bCs w:val="0"/>
          <w:szCs w:val="24"/>
          <w:shd w:val="clear" w:color="auto" w:fill="FFFFFF"/>
          <w:lang w:val="sr-Cyrl-RS"/>
        </w:rPr>
        <w:t>гокард</w:t>
      </w:r>
      <w:r w:rsidRPr="00343B4D">
        <w:rPr>
          <w:rStyle w:val="Strong"/>
          <w:rFonts w:cs="Times New Roman"/>
          <w:b w:val="0"/>
          <w:bCs w:val="0"/>
          <w:szCs w:val="24"/>
          <w:shd w:val="clear" w:color="auto" w:fill="FFFFFF"/>
        </w:rPr>
        <w:t xml:space="preserve"> (</w:t>
      </w:r>
      <w:r w:rsidR="00BF3420" w:rsidRPr="00BF3420">
        <w:rPr>
          <w:rStyle w:val="Strong"/>
          <w:rFonts w:cs="Times New Roman"/>
          <w:b w:val="0"/>
          <w:bCs w:val="0"/>
          <w:szCs w:val="24"/>
          <w:shd w:val="clear" w:color="auto" w:fill="FFFFFF"/>
        </w:rPr>
        <w:t>Wiener Städtische osiguranje</w:t>
      </w:r>
      <w:r w:rsidRPr="00343B4D">
        <w:rPr>
          <w:rStyle w:val="Strong"/>
          <w:rFonts w:cs="Times New Roman"/>
          <w:b w:val="0"/>
          <w:bCs w:val="0"/>
          <w:szCs w:val="24"/>
          <w:shd w:val="clear" w:color="auto" w:fill="FFFFFF"/>
        </w:rPr>
        <w:t xml:space="preserve">, 2020, члан </w:t>
      </w:r>
      <w:r w:rsidR="0008526F">
        <w:rPr>
          <w:rStyle w:val="Strong"/>
          <w:rFonts w:cs="Times New Roman"/>
          <w:b w:val="0"/>
          <w:bCs w:val="0"/>
          <w:szCs w:val="24"/>
          <w:shd w:val="clear" w:color="auto" w:fill="FFFFFF"/>
          <w:lang w:val="sr-Cyrl-RS"/>
        </w:rPr>
        <w:t xml:space="preserve">стр. </w:t>
      </w:r>
      <w:r w:rsidRPr="00343B4D">
        <w:rPr>
          <w:rStyle w:val="Strong"/>
          <w:rFonts w:cs="Times New Roman"/>
          <w:b w:val="0"/>
          <w:bCs w:val="0"/>
          <w:szCs w:val="24"/>
          <w:shd w:val="clear" w:color="auto" w:fill="FFFFFF"/>
        </w:rPr>
        <w:t xml:space="preserve">10). При томе, осигуравачи не искључују своју обавезу </w:t>
      </w:r>
      <w:r w:rsidR="00E362F1">
        <w:rPr>
          <w:rStyle w:val="Strong"/>
          <w:rFonts w:cs="Times New Roman"/>
          <w:b w:val="0"/>
          <w:bCs w:val="0"/>
          <w:szCs w:val="24"/>
          <w:shd w:val="clear" w:color="auto" w:fill="FFFFFF"/>
          <w:lang w:val="sr-Cyrl-RS"/>
        </w:rPr>
        <w:t>н</w:t>
      </w:r>
      <w:r w:rsidRPr="00343B4D">
        <w:rPr>
          <w:rStyle w:val="Strong"/>
          <w:rFonts w:cs="Times New Roman"/>
          <w:b w:val="0"/>
          <w:bCs w:val="0"/>
          <w:szCs w:val="24"/>
          <w:shd w:val="clear" w:color="auto" w:fill="FFFFFF"/>
        </w:rPr>
        <w:t xml:space="preserve">и када није посебно уговорено </w:t>
      </w:r>
      <w:r w:rsidR="00E8775D">
        <w:rPr>
          <w:rStyle w:val="Strong"/>
          <w:rFonts w:cs="Times New Roman"/>
          <w:b w:val="0"/>
          <w:bCs w:val="0"/>
          <w:szCs w:val="24"/>
          <w:shd w:val="clear" w:color="auto" w:fill="FFFFFF"/>
          <w:lang w:val="sr-Cyrl-RS"/>
        </w:rPr>
        <w:t xml:space="preserve">покриће за неки други спорт </w:t>
      </w:r>
      <w:r w:rsidRPr="00343B4D">
        <w:rPr>
          <w:rStyle w:val="Strong"/>
          <w:rFonts w:cs="Times New Roman"/>
          <w:b w:val="0"/>
          <w:bCs w:val="0"/>
          <w:szCs w:val="24"/>
          <w:shd w:val="clear" w:color="auto" w:fill="FFFFFF"/>
        </w:rPr>
        <w:t xml:space="preserve">и није плаћена одговарајућа премија. Ако дође до наведене ситуације, а несрећни случај настане, уговорене осигуране суме смањиће се сразмерно односу између премије коју је требало платити и стварно плаћене премије. За разлику од британског тржишта, услови осигурања спортиста од последица незгоде на српском тржишту не садрже посебне, специфичне обавезе осигураника у погледу превенције настанка осигураног случаја приликом бављења екстремним спортом. </w:t>
      </w:r>
      <w:r w:rsidR="00E8775D">
        <w:rPr>
          <w:rStyle w:val="Strong"/>
          <w:rFonts w:cs="Times New Roman"/>
          <w:b w:val="0"/>
          <w:bCs w:val="0"/>
          <w:szCs w:val="24"/>
          <w:shd w:val="clear" w:color="auto" w:fill="FFFFFF"/>
          <w:lang w:val="sr-Cyrl-RS"/>
        </w:rPr>
        <w:t xml:space="preserve">Постоје два </w:t>
      </w:r>
      <w:r w:rsidRPr="00343B4D">
        <w:rPr>
          <w:rStyle w:val="Strong"/>
          <w:rFonts w:cs="Times New Roman"/>
          <w:b w:val="0"/>
          <w:bCs w:val="0"/>
          <w:szCs w:val="24"/>
          <w:shd w:val="clear" w:color="auto" w:fill="FFFFFF"/>
        </w:rPr>
        <w:t xml:space="preserve">услова </w:t>
      </w:r>
      <w:r w:rsidR="000C73DC">
        <w:rPr>
          <w:rStyle w:val="Strong"/>
          <w:rFonts w:cs="Times New Roman"/>
          <w:b w:val="0"/>
          <w:bCs w:val="0"/>
          <w:szCs w:val="24"/>
          <w:shd w:val="clear" w:color="auto" w:fill="FFFFFF"/>
          <w:lang w:val="sr-Cyrl-RS"/>
        </w:rPr>
        <w:t xml:space="preserve">покрића у случају </w:t>
      </w:r>
      <w:r w:rsidRPr="00343B4D">
        <w:rPr>
          <w:rStyle w:val="Strong"/>
          <w:rFonts w:cs="Times New Roman"/>
          <w:b w:val="0"/>
          <w:bCs w:val="0"/>
          <w:szCs w:val="24"/>
          <w:shd w:val="clear" w:color="auto" w:fill="FFFFFF"/>
        </w:rPr>
        <w:t>управљањ</w:t>
      </w:r>
      <w:r w:rsidR="000C73DC">
        <w:rPr>
          <w:rStyle w:val="Strong"/>
          <w:rFonts w:cs="Times New Roman"/>
          <w:b w:val="0"/>
          <w:bCs w:val="0"/>
          <w:szCs w:val="24"/>
          <w:shd w:val="clear" w:color="auto" w:fill="FFFFFF"/>
          <w:lang w:val="sr-Cyrl-RS"/>
        </w:rPr>
        <w:t>а</w:t>
      </w:r>
      <w:r w:rsidRPr="00343B4D">
        <w:rPr>
          <w:rStyle w:val="Strong"/>
          <w:rFonts w:cs="Times New Roman"/>
          <w:b w:val="0"/>
          <w:bCs w:val="0"/>
          <w:szCs w:val="24"/>
          <w:shd w:val="clear" w:color="auto" w:fill="FFFFFF"/>
        </w:rPr>
        <w:t xml:space="preserve"> ваздухопловима, пловним објектима, моторним и другим возилима</w:t>
      </w:r>
      <w:r w:rsidR="000D1D14">
        <w:rPr>
          <w:rStyle w:val="Strong"/>
          <w:rFonts w:cs="Times New Roman"/>
          <w:b w:val="0"/>
          <w:bCs w:val="0"/>
          <w:szCs w:val="24"/>
          <w:shd w:val="clear" w:color="auto" w:fill="FFFFFF"/>
          <w:lang w:val="sr-Cyrl-RS"/>
        </w:rPr>
        <w:t xml:space="preserve">: по првом, </w:t>
      </w:r>
      <w:r w:rsidRPr="00343B4D">
        <w:rPr>
          <w:rStyle w:val="Strong"/>
          <w:rFonts w:cs="Times New Roman"/>
          <w:b w:val="0"/>
          <w:bCs w:val="0"/>
          <w:szCs w:val="24"/>
          <w:shd w:val="clear" w:color="auto" w:fill="FFFFFF"/>
        </w:rPr>
        <w:t xml:space="preserve">осигураник </w:t>
      </w:r>
      <w:r w:rsidR="000D1D14">
        <w:rPr>
          <w:rStyle w:val="Strong"/>
          <w:rFonts w:cs="Times New Roman"/>
          <w:b w:val="0"/>
          <w:bCs w:val="0"/>
          <w:szCs w:val="24"/>
          <w:shd w:val="clear" w:color="auto" w:fill="FFFFFF"/>
          <w:lang w:val="sr-Cyrl-RS"/>
        </w:rPr>
        <w:t xml:space="preserve">мора да </w:t>
      </w:r>
      <w:r w:rsidRPr="00343B4D">
        <w:rPr>
          <w:rStyle w:val="Strong"/>
          <w:rFonts w:cs="Times New Roman"/>
          <w:b w:val="0"/>
          <w:bCs w:val="0"/>
          <w:szCs w:val="24"/>
          <w:shd w:val="clear" w:color="auto" w:fill="FFFFFF"/>
        </w:rPr>
        <w:t xml:space="preserve">поседује прописану службену исправу која даје овлашћење возачу за управљање и вожњу том врстом и типом ваздухоплова </w:t>
      </w:r>
      <w:r w:rsidR="00E709B2">
        <w:rPr>
          <w:color w:val="000000"/>
          <w:szCs w:val="24"/>
        </w:rPr>
        <w:t>(</w:t>
      </w:r>
      <w:r w:rsidR="001E4817" w:rsidRPr="004277A2">
        <w:rPr>
          <w:rFonts w:cs="Times New Roman"/>
          <w:szCs w:val="28"/>
          <w:lang w:val="sr-Latn-RS"/>
        </w:rPr>
        <w:t xml:space="preserve">UNIQA </w:t>
      </w:r>
      <w:r w:rsidR="001E4817" w:rsidRPr="004277A2">
        <w:rPr>
          <w:rFonts w:cs="Times New Roman"/>
          <w:szCs w:val="14"/>
          <w:lang w:val="sr-Latn-RS"/>
        </w:rPr>
        <w:t>neživotno osiguranje</w:t>
      </w:r>
      <w:r w:rsidR="001E4817">
        <w:rPr>
          <w:rFonts w:cs="Times New Roman"/>
          <w:szCs w:val="14"/>
          <w:lang w:val="sr-Latn-RS"/>
        </w:rPr>
        <w:t xml:space="preserve">, 2015, </w:t>
      </w:r>
      <w:r>
        <w:rPr>
          <w:rFonts w:cs="Times New Roman"/>
          <w:szCs w:val="14"/>
          <w:lang w:val="sr-Cyrl-RS"/>
        </w:rPr>
        <w:t xml:space="preserve">чл. </w:t>
      </w:r>
      <w:r w:rsidR="001E4817">
        <w:rPr>
          <w:rFonts w:cs="Times New Roman"/>
          <w:szCs w:val="14"/>
          <w:lang w:val="sr-Latn-RS"/>
        </w:rPr>
        <w:t xml:space="preserve">11, </w:t>
      </w:r>
      <w:r>
        <w:rPr>
          <w:rFonts w:cs="Times New Roman"/>
          <w:szCs w:val="14"/>
          <w:lang w:val="sr-Cyrl-RS"/>
        </w:rPr>
        <w:t xml:space="preserve">ст. </w:t>
      </w:r>
      <w:r w:rsidR="001E4817">
        <w:rPr>
          <w:rFonts w:cs="Times New Roman"/>
          <w:szCs w:val="14"/>
          <w:lang w:val="sr-Latn-RS"/>
        </w:rPr>
        <w:t xml:space="preserve">5, </w:t>
      </w:r>
      <w:r>
        <w:rPr>
          <w:rFonts w:cs="Times New Roman"/>
          <w:szCs w:val="14"/>
          <w:lang w:val="sr-Cyrl-RS"/>
        </w:rPr>
        <w:t>тач.</w:t>
      </w:r>
      <w:r w:rsidR="001E4817">
        <w:rPr>
          <w:rFonts w:cs="Times New Roman"/>
          <w:szCs w:val="14"/>
          <w:lang w:val="sr-Latn-RS"/>
        </w:rPr>
        <w:t xml:space="preserve"> 5; </w:t>
      </w:r>
      <w:r w:rsidR="00E709B2" w:rsidRPr="00B86069">
        <w:rPr>
          <w:color w:val="000000"/>
          <w:szCs w:val="24"/>
        </w:rPr>
        <w:t>Wiener Städtische osiguranje, 20</w:t>
      </w:r>
      <w:r w:rsidR="00E709B2">
        <w:rPr>
          <w:color w:val="000000"/>
          <w:szCs w:val="24"/>
        </w:rPr>
        <w:t>2</w:t>
      </w:r>
      <w:r w:rsidR="00E709B2" w:rsidRPr="00B86069">
        <w:rPr>
          <w:color w:val="000000"/>
          <w:szCs w:val="24"/>
        </w:rPr>
        <w:t>0,</w:t>
      </w:r>
      <w:r w:rsidR="00E709B2">
        <w:rPr>
          <w:color w:val="000000"/>
          <w:szCs w:val="24"/>
        </w:rPr>
        <w:t xml:space="preserve"> </w:t>
      </w:r>
      <w:r>
        <w:rPr>
          <w:color w:val="000000"/>
          <w:szCs w:val="24"/>
          <w:lang w:val="sr-Cyrl-RS"/>
        </w:rPr>
        <w:t xml:space="preserve">чл. </w:t>
      </w:r>
      <w:r w:rsidR="00E709B2">
        <w:rPr>
          <w:color w:val="000000"/>
          <w:szCs w:val="24"/>
        </w:rPr>
        <w:t xml:space="preserve">11, </w:t>
      </w:r>
      <w:r>
        <w:rPr>
          <w:color w:val="000000"/>
          <w:szCs w:val="24"/>
          <w:lang w:val="sr-Cyrl-RS"/>
        </w:rPr>
        <w:t xml:space="preserve">ст. </w:t>
      </w:r>
      <w:r w:rsidR="00E709B2">
        <w:rPr>
          <w:color w:val="000000"/>
          <w:szCs w:val="24"/>
        </w:rPr>
        <w:t xml:space="preserve">1, </w:t>
      </w:r>
      <w:r>
        <w:rPr>
          <w:color w:val="000000"/>
          <w:szCs w:val="24"/>
          <w:lang w:val="sr-Cyrl-RS"/>
        </w:rPr>
        <w:t>тач</w:t>
      </w:r>
      <w:r w:rsidR="00E709B2">
        <w:rPr>
          <w:color w:val="000000"/>
          <w:szCs w:val="24"/>
        </w:rPr>
        <w:t>. 5)</w:t>
      </w:r>
      <w:r w:rsidR="000D1D14">
        <w:rPr>
          <w:color w:val="000000"/>
          <w:szCs w:val="24"/>
          <w:lang w:val="sr-Cyrl-RS"/>
        </w:rPr>
        <w:t xml:space="preserve">, док по другом, </w:t>
      </w:r>
      <w:r w:rsidRPr="00343B4D">
        <w:rPr>
          <w:color w:val="000000"/>
          <w:szCs w:val="24"/>
        </w:rPr>
        <w:t xml:space="preserve">не </w:t>
      </w:r>
      <w:r w:rsidR="000C73DC">
        <w:rPr>
          <w:color w:val="000000"/>
          <w:szCs w:val="24"/>
          <w:lang w:val="sr-Cyrl-RS"/>
        </w:rPr>
        <w:t xml:space="preserve">сме да </w:t>
      </w:r>
      <w:r w:rsidRPr="00343B4D">
        <w:rPr>
          <w:color w:val="000000"/>
          <w:szCs w:val="24"/>
        </w:rPr>
        <w:t xml:space="preserve">постоји доказана узрочна веза деловања наркотичних средстава или алкохолисаног стања осигураника и настанка несрећног случаја </w:t>
      </w:r>
      <w:r w:rsidR="00E21139">
        <w:rPr>
          <w:color w:val="000000"/>
          <w:szCs w:val="24"/>
        </w:rPr>
        <w:t>(</w:t>
      </w:r>
      <w:r w:rsidR="00E21139" w:rsidRPr="00B86069">
        <w:rPr>
          <w:color w:val="000000"/>
          <w:szCs w:val="24"/>
        </w:rPr>
        <w:t>Wiener Städtische osiguranje, 20</w:t>
      </w:r>
      <w:r w:rsidR="00E21139">
        <w:rPr>
          <w:color w:val="000000"/>
          <w:szCs w:val="24"/>
        </w:rPr>
        <w:t>2</w:t>
      </w:r>
      <w:r w:rsidR="00E21139" w:rsidRPr="00B86069">
        <w:rPr>
          <w:color w:val="000000"/>
          <w:szCs w:val="24"/>
        </w:rPr>
        <w:t>0,</w:t>
      </w:r>
      <w:r w:rsidR="00E21139">
        <w:rPr>
          <w:color w:val="000000"/>
          <w:szCs w:val="24"/>
        </w:rPr>
        <w:t xml:space="preserve"> </w:t>
      </w:r>
      <w:r>
        <w:rPr>
          <w:color w:val="000000"/>
          <w:szCs w:val="24"/>
          <w:lang w:val="sr-Cyrl-RS"/>
        </w:rPr>
        <w:t xml:space="preserve">чл. </w:t>
      </w:r>
      <w:r w:rsidR="00E21139">
        <w:rPr>
          <w:color w:val="000000"/>
          <w:szCs w:val="24"/>
        </w:rPr>
        <w:t xml:space="preserve">11, </w:t>
      </w:r>
      <w:r>
        <w:rPr>
          <w:color w:val="000000"/>
          <w:szCs w:val="24"/>
          <w:lang w:val="sr-Cyrl-RS"/>
        </w:rPr>
        <w:t xml:space="preserve">ст. </w:t>
      </w:r>
      <w:r w:rsidR="00E21139">
        <w:rPr>
          <w:color w:val="000000"/>
          <w:szCs w:val="24"/>
        </w:rPr>
        <w:t xml:space="preserve">1, </w:t>
      </w:r>
      <w:r>
        <w:rPr>
          <w:color w:val="000000"/>
          <w:szCs w:val="24"/>
          <w:lang w:val="sr-Cyrl-RS"/>
        </w:rPr>
        <w:t>тач.</w:t>
      </w:r>
      <w:r w:rsidR="00E21139">
        <w:rPr>
          <w:color w:val="000000"/>
          <w:szCs w:val="24"/>
        </w:rPr>
        <w:t xml:space="preserve"> 9)</w:t>
      </w:r>
      <w:r w:rsidR="00E709B2">
        <w:rPr>
          <w:color w:val="000000"/>
          <w:szCs w:val="24"/>
        </w:rPr>
        <w:t>.</w:t>
      </w:r>
    </w:p>
    <w:p w14:paraId="70751F8F" w14:textId="0DAD6847" w:rsidR="009E6D15" w:rsidRDefault="00343B4D" w:rsidP="005F480C">
      <w:pPr>
        <w:spacing w:after="0" w:line="360" w:lineRule="auto"/>
        <w:ind w:firstLine="567"/>
        <w:jc w:val="both"/>
        <w:rPr>
          <w:color w:val="000000"/>
          <w:szCs w:val="24"/>
        </w:rPr>
      </w:pPr>
      <w:r w:rsidRPr="00343B4D">
        <w:rPr>
          <w:color w:val="000000"/>
          <w:szCs w:val="24"/>
        </w:rPr>
        <w:t xml:space="preserve">За поједине екстремне спортове се прописима регулишу услови за уређење, одржавање и опремање спортског терена, </w:t>
      </w:r>
      <w:r w:rsidR="00563CFF">
        <w:rPr>
          <w:color w:val="000000"/>
          <w:szCs w:val="24"/>
          <w:lang w:val="sr-Cyrl-RS"/>
        </w:rPr>
        <w:t xml:space="preserve">правила за </w:t>
      </w:r>
      <w:r w:rsidRPr="00343B4D">
        <w:rPr>
          <w:color w:val="000000"/>
          <w:szCs w:val="24"/>
        </w:rPr>
        <w:t xml:space="preserve">пружање услуга, обележавање и </w:t>
      </w:r>
      <w:r w:rsidRPr="00343B4D">
        <w:rPr>
          <w:color w:val="000000"/>
          <w:szCs w:val="24"/>
        </w:rPr>
        <w:lastRenderedPageBreak/>
        <w:t>постављање сигнализација на терену, коришћење средстава превоза, безбедност и ред и подучавање. Обавеза је свих који користе спортски терен да се придржавају поменутих правила понашања. Поред наведених питања, истим законом је могуће прописати и поједине врсте обавезних осигурања. У том смислу, српским Законом о јавним скијалиштима посебно су уређена питања битна за осигурање од незгоде. Правно лице или предузетник који пружа услуге школе скијања, уз сагласност скијашког центра, поред осталог, мора да буде регистрован за делатности спортског подучавања, има неопходне лиценце и уговор о осигурању корисника услуга подучавања од последица незгода (Закон о јавним скијалиштима, 2006, чл</w:t>
      </w:r>
      <w:r>
        <w:rPr>
          <w:color w:val="000000"/>
          <w:szCs w:val="24"/>
          <w:lang w:val="sr-Cyrl-RS"/>
        </w:rPr>
        <w:t>.</w:t>
      </w:r>
      <w:r w:rsidRPr="00343B4D">
        <w:rPr>
          <w:color w:val="000000"/>
          <w:szCs w:val="24"/>
        </w:rPr>
        <w:t xml:space="preserve"> 62).</w:t>
      </w:r>
    </w:p>
    <w:p w14:paraId="240757D3" w14:textId="77777777" w:rsidR="009E6D15" w:rsidRDefault="009E6D15" w:rsidP="005F480C">
      <w:pPr>
        <w:spacing w:after="0" w:line="360" w:lineRule="auto"/>
        <w:jc w:val="both"/>
        <w:rPr>
          <w:color w:val="000000"/>
          <w:szCs w:val="24"/>
        </w:rPr>
      </w:pPr>
    </w:p>
    <w:p w14:paraId="6BD8178D" w14:textId="77777777" w:rsidR="00343B4D" w:rsidRDefault="00343B4D" w:rsidP="005F480C">
      <w:pPr>
        <w:spacing w:after="0" w:line="360" w:lineRule="auto"/>
        <w:jc w:val="center"/>
        <w:rPr>
          <w:i/>
          <w:iCs/>
          <w:color w:val="000000"/>
          <w:szCs w:val="24"/>
        </w:rPr>
      </w:pPr>
    </w:p>
    <w:p w14:paraId="57521301" w14:textId="77777777" w:rsidR="00343B4D" w:rsidRPr="00343B4D" w:rsidRDefault="00343B4D" w:rsidP="005F480C">
      <w:pPr>
        <w:spacing w:after="0" w:line="360" w:lineRule="auto"/>
        <w:jc w:val="center"/>
        <w:rPr>
          <w:i/>
          <w:iCs/>
          <w:color w:val="000000"/>
          <w:szCs w:val="24"/>
        </w:rPr>
      </w:pPr>
      <w:r w:rsidRPr="00343B4D">
        <w:rPr>
          <w:i/>
          <w:iCs/>
          <w:color w:val="000000"/>
          <w:szCs w:val="24"/>
        </w:rPr>
        <w:t>Осигурање зараде</w:t>
      </w:r>
    </w:p>
    <w:p w14:paraId="02AFEC74" w14:textId="77777777" w:rsidR="00343B4D" w:rsidRPr="00343B4D" w:rsidRDefault="00343B4D" w:rsidP="005F480C">
      <w:pPr>
        <w:spacing w:after="0" w:line="360" w:lineRule="auto"/>
        <w:ind w:firstLine="567"/>
        <w:jc w:val="both"/>
        <w:rPr>
          <w:i/>
          <w:iCs/>
          <w:color w:val="000000"/>
          <w:szCs w:val="24"/>
        </w:rPr>
      </w:pPr>
    </w:p>
    <w:p w14:paraId="3DC06A5A" w14:textId="05A2A229" w:rsidR="00F86AA2" w:rsidRDefault="00343B4D" w:rsidP="005F480C">
      <w:pPr>
        <w:spacing w:after="0" w:line="360" w:lineRule="auto"/>
        <w:ind w:firstLine="567"/>
        <w:jc w:val="both"/>
        <w:rPr>
          <w:color w:val="000000"/>
          <w:szCs w:val="24"/>
        </w:rPr>
      </w:pPr>
      <w:r w:rsidRPr="00343B4D">
        <w:rPr>
          <w:color w:val="000000"/>
          <w:szCs w:val="24"/>
        </w:rPr>
        <w:t>Телесна повреда осигураника проузрокована бављењем екстремним спортом због које настане пролазна неспособност за рад, спречава осигураника да се бави уобичајеним послом или занимањем.</w:t>
      </w:r>
      <w:r>
        <w:rPr>
          <w:color w:val="000000"/>
          <w:szCs w:val="24"/>
          <w:lang w:val="sr-Cyrl-RS"/>
        </w:rPr>
        <w:t xml:space="preserve"> </w:t>
      </w:r>
      <w:r w:rsidR="00523B9D">
        <w:rPr>
          <w:color w:val="000000"/>
          <w:szCs w:val="24"/>
          <w:lang w:val="sr-Cyrl-RS"/>
        </w:rPr>
        <w:t>У том случају, н</w:t>
      </w:r>
      <w:r w:rsidRPr="00343B4D">
        <w:rPr>
          <w:color w:val="000000"/>
          <w:szCs w:val="24"/>
        </w:rPr>
        <w:t xml:space="preserve">а британском тржишту </w:t>
      </w:r>
      <w:r w:rsidR="000C735C">
        <w:rPr>
          <w:color w:val="000000"/>
          <w:szCs w:val="24"/>
          <w:lang w:val="sr-Cyrl-RS"/>
        </w:rPr>
        <w:t>н</w:t>
      </w:r>
      <w:r w:rsidR="000C735C" w:rsidRPr="000C735C">
        <w:rPr>
          <w:color w:val="000000"/>
          <w:szCs w:val="24"/>
        </w:rPr>
        <w:t xml:space="preserve">адокнада зараде врши се маскимално </w:t>
      </w:r>
      <w:r w:rsidR="00FA7D54">
        <w:rPr>
          <w:color w:val="000000"/>
          <w:szCs w:val="24"/>
          <w:lang w:val="sr-Cyrl-RS"/>
        </w:rPr>
        <w:t xml:space="preserve">педесет две </w:t>
      </w:r>
      <w:r w:rsidR="000C735C" w:rsidRPr="000C735C">
        <w:rPr>
          <w:color w:val="000000"/>
          <w:szCs w:val="24"/>
        </w:rPr>
        <w:t xml:space="preserve">недеље после дана настанка незгоде до износа осигуране суме или </w:t>
      </w:r>
      <w:r w:rsidR="00FA7D54">
        <w:rPr>
          <w:color w:val="000000"/>
          <w:szCs w:val="24"/>
          <w:lang w:val="sr-Cyrl-RS"/>
        </w:rPr>
        <w:t xml:space="preserve">седамдесет пет процената </w:t>
      </w:r>
      <w:r w:rsidR="000C735C" w:rsidRPr="000C735C">
        <w:rPr>
          <w:color w:val="000000"/>
          <w:szCs w:val="24"/>
        </w:rPr>
        <w:t>од зараде већ према томе који је износ мањи (</w:t>
      </w:r>
      <w:r w:rsidR="00F0512E">
        <w:rPr>
          <w:color w:val="000000"/>
          <w:szCs w:val="24"/>
        </w:rPr>
        <w:t>Ripe</w:t>
      </w:r>
      <w:r w:rsidR="000C735C" w:rsidRPr="000C735C">
        <w:rPr>
          <w:color w:val="000000"/>
          <w:szCs w:val="24"/>
        </w:rPr>
        <w:t xml:space="preserve"> </w:t>
      </w:r>
      <w:r w:rsidR="00F0512E">
        <w:rPr>
          <w:color w:val="000000"/>
          <w:szCs w:val="24"/>
        </w:rPr>
        <w:t>Insurance</w:t>
      </w:r>
      <w:r w:rsidR="000C735C" w:rsidRPr="000C735C">
        <w:rPr>
          <w:color w:val="000000"/>
          <w:szCs w:val="24"/>
        </w:rPr>
        <w:t xml:space="preserve"> </w:t>
      </w:r>
      <w:r w:rsidR="00F0512E">
        <w:rPr>
          <w:color w:val="000000"/>
          <w:szCs w:val="24"/>
        </w:rPr>
        <w:t>Services</w:t>
      </w:r>
      <w:r w:rsidR="000C735C" w:rsidRPr="000C735C">
        <w:rPr>
          <w:color w:val="000000"/>
          <w:szCs w:val="24"/>
        </w:rPr>
        <w:t xml:space="preserve"> </w:t>
      </w:r>
      <w:r w:rsidR="00F0512E">
        <w:rPr>
          <w:color w:val="000000"/>
          <w:szCs w:val="24"/>
        </w:rPr>
        <w:t>Limited</w:t>
      </w:r>
      <w:r w:rsidR="000C735C" w:rsidRPr="000C735C">
        <w:rPr>
          <w:color w:val="000000"/>
          <w:szCs w:val="24"/>
        </w:rPr>
        <w:t xml:space="preserve">, 2021а, </w:t>
      </w:r>
      <w:r w:rsidR="0008526F">
        <w:rPr>
          <w:color w:val="000000"/>
          <w:szCs w:val="24"/>
          <w:lang w:val="sr-Cyrl-RS"/>
        </w:rPr>
        <w:t xml:space="preserve">стр. </w:t>
      </w:r>
      <w:r w:rsidR="000C735C" w:rsidRPr="000C735C">
        <w:rPr>
          <w:color w:val="000000"/>
          <w:szCs w:val="24"/>
        </w:rPr>
        <w:t>14).</w:t>
      </w:r>
      <w:r w:rsidR="000C735C">
        <w:rPr>
          <w:color w:val="000000"/>
          <w:szCs w:val="24"/>
          <w:lang w:val="sr-Cyrl-RS"/>
        </w:rPr>
        <w:t xml:space="preserve"> </w:t>
      </w:r>
      <w:r w:rsidRPr="00343B4D">
        <w:rPr>
          <w:rFonts w:cs="Times New Roman"/>
          <w:szCs w:val="16"/>
          <w:lang w:val="sr-Latn-RS"/>
        </w:rPr>
        <w:t xml:space="preserve">Српско тржиште осигурања у наведеном случају оставља могућност осигуранику да уговори одређени износ дневне накнаде до престанка неспособности за рад, али најдуже </w:t>
      </w:r>
      <w:r w:rsidR="00FA7D54">
        <w:rPr>
          <w:rFonts w:cs="Times New Roman"/>
          <w:szCs w:val="16"/>
          <w:lang w:val="sr-Cyrl-RS"/>
        </w:rPr>
        <w:t xml:space="preserve">двеста </w:t>
      </w:r>
      <w:r w:rsidRPr="00343B4D">
        <w:rPr>
          <w:rFonts w:cs="Times New Roman"/>
          <w:szCs w:val="16"/>
          <w:lang w:val="sr-Latn-RS"/>
        </w:rPr>
        <w:t>дана</w:t>
      </w:r>
      <w:r w:rsidR="000517F4">
        <w:rPr>
          <w:color w:val="000000"/>
          <w:szCs w:val="24"/>
        </w:rPr>
        <w:t xml:space="preserve"> (</w:t>
      </w:r>
      <w:r w:rsidR="00A10F1E" w:rsidRPr="004277A2">
        <w:rPr>
          <w:rFonts w:cs="Times New Roman"/>
          <w:szCs w:val="28"/>
          <w:lang w:val="sr-Latn-RS"/>
        </w:rPr>
        <w:t xml:space="preserve">UNIQA </w:t>
      </w:r>
      <w:r w:rsidR="00A10F1E" w:rsidRPr="004277A2">
        <w:rPr>
          <w:rFonts w:cs="Times New Roman"/>
          <w:szCs w:val="14"/>
          <w:lang w:val="sr-Latn-RS"/>
        </w:rPr>
        <w:t>neživotno osiguranje</w:t>
      </w:r>
      <w:r w:rsidR="00A10F1E">
        <w:rPr>
          <w:rFonts w:cs="Times New Roman"/>
          <w:szCs w:val="14"/>
          <w:lang w:val="sr-Latn-RS"/>
        </w:rPr>
        <w:t xml:space="preserve">, 2015, </w:t>
      </w:r>
      <w:r>
        <w:rPr>
          <w:rFonts w:cs="Times New Roman"/>
          <w:szCs w:val="14"/>
          <w:lang w:val="sr-Cyrl-RS"/>
        </w:rPr>
        <w:t xml:space="preserve">чл. </w:t>
      </w:r>
      <w:r w:rsidR="00A10F1E">
        <w:rPr>
          <w:rFonts w:cs="Times New Roman"/>
          <w:szCs w:val="14"/>
          <w:lang w:val="sr-Latn-RS"/>
        </w:rPr>
        <w:t xml:space="preserve">17, </w:t>
      </w:r>
      <w:r>
        <w:rPr>
          <w:rFonts w:cs="Times New Roman"/>
          <w:szCs w:val="14"/>
          <w:lang w:val="sr-Cyrl-RS"/>
        </w:rPr>
        <w:t xml:space="preserve">ст. </w:t>
      </w:r>
      <w:r w:rsidR="00A10F1E">
        <w:rPr>
          <w:rFonts w:cs="Times New Roman"/>
          <w:szCs w:val="14"/>
          <w:lang w:val="sr-Latn-RS"/>
        </w:rPr>
        <w:t xml:space="preserve">9; </w:t>
      </w:r>
      <w:r w:rsidR="000517F4" w:rsidRPr="00B86069">
        <w:rPr>
          <w:color w:val="000000"/>
          <w:szCs w:val="24"/>
        </w:rPr>
        <w:t>Wiener Städtische osiguranje, 20</w:t>
      </w:r>
      <w:r w:rsidR="000517F4">
        <w:rPr>
          <w:color w:val="000000"/>
          <w:szCs w:val="24"/>
        </w:rPr>
        <w:t>2</w:t>
      </w:r>
      <w:r w:rsidR="000517F4" w:rsidRPr="00B86069">
        <w:rPr>
          <w:color w:val="000000"/>
          <w:szCs w:val="24"/>
        </w:rPr>
        <w:t>0,</w:t>
      </w:r>
      <w:r w:rsidR="000517F4">
        <w:rPr>
          <w:color w:val="000000"/>
          <w:szCs w:val="24"/>
        </w:rPr>
        <w:t xml:space="preserve"> </w:t>
      </w:r>
      <w:r>
        <w:rPr>
          <w:color w:val="000000"/>
          <w:szCs w:val="24"/>
          <w:lang w:val="sr-Cyrl-RS"/>
        </w:rPr>
        <w:t xml:space="preserve">чл. </w:t>
      </w:r>
      <w:r w:rsidR="000517F4">
        <w:rPr>
          <w:color w:val="000000"/>
          <w:szCs w:val="24"/>
        </w:rPr>
        <w:t xml:space="preserve">19, </w:t>
      </w:r>
      <w:r>
        <w:rPr>
          <w:color w:val="000000"/>
          <w:szCs w:val="24"/>
          <w:lang w:val="sr-Cyrl-RS"/>
        </w:rPr>
        <w:t xml:space="preserve">ст. </w:t>
      </w:r>
      <w:r w:rsidR="000517F4">
        <w:rPr>
          <w:color w:val="000000"/>
          <w:szCs w:val="24"/>
        </w:rPr>
        <w:t>9).</w:t>
      </w:r>
    </w:p>
    <w:p w14:paraId="5DBE1FEB" w14:textId="77777777" w:rsidR="00313A95" w:rsidRDefault="00313A95" w:rsidP="005F480C">
      <w:pPr>
        <w:spacing w:after="0" w:line="360" w:lineRule="auto"/>
        <w:jc w:val="center"/>
        <w:rPr>
          <w:i/>
          <w:iCs/>
          <w:color w:val="000000"/>
          <w:szCs w:val="24"/>
        </w:rPr>
      </w:pPr>
    </w:p>
    <w:p w14:paraId="228DAD98" w14:textId="77777777" w:rsidR="00E671BE" w:rsidRDefault="00E671BE" w:rsidP="005F480C">
      <w:pPr>
        <w:spacing w:after="0" w:line="360" w:lineRule="auto"/>
        <w:jc w:val="center"/>
        <w:rPr>
          <w:i/>
          <w:iCs/>
          <w:color w:val="000000"/>
          <w:szCs w:val="24"/>
        </w:rPr>
      </w:pPr>
    </w:p>
    <w:p w14:paraId="593CAE5F" w14:textId="77777777" w:rsidR="000C735C" w:rsidRPr="000C735C" w:rsidRDefault="000C735C" w:rsidP="005F480C">
      <w:pPr>
        <w:spacing w:after="0" w:line="360" w:lineRule="auto"/>
        <w:jc w:val="center"/>
        <w:rPr>
          <w:i/>
          <w:iCs/>
          <w:color w:val="000000"/>
          <w:szCs w:val="24"/>
        </w:rPr>
      </w:pPr>
      <w:r w:rsidRPr="000C735C">
        <w:rPr>
          <w:i/>
          <w:iCs/>
          <w:color w:val="000000"/>
          <w:szCs w:val="24"/>
        </w:rPr>
        <w:t>Осигурање спортске опреме</w:t>
      </w:r>
    </w:p>
    <w:p w14:paraId="07FA5FC3" w14:textId="77777777" w:rsidR="000C735C" w:rsidRPr="000C735C" w:rsidRDefault="000C735C" w:rsidP="005F480C">
      <w:pPr>
        <w:spacing w:after="0" w:line="360" w:lineRule="auto"/>
        <w:ind w:firstLine="567"/>
        <w:jc w:val="both"/>
        <w:rPr>
          <w:i/>
          <w:iCs/>
          <w:color w:val="000000"/>
          <w:szCs w:val="24"/>
        </w:rPr>
      </w:pPr>
    </w:p>
    <w:p w14:paraId="62E144F0" w14:textId="79ADFF07" w:rsidR="00477CEA" w:rsidRDefault="000C735C" w:rsidP="005F480C">
      <w:pPr>
        <w:spacing w:after="0" w:line="360" w:lineRule="auto"/>
        <w:ind w:firstLine="567"/>
        <w:jc w:val="both"/>
        <w:rPr>
          <w:color w:val="000000"/>
          <w:szCs w:val="24"/>
        </w:rPr>
      </w:pPr>
      <w:r w:rsidRPr="000C735C">
        <w:rPr>
          <w:color w:val="000000"/>
          <w:szCs w:val="24"/>
        </w:rPr>
        <w:t xml:space="preserve">Уобичајено је да се ствари које се осигуравају дефинишу </w:t>
      </w:r>
      <w:r w:rsidR="004A347C">
        <w:rPr>
          <w:color w:val="000000"/>
          <w:szCs w:val="24"/>
          <w:lang w:val="sr-Cyrl-RS"/>
        </w:rPr>
        <w:t xml:space="preserve">полисом </w:t>
      </w:r>
      <w:r w:rsidRPr="000C735C">
        <w:rPr>
          <w:color w:val="000000"/>
          <w:szCs w:val="24"/>
        </w:rPr>
        <w:t>осигурања како би било јасно на шта се односи обавеза осигуравача. Британско тржиште осигурања дефинише спортску опрему као опрему која се дирекнто користи у вези са предметним спортом, укључујући аудио и визуалне уређаје (са батеријама), одећу и прибор, пртљаг, личне ствари и трофеје</w:t>
      </w:r>
      <w:r w:rsidRPr="000C735C">
        <w:rPr>
          <w:i/>
          <w:iCs/>
          <w:color w:val="000000"/>
          <w:szCs w:val="24"/>
        </w:rPr>
        <w:t xml:space="preserve"> </w:t>
      </w:r>
      <w:r w:rsidR="00477CEA">
        <w:rPr>
          <w:color w:val="000000"/>
          <w:szCs w:val="24"/>
        </w:rPr>
        <w:t>(</w:t>
      </w:r>
      <w:r w:rsidR="00477CEA" w:rsidRPr="00E47543">
        <w:rPr>
          <w:rFonts w:cs="Times New Roman"/>
          <w:szCs w:val="16"/>
          <w:lang w:val="sr-Latn-RS"/>
        </w:rPr>
        <w:t>Ripe Insurance Services Limited</w:t>
      </w:r>
      <w:r w:rsidR="00477CEA">
        <w:rPr>
          <w:rFonts w:cs="Times New Roman"/>
          <w:szCs w:val="16"/>
          <w:lang w:val="sr-Latn-RS"/>
        </w:rPr>
        <w:t>,</w:t>
      </w:r>
      <w:r w:rsidR="00477CEA" w:rsidRPr="00E47543">
        <w:rPr>
          <w:rFonts w:cs="Times New Roman"/>
          <w:szCs w:val="16"/>
          <w:lang w:val="sr-Latn-RS"/>
        </w:rPr>
        <w:t xml:space="preserve"> 2021a</w:t>
      </w:r>
      <w:r w:rsidR="00477CEA">
        <w:rPr>
          <w:rFonts w:cs="Times New Roman"/>
          <w:szCs w:val="16"/>
          <w:lang w:val="sr-Latn-RS"/>
        </w:rPr>
        <w:t xml:space="preserve">, </w:t>
      </w:r>
      <w:r w:rsidR="0008526F">
        <w:rPr>
          <w:rFonts w:cs="Times New Roman"/>
          <w:szCs w:val="16"/>
          <w:lang w:val="sr-Cyrl-RS"/>
        </w:rPr>
        <w:t xml:space="preserve">стр. </w:t>
      </w:r>
      <w:r w:rsidR="00477CEA">
        <w:rPr>
          <w:rFonts w:cs="Times New Roman"/>
          <w:szCs w:val="16"/>
          <w:lang w:val="sr-Latn-RS"/>
        </w:rPr>
        <w:t>8).</w:t>
      </w:r>
      <w:r w:rsidR="00477CEA" w:rsidRPr="00477CEA">
        <w:t xml:space="preserve"> </w:t>
      </w:r>
      <w:r w:rsidRPr="000C735C">
        <w:rPr>
          <w:rFonts w:cs="Times New Roman"/>
          <w:szCs w:val="16"/>
          <w:lang w:val="sr-Latn-RS"/>
        </w:rPr>
        <w:t xml:space="preserve">Украдена, изгубљена или случајно или од стране трећих лица оштећена спортска опрема која се користи за екстремни спорт, мора се чувати закључана о ормарићима и не сме се остављати на отвореном, без надзора. Ако су испуњени претходно наведени услови, изгубљена или оштећена спортска опрема покривена је у висини трошкова њене </w:t>
      </w:r>
      <w:r w:rsidRPr="000C735C">
        <w:rPr>
          <w:rFonts w:cs="Times New Roman"/>
          <w:szCs w:val="16"/>
          <w:lang w:val="sr-Latn-RS"/>
        </w:rPr>
        <w:lastRenderedPageBreak/>
        <w:t xml:space="preserve">поправке или замене, максимално до суме осигурања </w:t>
      </w:r>
      <w:r w:rsidR="00477CEA" w:rsidRPr="00477CEA">
        <w:rPr>
          <w:rFonts w:cs="Times New Roman"/>
          <w:szCs w:val="16"/>
          <w:lang w:val="sr-Latn-RS"/>
        </w:rPr>
        <w:t xml:space="preserve">(Ripe Insurance Services Limited, 2021a, </w:t>
      </w:r>
      <w:r w:rsidR="0008526F">
        <w:rPr>
          <w:rFonts w:cs="Times New Roman"/>
          <w:szCs w:val="16"/>
          <w:lang w:val="sr-Cyrl-RS"/>
        </w:rPr>
        <w:t xml:space="preserve">стр. </w:t>
      </w:r>
      <w:r w:rsidR="00477CEA" w:rsidRPr="00477CEA">
        <w:rPr>
          <w:rFonts w:cs="Times New Roman"/>
          <w:szCs w:val="16"/>
          <w:lang w:val="sr-Latn-RS"/>
        </w:rPr>
        <w:t>15).</w:t>
      </w:r>
    </w:p>
    <w:p w14:paraId="3CF0EB7F" w14:textId="77777777" w:rsidR="003577C6" w:rsidRDefault="003577C6" w:rsidP="005F480C">
      <w:pPr>
        <w:spacing w:after="0" w:line="360" w:lineRule="auto"/>
        <w:jc w:val="both"/>
        <w:rPr>
          <w:rFonts w:cs="Times New Roman"/>
          <w:lang w:val="sr-Latn-RS"/>
        </w:rPr>
      </w:pPr>
    </w:p>
    <w:p w14:paraId="78B44269" w14:textId="77777777" w:rsidR="004866D9" w:rsidRPr="004866D9" w:rsidRDefault="004866D9" w:rsidP="005F480C">
      <w:pPr>
        <w:spacing w:after="0" w:line="360" w:lineRule="auto"/>
        <w:jc w:val="both"/>
        <w:rPr>
          <w:rFonts w:cs="Times New Roman"/>
          <w:lang w:val="sr-Latn-RS"/>
        </w:rPr>
      </w:pPr>
    </w:p>
    <w:p w14:paraId="29D0061A" w14:textId="77777777" w:rsidR="00E36529" w:rsidRPr="00E36529" w:rsidRDefault="00E36529" w:rsidP="005F480C">
      <w:pPr>
        <w:spacing w:after="0" w:line="360" w:lineRule="auto"/>
        <w:jc w:val="center"/>
        <w:rPr>
          <w:rFonts w:cs="Times New Roman"/>
          <w:i/>
          <w:iCs/>
          <w:lang w:val="sr-Latn-RS"/>
        </w:rPr>
      </w:pPr>
      <w:r w:rsidRPr="00E36529">
        <w:rPr>
          <w:rFonts w:cs="Times New Roman"/>
          <w:i/>
          <w:iCs/>
          <w:lang w:val="sr-Latn-RS"/>
        </w:rPr>
        <w:t>Осигурање од одговорности</w:t>
      </w:r>
    </w:p>
    <w:p w14:paraId="2C86C9C5" w14:textId="77777777" w:rsidR="00E36529" w:rsidRPr="00E36529" w:rsidRDefault="00E36529" w:rsidP="005F480C">
      <w:pPr>
        <w:spacing w:after="0" w:line="360" w:lineRule="auto"/>
        <w:ind w:firstLine="567"/>
        <w:jc w:val="both"/>
        <w:rPr>
          <w:rFonts w:cs="Times New Roman"/>
          <w:i/>
          <w:iCs/>
          <w:lang w:val="sr-Latn-RS"/>
        </w:rPr>
      </w:pPr>
    </w:p>
    <w:p w14:paraId="7BAC9106" w14:textId="4FDD419E" w:rsidR="009621B8" w:rsidRDefault="00E36529" w:rsidP="005F480C">
      <w:pPr>
        <w:spacing w:after="0" w:line="360" w:lineRule="auto"/>
        <w:ind w:firstLine="567"/>
        <w:jc w:val="both"/>
        <w:rPr>
          <w:rFonts w:cs="Times New Roman"/>
          <w:szCs w:val="16"/>
          <w:lang w:val="sr-Latn-RS"/>
        </w:rPr>
      </w:pPr>
      <w:r w:rsidRPr="00E36529">
        <w:rPr>
          <w:rFonts w:cs="Times New Roman"/>
          <w:lang w:val="sr-Latn-RS"/>
        </w:rPr>
        <w:t>Осигурање од одговорности може да се спроводи као осигурање за штете нанете трећим лицима и имовини које су последица бављења екстремним спортом и као осигурање од одговорности лица која су организатори или пружаоци услуге екстремног спорта. Под штетама трећим лицима подразумевају се телесне повреде, смрт, болест и менталне повреде</w:t>
      </w:r>
      <w:r w:rsidRPr="00E36529">
        <w:rPr>
          <w:rFonts w:cs="Times New Roman"/>
          <w:i/>
          <w:iCs/>
          <w:lang w:val="sr-Latn-RS"/>
        </w:rPr>
        <w:t xml:space="preserve"> </w:t>
      </w:r>
      <w:r w:rsidR="00317251" w:rsidRPr="00A01ECB">
        <w:rPr>
          <w:rFonts w:cs="Times New Roman"/>
          <w:szCs w:val="16"/>
          <w:lang w:val="sr-Latn-RS"/>
        </w:rPr>
        <w:t xml:space="preserve">(Ripe Insurance Services Limited, 2021a, </w:t>
      </w:r>
      <w:r w:rsidR="0008526F">
        <w:rPr>
          <w:rFonts w:cs="Times New Roman"/>
          <w:szCs w:val="16"/>
          <w:lang w:val="sr-Cyrl-RS"/>
        </w:rPr>
        <w:t xml:space="preserve">стр. </w:t>
      </w:r>
      <w:r w:rsidR="00317251" w:rsidRPr="00A01ECB">
        <w:rPr>
          <w:rFonts w:cs="Times New Roman"/>
          <w:szCs w:val="16"/>
          <w:lang w:val="sr-Latn-RS"/>
        </w:rPr>
        <w:t>10).</w:t>
      </w:r>
      <w:r w:rsidR="002731D3" w:rsidRPr="00A01ECB">
        <w:rPr>
          <w:rFonts w:cs="Times New Roman"/>
          <w:szCs w:val="16"/>
          <w:lang w:val="sr-Latn-RS"/>
        </w:rPr>
        <w:t xml:space="preserve"> </w:t>
      </w:r>
      <w:r w:rsidRPr="00E36529">
        <w:rPr>
          <w:rFonts w:cs="Times New Roman"/>
          <w:szCs w:val="16"/>
          <w:lang w:val="sr-Latn-RS"/>
        </w:rPr>
        <w:t>Ако је у питању осигурање аматера-појединаца, ради се о добровољном осигурању од одговорности, али ако је у питању организатор или пружалац услуге екстремног спорта, онда осигурање од одговорности може бити законом прописано као обавезно. Осигурање од одговорности може да се преклапа и са обавезним осигурањем лица од незгоде на одређеном спортском или другом терену (национални паркови). На пример, скијашки центар може да обавља делатности, односно послове везане за коришћење скијалишта, између осталог, и под условом да закључи уговор о осигурању скијаша и других непосредних корисника скијалишта од последица незгода на скијалишту (Закон о јавним скијалиштима, 2006, чл</w:t>
      </w:r>
      <w:r w:rsidR="00C35963">
        <w:rPr>
          <w:rFonts w:cs="Times New Roman"/>
          <w:szCs w:val="16"/>
          <w:lang w:val="sr-Cyrl-RS"/>
        </w:rPr>
        <w:t>.</w:t>
      </w:r>
      <w:r w:rsidRPr="00E36529">
        <w:rPr>
          <w:rFonts w:cs="Times New Roman"/>
          <w:szCs w:val="16"/>
          <w:lang w:val="sr-Latn-RS"/>
        </w:rPr>
        <w:t xml:space="preserve"> 33, ст</w:t>
      </w:r>
      <w:r w:rsidR="00C35963">
        <w:rPr>
          <w:rFonts w:cs="Times New Roman"/>
          <w:szCs w:val="16"/>
          <w:lang w:val="sr-Cyrl-RS"/>
        </w:rPr>
        <w:t>.</w:t>
      </w:r>
      <w:r w:rsidRPr="00E36529">
        <w:rPr>
          <w:rFonts w:cs="Times New Roman"/>
          <w:szCs w:val="16"/>
          <w:lang w:val="sr-Latn-RS"/>
        </w:rPr>
        <w:t xml:space="preserve"> 1, тач. 7). У Француској која има дугу традицију система обавезног осигурања разних врста ризика, прописана је обавеза осигурања од грађанске одговорности лица које учествује у рекреативном подводном риболову и приватног организатора спортских догађаја са учешћем копнених моторних возила </w:t>
      </w:r>
      <w:r w:rsidR="009E6755">
        <w:rPr>
          <w:rFonts w:cs="Times New Roman"/>
          <w:szCs w:val="16"/>
          <w:lang w:val="sr-Latn-RS"/>
        </w:rPr>
        <w:t>(</w:t>
      </w:r>
      <w:r w:rsidR="009E6755">
        <w:rPr>
          <w:rFonts w:cs="Times New Roman"/>
          <w:color w:val="1A1A1A"/>
          <w:shd w:val="clear" w:color="auto" w:fill="FFFFFF"/>
        </w:rPr>
        <w:t xml:space="preserve">Code du sport, 2006, </w:t>
      </w:r>
      <w:r w:rsidR="00C35963">
        <w:rPr>
          <w:rFonts w:cs="Times New Roman"/>
          <w:color w:val="1A1A1A"/>
          <w:shd w:val="clear" w:color="auto" w:fill="FFFFFF"/>
          <w:lang w:val="sr-Cyrl-RS"/>
        </w:rPr>
        <w:t xml:space="preserve">чланови </w:t>
      </w:r>
      <w:r w:rsidR="009E6755">
        <w:rPr>
          <w:rFonts w:cs="Times New Roman"/>
          <w:color w:val="1A1A1A"/>
          <w:shd w:val="clear" w:color="auto" w:fill="FFFFFF"/>
        </w:rPr>
        <w:t>321-3, 331-10)</w:t>
      </w:r>
      <w:r w:rsidR="00ED085C">
        <w:rPr>
          <w:rFonts w:cs="Times New Roman"/>
          <w:szCs w:val="16"/>
          <w:lang w:val="sr-Latn-RS"/>
        </w:rPr>
        <w:t>.</w:t>
      </w:r>
    </w:p>
    <w:p w14:paraId="4880B90B" w14:textId="77777777" w:rsidR="00B17C48" w:rsidRDefault="00B17C48" w:rsidP="005F480C">
      <w:pPr>
        <w:spacing w:after="0" w:line="360" w:lineRule="auto"/>
        <w:jc w:val="both"/>
        <w:rPr>
          <w:rFonts w:cs="Times New Roman"/>
          <w:szCs w:val="16"/>
          <w:lang w:val="sr-Cyrl-RS"/>
        </w:rPr>
      </w:pPr>
    </w:p>
    <w:p w14:paraId="3D75C909" w14:textId="77777777" w:rsidR="00955C0E" w:rsidRDefault="00955C0E" w:rsidP="005F480C">
      <w:pPr>
        <w:spacing w:after="0" w:line="360" w:lineRule="auto"/>
        <w:jc w:val="center"/>
        <w:rPr>
          <w:rFonts w:cs="Times New Roman"/>
          <w:i/>
          <w:iCs/>
          <w:szCs w:val="16"/>
          <w:lang w:val="sr-Latn-RS"/>
        </w:rPr>
      </w:pPr>
    </w:p>
    <w:p w14:paraId="66161653" w14:textId="77777777" w:rsidR="00C35963" w:rsidRPr="00C35963" w:rsidRDefault="00C35963" w:rsidP="005F480C">
      <w:pPr>
        <w:spacing w:after="0" w:line="360" w:lineRule="auto"/>
        <w:jc w:val="center"/>
        <w:rPr>
          <w:rFonts w:cs="Times New Roman"/>
          <w:i/>
          <w:iCs/>
          <w:szCs w:val="16"/>
          <w:lang w:val="sr-Latn-RS"/>
        </w:rPr>
      </w:pPr>
      <w:r w:rsidRPr="00C35963">
        <w:rPr>
          <w:rFonts w:cs="Times New Roman"/>
          <w:i/>
          <w:iCs/>
          <w:szCs w:val="16"/>
          <w:lang w:val="sr-Latn-RS"/>
        </w:rPr>
        <w:t>Осигурање од професионалне одговорности</w:t>
      </w:r>
    </w:p>
    <w:p w14:paraId="786360DD" w14:textId="77777777" w:rsidR="00C35963" w:rsidRPr="00C35963" w:rsidRDefault="00C35963" w:rsidP="005F480C">
      <w:pPr>
        <w:spacing w:after="0" w:line="360" w:lineRule="auto"/>
        <w:ind w:firstLine="567"/>
        <w:jc w:val="both"/>
        <w:rPr>
          <w:rFonts w:cs="Times New Roman"/>
          <w:i/>
          <w:iCs/>
          <w:szCs w:val="16"/>
          <w:lang w:val="sr-Latn-RS"/>
        </w:rPr>
      </w:pPr>
    </w:p>
    <w:p w14:paraId="35E5EB6D" w14:textId="7FF50D63" w:rsidR="005F3108" w:rsidRDefault="00C35963" w:rsidP="005F480C">
      <w:pPr>
        <w:spacing w:after="0" w:line="360" w:lineRule="auto"/>
        <w:ind w:firstLine="567"/>
        <w:jc w:val="both"/>
        <w:rPr>
          <w:i/>
          <w:iCs/>
          <w:lang w:val="sr-Latn-RS"/>
        </w:rPr>
      </w:pPr>
      <w:r w:rsidRPr="00C35963">
        <w:rPr>
          <w:rFonts w:cs="Times New Roman"/>
          <w:szCs w:val="16"/>
          <w:lang w:val="sr-Latn-RS"/>
        </w:rPr>
        <w:t>У осигурању ризика екстремних спортова не осигуравају се само учесници, већ и инструктори и тренери. Осигурани случај настаје због повреде професионалне дужности по уговору или на други законити начин у вези са грађанском одговорнош</w:t>
      </w:r>
      <w:r w:rsidR="009B4838">
        <w:rPr>
          <w:rFonts w:cs="Times New Roman"/>
          <w:szCs w:val="16"/>
          <w:lang w:val="sr-Latn-RS"/>
        </w:rPr>
        <w:t>ћ</w:t>
      </w:r>
      <w:r w:rsidRPr="00C35963">
        <w:rPr>
          <w:rFonts w:cs="Times New Roman"/>
          <w:szCs w:val="16"/>
          <w:lang w:val="sr-Latn-RS"/>
        </w:rPr>
        <w:t>у која проистиче из немарних радњи, грешака или пропуста учињених у спорт</w:t>
      </w:r>
      <w:r w:rsidR="00351D6B">
        <w:rPr>
          <w:rFonts w:cs="Times New Roman"/>
          <w:szCs w:val="16"/>
          <w:lang w:val="sr-Cyrl-RS"/>
        </w:rPr>
        <w:t>у</w:t>
      </w:r>
      <w:r w:rsidRPr="00C35963">
        <w:rPr>
          <w:rFonts w:cs="Times New Roman"/>
          <w:szCs w:val="16"/>
          <w:lang w:val="sr-Latn-RS"/>
        </w:rPr>
        <w:t xml:space="preserve"> који представља професију инструктора или тренера</w:t>
      </w:r>
      <w:r w:rsidRPr="00C35963">
        <w:rPr>
          <w:rFonts w:cs="Times New Roman"/>
          <w:i/>
          <w:iCs/>
          <w:szCs w:val="16"/>
          <w:lang w:val="sr-Latn-RS"/>
        </w:rPr>
        <w:t xml:space="preserve"> </w:t>
      </w:r>
      <w:r w:rsidR="00D874D3" w:rsidRPr="00484A6C">
        <w:rPr>
          <w:rFonts w:cs="Times New Roman"/>
          <w:szCs w:val="16"/>
          <w:lang w:val="sr-Latn-RS"/>
        </w:rPr>
        <w:t xml:space="preserve">(Ripe Insurance Services Limited, 2021a, </w:t>
      </w:r>
      <w:r w:rsidR="0008526F">
        <w:rPr>
          <w:rFonts w:cs="Times New Roman"/>
          <w:szCs w:val="16"/>
          <w:lang w:val="sr-Cyrl-RS"/>
        </w:rPr>
        <w:t xml:space="preserve">стр. </w:t>
      </w:r>
      <w:r w:rsidR="00D874D3" w:rsidRPr="00484A6C">
        <w:rPr>
          <w:rFonts w:cs="Times New Roman"/>
          <w:szCs w:val="16"/>
          <w:lang w:val="sr-Latn-RS"/>
        </w:rPr>
        <w:t xml:space="preserve">12). </w:t>
      </w:r>
      <w:r w:rsidRPr="00C35963">
        <w:rPr>
          <w:rFonts w:cs="Times New Roman"/>
          <w:szCs w:val="16"/>
          <w:lang w:val="sr-Latn-RS"/>
        </w:rPr>
        <w:t xml:space="preserve">То могу бити </w:t>
      </w:r>
      <w:r w:rsidR="00103C6C" w:rsidRPr="00C35963">
        <w:rPr>
          <w:rFonts w:cs="Times New Roman"/>
          <w:szCs w:val="16"/>
          <w:lang w:val="sr-Latn-RS"/>
        </w:rPr>
        <w:t>изричити или прећутни</w:t>
      </w:r>
      <w:r w:rsidR="00103C6C">
        <w:rPr>
          <w:rFonts w:cs="Times New Roman"/>
          <w:szCs w:val="16"/>
          <w:lang w:val="sr-Cyrl-RS"/>
        </w:rPr>
        <w:t>,</w:t>
      </w:r>
      <w:r w:rsidR="00103C6C" w:rsidRPr="00C35963">
        <w:rPr>
          <w:rFonts w:cs="Times New Roman"/>
          <w:szCs w:val="16"/>
          <w:lang w:val="sr-Latn-RS"/>
        </w:rPr>
        <w:t xml:space="preserve"> </w:t>
      </w:r>
      <w:r w:rsidRPr="00C35963">
        <w:rPr>
          <w:rFonts w:cs="Times New Roman"/>
          <w:szCs w:val="16"/>
          <w:lang w:val="sr-Latn-RS"/>
        </w:rPr>
        <w:t xml:space="preserve">погрешни или неадекватни савети, радње, покрети и сл. </w:t>
      </w:r>
      <w:r w:rsidR="00103C6C">
        <w:rPr>
          <w:rFonts w:cs="Times New Roman"/>
          <w:szCs w:val="16"/>
          <w:lang w:val="sr-Cyrl-RS"/>
        </w:rPr>
        <w:t>инструктора или тренера</w:t>
      </w:r>
      <w:r w:rsidRPr="00C35963">
        <w:rPr>
          <w:rFonts w:cs="Times New Roman"/>
          <w:szCs w:val="16"/>
          <w:lang w:val="sr-Latn-RS"/>
        </w:rPr>
        <w:t xml:space="preserve">, </w:t>
      </w:r>
      <w:r w:rsidR="00103C6C">
        <w:rPr>
          <w:rFonts w:cs="Times New Roman"/>
          <w:szCs w:val="16"/>
          <w:lang w:val="sr-Cyrl-RS"/>
        </w:rPr>
        <w:t xml:space="preserve">који </w:t>
      </w:r>
      <w:r w:rsidRPr="00C35963">
        <w:rPr>
          <w:rFonts w:cs="Times New Roman"/>
          <w:szCs w:val="16"/>
          <w:lang w:val="sr-Latn-RS"/>
        </w:rPr>
        <w:t>навед</w:t>
      </w:r>
      <w:r w:rsidR="00103C6C">
        <w:rPr>
          <w:rFonts w:cs="Times New Roman"/>
          <w:szCs w:val="16"/>
          <w:lang w:val="sr-Cyrl-RS"/>
        </w:rPr>
        <w:t>у</w:t>
      </w:r>
      <w:r w:rsidRPr="00C35963">
        <w:rPr>
          <w:rFonts w:cs="Times New Roman"/>
          <w:szCs w:val="16"/>
          <w:lang w:val="sr-Latn-RS"/>
        </w:rPr>
        <w:t xml:space="preserve"> учесника у екстремном спорту да, </w:t>
      </w:r>
      <w:r w:rsidRPr="00C35963">
        <w:rPr>
          <w:rFonts w:cs="Times New Roman"/>
          <w:szCs w:val="16"/>
          <w:lang w:val="sr-Latn-RS"/>
        </w:rPr>
        <w:lastRenderedPageBreak/>
        <w:t xml:space="preserve">верујући у </w:t>
      </w:r>
      <w:r w:rsidR="0084471E">
        <w:rPr>
          <w:rFonts w:cs="Times New Roman"/>
          <w:szCs w:val="16"/>
          <w:lang w:val="sr-Cyrl-RS"/>
        </w:rPr>
        <w:t xml:space="preserve">њихову </w:t>
      </w:r>
      <w:r w:rsidRPr="00C35963">
        <w:rPr>
          <w:rFonts w:cs="Times New Roman"/>
          <w:szCs w:val="16"/>
          <w:lang w:val="sr-Latn-RS"/>
        </w:rPr>
        <w:t xml:space="preserve">стручност и искуство, уради нешто на своју штету или, једноставно, претрпи штету без свог активног доприноса. Осигурање од професионалне одговорности покрива одштетни захтев и трошкове одбране које би инструктор или тренер могао да има ако учесник у екстремном спорту поднесе одштетни захтев, без обзира да ли је он основан или неоснован. Опште је прихваћено у пословној пракси српског и британског тржишта да осигурани случај настаје само ако је одштетни захтев поднет током периода осигурања </w:t>
      </w:r>
      <w:r w:rsidR="005F3108">
        <w:rPr>
          <w:rFonts w:cs="Times New Roman"/>
          <w:szCs w:val="16"/>
          <w:lang w:val="sr-Latn-RS"/>
        </w:rPr>
        <w:t>(</w:t>
      </w:r>
      <w:r w:rsidR="005F3108">
        <w:rPr>
          <w:rFonts w:cs="Times New Roman"/>
        </w:rPr>
        <w:t xml:space="preserve">Wiener </w:t>
      </w:r>
      <w:r w:rsidR="005F3108" w:rsidRPr="003577C6">
        <w:rPr>
          <w:rFonts w:cs="Times New Roman"/>
        </w:rPr>
        <w:t>Städtische osiguranje</w:t>
      </w:r>
      <w:r w:rsidR="005F3108">
        <w:rPr>
          <w:rFonts w:cs="Times New Roman"/>
        </w:rPr>
        <w:t xml:space="preserve">, 2020b, </w:t>
      </w:r>
      <w:r>
        <w:rPr>
          <w:rFonts w:cs="Times New Roman"/>
          <w:lang w:val="sr-Cyrl-RS"/>
        </w:rPr>
        <w:t>чл.</w:t>
      </w:r>
      <w:r w:rsidR="005F3108">
        <w:rPr>
          <w:rFonts w:cs="Times New Roman"/>
        </w:rPr>
        <w:t xml:space="preserve"> 7, </w:t>
      </w:r>
      <w:r>
        <w:rPr>
          <w:rFonts w:cs="Times New Roman"/>
          <w:lang w:val="sr-Cyrl-RS"/>
        </w:rPr>
        <w:t xml:space="preserve">ст. </w:t>
      </w:r>
      <w:r w:rsidR="005F3108">
        <w:rPr>
          <w:rFonts w:cs="Times New Roman"/>
        </w:rPr>
        <w:t xml:space="preserve">1; </w:t>
      </w:r>
      <w:r w:rsidR="005F3108" w:rsidRPr="00484A6C">
        <w:rPr>
          <w:rFonts w:cs="Times New Roman"/>
          <w:szCs w:val="16"/>
          <w:lang w:val="sr-Latn-RS"/>
        </w:rPr>
        <w:t xml:space="preserve">Ripe Insurance Services Limited, 2021a, </w:t>
      </w:r>
      <w:r w:rsidR="0008526F">
        <w:rPr>
          <w:rFonts w:cs="Times New Roman"/>
          <w:szCs w:val="16"/>
          <w:lang w:val="sr-Cyrl-RS"/>
        </w:rPr>
        <w:t xml:space="preserve">стр. </w:t>
      </w:r>
      <w:r w:rsidR="005F3108" w:rsidRPr="00484A6C">
        <w:rPr>
          <w:rFonts w:cs="Times New Roman"/>
          <w:szCs w:val="16"/>
          <w:lang w:val="sr-Latn-RS"/>
        </w:rPr>
        <w:t>12).</w:t>
      </w:r>
      <w:r w:rsidR="00D573B8">
        <w:rPr>
          <w:rFonts w:cs="Times New Roman"/>
          <w:szCs w:val="16"/>
          <w:lang w:val="sr-Latn-RS"/>
        </w:rPr>
        <w:t xml:space="preserve"> </w:t>
      </w:r>
      <w:r w:rsidRPr="00C35963">
        <w:rPr>
          <w:rFonts w:cs="Times New Roman"/>
          <w:szCs w:val="16"/>
          <w:lang w:val="sr-Latn-RS"/>
        </w:rPr>
        <w:t>На српском тржишту осигурања крајњи рок за подношење одштетног захтева у овој врсти осигурања од одговорности износи пет година, што представља законски објективни рок застарелости од дана када је штета настала (Закон о облигационим односима, 1978, чл</w:t>
      </w:r>
      <w:r>
        <w:rPr>
          <w:rFonts w:cs="Times New Roman"/>
          <w:szCs w:val="16"/>
          <w:lang w:val="sr-Cyrl-RS"/>
        </w:rPr>
        <w:t>.</w:t>
      </w:r>
      <w:r w:rsidRPr="00C35963">
        <w:rPr>
          <w:rFonts w:cs="Times New Roman"/>
          <w:szCs w:val="16"/>
          <w:lang w:val="sr-Latn-RS"/>
        </w:rPr>
        <w:t xml:space="preserve"> 376, ст</w:t>
      </w:r>
      <w:r>
        <w:rPr>
          <w:rFonts w:cs="Times New Roman"/>
          <w:szCs w:val="16"/>
          <w:lang w:val="sr-Cyrl-RS"/>
        </w:rPr>
        <w:t>.</w:t>
      </w:r>
      <w:r w:rsidRPr="00C35963">
        <w:rPr>
          <w:rFonts w:cs="Times New Roman"/>
          <w:szCs w:val="16"/>
          <w:lang w:val="sr-Latn-RS"/>
        </w:rPr>
        <w:t xml:space="preserve"> 2).</w:t>
      </w:r>
    </w:p>
    <w:p w14:paraId="51920269" w14:textId="77777777" w:rsidR="00355CEE" w:rsidRDefault="00355CEE" w:rsidP="005F480C">
      <w:pPr>
        <w:tabs>
          <w:tab w:val="center" w:pos="4535"/>
        </w:tabs>
        <w:spacing w:after="0" w:line="360" w:lineRule="auto"/>
        <w:jc w:val="center"/>
        <w:rPr>
          <w:i/>
          <w:iCs/>
          <w:lang w:val="sr-Latn-RS"/>
        </w:rPr>
      </w:pPr>
    </w:p>
    <w:p w14:paraId="41B7BBC3" w14:textId="77777777" w:rsidR="00C35963" w:rsidRDefault="00C35963" w:rsidP="005F480C">
      <w:pPr>
        <w:spacing w:after="0" w:line="360" w:lineRule="auto"/>
        <w:jc w:val="center"/>
        <w:rPr>
          <w:i/>
          <w:iCs/>
          <w:lang w:val="sr-Latn-RS"/>
        </w:rPr>
      </w:pPr>
    </w:p>
    <w:p w14:paraId="1EE9891A" w14:textId="77777777" w:rsidR="00C35963" w:rsidRPr="00C35963" w:rsidRDefault="00C35963" w:rsidP="005F480C">
      <w:pPr>
        <w:spacing w:after="0" w:line="360" w:lineRule="auto"/>
        <w:jc w:val="center"/>
        <w:rPr>
          <w:i/>
          <w:iCs/>
          <w:lang w:val="sr-Latn-RS"/>
        </w:rPr>
      </w:pPr>
      <w:r w:rsidRPr="00C35963">
        <w:rPr>
          <w:i/>
          <w:iCs/>
          <w:lang w:val="sr-Latn-RS"/>
        </w:rPr>
        <w:t>АПЕКТИ ПРОЦЕНЕ РИЗИКА У ОСИГУРАЊУ ЛИЦА</w:t>
      </w:r>
    </w:p>
    <w:p w14:paraId="003D748E" w14:textId="77777777" w:rsidR="00C35963" w:rsidRPr="00C35963" w:rsidRDefault="00C35963" w:rsidP="005F480C">
      <w:pPr>
        <w:spacing w:after="0" w:line="360" w:lineRule="auto"/>
        <w:jc w:val="center"/>
        <w:rPr>
          <w:i/>
          <w:iCs/>
          <w:lang w:val="sr-Latn-RS"/>
        </w:rPr>
      </w:pPr>
      <w:r w:rsidRPr="00C35963">
        <w:rPr>
          <w:i/>
          <w:iCs/>
          <w:lang w:val="sr-Latn-RS"/>
        </w:rPr>
        <w:t>КОЈА СЕ БАВЕ ЕКСТРЕМНИМ СПОРТОМ</w:t>
      </w:r>
    </w:p>
    <w:p w14:paraId="50AD1159" w14:textId="77777777" w:rsidR="00C35963" w:rsidRPr="00C35963" w:rsidRDefault="00C35963" w:rsidP="005F480C">
      <w:pPr>
        <w:spacing w:after="0" w:line="360" w:lineRule="auto"/>
        <w:ind w:firstLine="567"/>
        <w:jc w:val="both"/>
        <w:rPr>
          <w:i/>
          <w:iCs/>
          <w:lang w:val="sr-Latn-RS"/>
        </w:rPr>
      </w:pPr>
    </w:p>
    <w:p w14:paraId="3F89E2AE" w14:textId="24F55D49" w:rsidR="00B22118" w:rsidRDefault="00B22118" w:rsidP="005F480C">
      <w:pPr>
        <w:spacing w:after="0" w:line="360" w:lineRule="auto"/>
        <w:ind w:firstLine="567"/>
        <w:jc w:val="both"/>
        <w:rPr>
          <w:lang w:val="sr-Cyrl-RS"/>
        </w:rPr>
      </w:pPr>
      <w:r w:rsidRPr="00B22118">
        <w:rPr>
          <w:lang w:val="sr-Cyrl-RS"/>
        </w:rPr>
        <w:t xml:space="preserve">Професионални спортисти и лица која се аматерски баве екстремним спортовима у Србији, теже могу да закључе полисе осигурања због виших премија које одговарају повећаној учестаности настанка штете (Пиљан, Пиљан, Лукић, 2019, </w:t>
      </w:r>
      <w:r w:rsidR="0008526F">
        <w:rPr>
          <w:lang w:val="sr-Cyrl-RS"/>
        </w:rPr>
        <w:t xml:space="preserve">стр. </w:t>
      </w:r>
      <w:r w:rsidRPr="00B22118">
        <w:rPr>
          <w:lang w:val="sr-Cyrl-RS"/>
        </w:rPr>
        <w:t xml:space="preserve">81; Станић, 2017, </w:t>
      </w:r>
      <w:r w:rsidR="0008526F">
        <w:rPr>
          <w:lang w:val="sr-Cyrl-RS"/>
        </w:rPr>
        <w:t xml:space="preserve">стр. </w:t>
      </w:r>
      <w:r w:rsidRPr="00B22118">
        <w:rPr>
          <w:lang w:val="sr-Cyrl-RS"/>
        </w:rPr>
        <w:t>497). Због тога је за осигуравача од велике важности процена општих и специфичних ризика конкретног екстремног спорта или активности.</w:t>
      </w:r>
    </w:p>
    <w:p w14:paraId="02E82D5F" w14:textId="33A0AA8D" w:rsidR="00C35963" w:rsidRDefault="00B077C1" w:rsidP="005F480C">
      <w:pPr>
        <w:spacing w:after="0" w:line="360" w:lineRule="auto"/>
        <w:ind w:firstLine="567"/>
        <w:jc w:val="both"/>
        <w:rPr>
          <w:rStyle w:val="Strong"/>
          <w:rFonts w:cs="Times New Roman"/>
          <w:b w:val="0"/>
          <w:bCs w:val="0"/>
          <w:szCs w:val="24"/>
          <w:shd w:val="clear" w:color="auto" w:fill="FFFFFF"/>
        </w:rPr>
      </w:pPr>
      <w:r w:rsidRPr="00B077C1">
        <w:rPr>
          <w:lang w:val="sr-Latn-RS"/>
        </w:rPr>
        <w:t>Процес преузимања ризика екстремних спортова у осигурање на првом месту почиње од адекватно састављених услова осигурања.</w:t>
      </w:r>
      <w:r w:rsidR="00C35963" w:rsidRPr="00C35963">
        <w:rPr>
          <w:lang w:val="sr-Latn-RS"/>
        </w:rPr>
        <w:t xml:space="preserve"> Неопходно је одредити када настаје обавеза осигуравача, односно шта се сматра осигураним несрећним случајем. По опште прихваћеном стандарду, несрећни случај физичког лица настаје нарушавањем његовог телесног интегритета и здравља (Калинић, Војиновић, Жарковић, 2012, </w:t>
      </w:r>
      <w:r w:rsidR="0008526F">
        <w:rPr>
          <w:lang w:val="sr-Cyrl-RS"/>
        </w:rPr>
        <w:t xml:space="preserve">стр. </w:t>
      </w:r>
      <w:r w:rsidR="00C35963" w:rsidRPr="00C35963">
        <w:rPr>
          <w:lang w:val="sr-Latn-RS"/>
        </w:rPr>
        <w:t xml:space="preserve">113). Другим речима, на српском и </w:t>
      </w:r>
      <w:r w:rsidR="00C51A7D">
        <w:rPr>
          <w:lang w:val="sr-Cyrl-RS"/>
        </w:rPr>
        <w:t xml:space="preserve">британском </w:t>
      </w:r>
      <w:r w:rsidR="00C35963" w:rsidRPr="00C35963">
        <w:rPr>
          <w:lang w:val="sr-Latn-RS"/>
        </w:rPr>
        <w:t>тржишт</w:t>
      </w:r>
      <w:r w:rsidR="00C51A7D">
        <w:rPr>
          <w:lang w:val="sr-Cyrl-RS"/>
        </w:rPr>
        <w:t>у</w:t>
      </w:r>
      <w:r w:rsidR="00C35963" w:rsidRPr="00C35963">
        <w:rPr>
          <w:lang w:val="sr-Latn-RS"/>
        </w:rPr>
        <w:t xml:space="preserve"> осигурања је опште прихваћено да </w:t>
      </w:r>
      <w:r w:rsidR="00720484">
        <w:rPr>
          <w:lang w:val="sr-Cyrl-RS"/>
        </w:rPr>
        <w:t>ј</w:t>
      </w:r>
      <w:r w:rsidR="00C35963" w:rsidRPr="00C35963">
        <w:rPr>
          <w:lang w:val="sr-Latn-RS"/>
        </w:rPr>
        <w:t xml:space="preserve">е несрећни случај сваки изненадни и од воље осигураника независни догађај који, делујући углавном споља и нагло на тело осигураника, </w:t>
      </w:r>
      <w:r w:rsidR="000370B8">
        <w:rPr>
          <w:lang w:val="sr-Cyrl-RS"/>
        </w:rPr>
        <w:t xml:space="preserve">проузрокује </w:t>
      </w:r>
      <w:r w:rsidR="00C35963" w:rsidRPr="00C35963">
        <w:rPr>
          <w:lang w:val="sr-Latn-RS"/>
        </w:rPr>
        <w:t>његову смрт, потпуни или делимични инвалидитет, пролазну неспособност за рад или нарушење здравља које захтева лекарску помоћ</w:t>
      </w:r>
      <w:r w:rsidR="00C35963" w:rsidRPr="00C35963">
        <w:rPr>
          <w:i/>
          <w:iCs/>
          <w:lang w:val="sr-Latn-RS"/>
        </w:rPr>
        <w:t xml:space="preserve"> </w:t>
      </w:r>
      <w:r w:rsidR="009456A5" w:rsidRPr="0046568D">
        <w:rPr>
          <w:rStyle w:val="Strong"/>
          <w:rFonts w:cs="Times New Roman"/>
          <w:b w:val="0"/>
          <w:bCs w:val="0"/>
          <w:szCs w:val="24"/>
          <w:shd w:val="clear" w:color="auto" w:fill="FFFFFF"/>
        </w:rPr>
        <w:t>(</w:t>
      </w:r>
      <w:r w:rsidR="0046568D" w:rsidRPr="0046568D">
        <w:t xml:space="preserve">Big Cat Insurance, 2021, </w:t>
      </w:r>
      <w:r w:rsidR="0008526F">
        <w:rPr>
          <w:lang w:val="sr-Cyrl-RS"/>
        </w:rPr>
        <w:t xml:space="preserve">стр. </w:t>
      </w:r>
      <w:r w:rsidR="0046568D" w:rsidRPr="0046568D">
        <w:t xml:space="preserve">7, 16; </w:t>
      </w:r>
      <w:r w:rsidR="00C35963">
        <w:rPr>
          <w:lang w:val="sr-Cyrl-RS"/>
        </w:rPr>
        <w:t>ДДОР Нови Сад</w:t>
      </w:r>
      <w:r w:rsidR="009456A5" w:rsidRPr="0046568D">
        <w:rPr>
          <w:rStyle w:val="Strong"/>
          <w:rFonts w:cs="Times New Roman"/>
          <w:b w:val="0"/>
          <w:bCs w:val="0"/>
          <w:szCs w:val="24"/>
          <w:shd w:val="clear" w:color="auto" w:fill="FFFFFF"/>
        </w:rPr>
        <w:t xml:space="preserve"> Sad, 2019, </w:t>
      </w:r>
      <w:r w:rsidR="00C35963">
        <w:rPr>
          <w:rStyle w:val="Strong"/>
          <w:rFonts w:cs="Times New Roman"/>
          <w:b w:val="0"/>
          <w:bCs w:val="0"/>
          <w:szCs w:val="24"/>
          <w:shd w:val="clear" w:color="auto" w:fill="FFFFFF"/>
          <w:lang w:val="sr-Cyrl-RS"/>
        </w:rPr>
        <w:t>чл</w:t>
      </w:r>
      <w:r w:rsidR="009456A5" w:rsidRPr="0046568D">
        <w:rPr>
          <w:rStyle w:val="Strong"/>
          <w:rFonts w:cs="Times New Roman"/>
          <w:b w:val="0"/>
          <w:bCs w:val="0"/>
          <w:szCs w:val="24"/>
          <w:shd w:val="clear" w:color="auto" w:fill="FFFFFF"/>
        </w:rPr>
        <w:t xml:space="preserve">. 5, </w:t>
      </w:r>
      <w:r w:rsidR="00C35963">
        <w:rPr>
          <w:rStyle w:val="Strong"/>
          <w:rFonts w:cs="Times New Roman"/>
          <w:b w:val="0"/>
          <w:bCs w:val="0"/>
          <w:szCs w:val="24"/>
          <w:shd w:val="clear" w:color="auto" w:fill="FFFFFF"/>
          <w:lang w:val="sr-Cyrl-RS"/>
        </w:rPr>
        <w:t>ст</w:t>
      </w:r>
      <w:r w:rsidR="009456A5" w:rsidRPr="0046568D">
        <w:rPr>
          <w:rStyle w:val="Strong"/>
          <w:rFonts w:cs="Times New Roman"/>
          <w:b w:val="0"/>
          <w:bCs w:val="0"/>
          <w:szCs w:val="24"/>
          <w:shd w:val="clear" w:color="auto" w:fill="FFFFFF"/>
        </w:rPr>
        <w:t>. 1</w:t>
      </w:r>
      <w:r w:rsidR="0046568D">
        <w:rPr>
          <w:rStyle w:val="Strong"/>
          <w:rFonts w:cs="Times New Roman"/>
          <w:b w:val="0"/>
          <w:bCs w:val="0"/>
          <w:szCs w:val="24"/>
          <w:shd w:val="clear" w:color="auto" w:fill="FFFFFF"/>
        </w:rPr>
        <w:t xml:space="preserve">; </w:t>
      </w:r>
      <w:r w:rsidR="0046568D" w:rsidRPr="0046568D">
        <w:rPr>
          <w:rFonts w:cs="Times New Roman"/>
          <w:szCs w:val="16"/>
          <w:lang w:val="sr-Latn-RS"/>
        </w:rPr>
        <w:t>Ripe Insurance Services Limited, 2021</w:t>
      </w:r>
      <w:r w:rsidR="005525AC">
        <w:rPr>
          <w:rFonts w:cs="Times New Roman"/>
          <w:szCs w:val="16"/>
          <w:lang w:val="sr-Latn-RS"/>
        </w:rPr>
        <w:t>a</w:t>
      </w:r>
      <w:r w:rsidR="0046568D" w:rsidRPr="0046568D">
        <w:rPr>
          <w:rFonts w:cs="Times New Roman"/>
          <w:szCs w:val="16"/>
          <w:lang w:val="sr-Latn-RS"/>
        </w:rPr>
        <w:t xml:space="preserve">, </w:t>
      </w:r>
      <w:r w:rsidR="0008526F">
        <w:rPr>
          <w:rFonts w:cs="Times New Roman"/>
          <w:szCs w:val="16"/>
          <w:lang w:val="sr-Cyrl-RS"/>
        </w:rPr>
        <w:t xml:space="preserve">стр. </w:t>
      </w:r>
      <w:r w:rsidR="0046568D" w:rsidRPr="0046568D">
        <w:rPr>
          <w:rFonts w:cs="Times New Roman"/>
          <w:szCs w:val="16"/>
          <w:lang w:val="sr-Latn-RS"/>
        </w:rPr>
        <w:t>8</w:t>
      </w:r>
      <w:r w:rsidR="009456A5" w:rsidRPr="0046568D">
        <w:rPr>
          <w:rStyle w:val="Strong"/>
          <w:rFonts w:cs="Times New Roman"/>
          <w:b w:val="0"/>
          <w:bCs w:val="0"/>
          <w:szCs w:val="24"/>
          <w:shd w:val="clear" w:color="auto" w:fill="FFFFFF"/>
        </w:rPr>
        <w:t xml:space="preserve">). </w:t>
      </w:r>
      <w:r w:rsidR="00C35963" w:rsidRPr="00C35963">
        <w:rPr>
          <w:rStyle w:val="Strong"/>
          <w:rFonts w:cs="Times New Roman"/>
          <w:b w:val="0"/>
          <w:bCs w:val="0"/>
          <w:szCs w:val="24"/>
          <w:shd w:val="clear" w:color="auto" w:fill="FFFFFF"/>
        </w:rPr>
        <w:t xml:space="preserve">Околности и догађаји који доводе до обавезе осигуравача у осигурању од несрећног случаја дефинисани су условима осигурања. Примера ради, то су: гажење, судар, удар каквим предметом или о какав предмет, удар електричне струје или грома, пад, оклизнуће, сурвавање, рањавање </w:t>
      </w:r>
      <w:r w:rsidR="00C35963" w:rsidRPr="00C35963">
        <w:rPr>
          <w:rStyle w:val="Strong"/>
          <w:rFonts w:cs="Times New Roman"/>
          <w:b w:val="0"/>
          <w:bCs w:val="0"/>
          <w:szCs w:val="24"/>
          <w:shd w:val="clear" w:color="auto" w:fill="FFFFFF"/>
        </w:rPr>
        <w:lastRenderedPageBreak/>
        <w:t xml:space="preserve">оружјем, разним другим предметима или експлозивним материјама, убод каквим предметом, удар или ујед животиње и убод инсекта, изузев ако је таквим убодом проузрокована каква инфективна болест (ДДОР Нови Сад, 2019, чл. 5, ст. 2). </w:t>
      </w:r>
    </w:p>
    <w:p w14:paraId="610C5C46" w14:textId="48FA7D58" w:rsidR="00DF440D" w:rsidRDefault="00C35963" w:rsidP="005F480C">
      <w:pPr>
        <w:spacing w:after="0" w:line="360" w:lineRule="auto"/>
        <w:ind w:firstLine="567"/>
        <w:jc w:val="both"/>
        <w:rPr>
          <w:lang w:val="sr-Latn-RS"/>
        </w:rPr>
      </w:pPr>
      <w:r w:rsidRPr="00C35963">
        <w:rPr>
          <w:lang w:val="sr-Latn-RS"/>
        </w:rPr>
        <w:t>Осигуравајуће друштво мора да идентификује ризике и процени њихову тежину. То значи да оно мора да одмери потенцијалну величину губитка и вероватноћу његовог настанка (Јовановић, 2016). Уобичајено је да осигуравачи врше категоризацију спортова према разредима опасности од настанка осигураног случаја. Разреди опасности могу да имају мањи или већи распон зависно од процене осигуравача, при чему у први разред спадају спортови са најмањом учестаношћу, а сваки следећи разред означава спортове са све већом учестаношћу штете због које осигураници пла</w:t>
      </w:r>
      <w:r w:rsidR="00720484">
        <w:rPr>
          <w:lang w:val="sr-Cyrl-RS"/>
        </w:rPr>
        <w:t>ћају</w:t>
      </w:r>
      <w:r w:rsidRPr="00C35963">
        <w:rPr>
          <w:lang w:val="sr-Latn-RS"/>
        </w:rPr>
        <w:t xml:space="preserve"> </w:t>
      </w:r>
      <w:r w:rsidR="00DF7A34">
        <w:rPr>
          <w:lang w:val="sr-Cyrl-RS"/>
        </w:rPr>
        <w:t xml:space="preserve">већу </w:t>
      </w:r>
      <w:r w:rsidRPr="00C35963">
        <w:rPr>
          <w:lang w:val="sr-Latn-RS"/>
        </w:rPr>
        <w:t xml:space="preserve">премију. Наведеном методологијом екстремни спортови, по правилу, се сврставају у највиши разред опасности </w:t>
      </w:r>
      <w:r w:rsidR="005525AC">
        <w:rPr>
          <w:lang w:val="sr-Latn-RS"/>
        </w:rPr>
        <w:t>(</w:t>
      </w:r>
      <w:r w:rsidR="005525AC" w:rsidRPr="005525AC">
        <w:rPr>
          <w:lang w:val="sr-Latn-RS"/>
        </w:rPr>
        <w:t>Ripe Insurance Services Limited</w:t>
      </w:r>
      <w:r w:rsidR="005525AC">
        <w:rPr>
          <w:lang w:val="sr-Latn-RS"/>
        </w:rPr>
        <w:t>,</w:t>
      </w:r>
      <w:r w:rsidR="005525AC" w:rsidRPr="005525AC">
        <w:rPr>
          <w:lang w:val="sr-Latn-RS"/>
        </w:rPr>
        <w:t xml:space="preserve"> 2021b</w:t>
      </w:r>
      <w:r w:rsidR="005525AC">
        <w:rPr>
          <w:lang w:val="sr-Latn-RS"/>
        </w:rPr>
        <w:t>).</w:t>
      </w:r>
      <w:r w:rsidR="00DF440D">
        <w:rPr>
          <w:lang w:val="sr-Latn-RS"/>
        </w:rPr>
        <w:t xml:space="preserve"> </w:t>
      </w:r>
      <w:r w:rsidRPr="00C35963">
        <w:rPr>
          <w:lang w:val="sr-Latn-RS"/>
        </w:rPr>
        <w:t xml:space="preserve">Примера ради, у једној студији од укпно 533 планинара на британским експедицијама изнад 7.000 м надморске висине између 1968. и 1987. године, 23 је погинуло, што представља 43.000 микроморта (микровероватноћа од 1 у 1.000.000 од наступања смрти по једном успону) и планинарење чини ризичнијим од просечне мисије бомбардовања у Другом светском рату </w:t>
      </w:r>
      <w:r w:rsidR="000412BA">
        <w:rPr>
          <w:lang w:val="sr-Latn-RS"/>
        </w:rPr>
        <w:t>(</w:t>
      </w:r>
      <w:r w:rsidR="000412BA" w:rsidRPr="00760619">
        <w:rPr>
          <w:rFonts w:cs="Times New Roman"/>
        </w:rPr>
        <w:t>Spiegelhalter</w:t>
      </w:r>
      <w:r w:rsidR="000412BA">
        <w:rPr>
          <w:rFonts w:cs="Times New Roman"/>
        </w:rPr>
        <w:t>, 2014)</w:t>
      </w:r>
      <w:r w:rsidR="0034337E">
        <w:rPr>
          <w:lang w:val="sr-Latn-RS"/>
        </w:rPr>
        <w:t>.</w:t>
      </w:r>
    </w:p>
    <w:p w14:paraId="0C237A2A" w14:textId="72D090DC" w:rsidR="00C35963" w:rsidRPr="00C35963" w:rsidRDefault="00C35963" w:rsidP="005F480C">
      <w:pPr>
        <w:spacing w:after="0" w:line="360" w:lineRule="auto"/>
        <w:ind w:firstLine="567"/>
        <w:jc w:val="both"/>
        <w:rPr>
          <w:lang w:val="sr-Latn-RS"/>
        </w:rPr>
      </w:pPr>
      <w:r w:rsidRPr="00C35963">
        <w:rPr>
          <w:lang w:val="sr-Latn-RS"/>
        </w:rPr>
        <w:t xml:space="preserve">Проблеми у процени ризика такође могу настати јер </w:t>
      </w:r>
      <w:r w:rsidR="00417E42">
        <w:rPr>
          <w:lang w:val="sr-Cyrl-RS"/>
        </w:rPr>
        <w:t xml:space="preserve">осигураници </w:t>
      </w:r>
      <w:r w:rsidRPr="00C35963">
        <w:rPr>
          <w:lang w:val="sr-Latn-RS"/>
        </w:rPr>
        <w:t>често учествују у неколико екстремних спортова, пове</w:t>
      </w:r>
      <w:r w:rsidR="009B4838">
        <w:rPr>
          <w:lang w:val="sr-Latn-RS"/>
        </w:rPr>
        <w:t>ћ</w:t>
      </w:r>
      <w:r w:rsidRPr="00C35963">
        <w:rPr>
          <w:lang w:val="sr-Latn-RS"/>
        </w:rPr>
        <w:t>авају</w:t>
      </w:r>
      <w:r w:rsidR="009B4838">
        <w:rPr>
          <w:lang w:val="sr-Latn-RS"/>
        </w:rPr>
        <w:t>ћ</w:t>
      </w:r>
      <w:r w:rsidRPr="00C35963">
        <w:rPr>
          <w:lang w:val="sr-Latn-RS"/>
        </w:rPr>
        <w:t xml:space="preserve">и ризик од повреде или смрти. Спортови који укључују велику брзину, велике висине или дубине, огроман физички напор или снагу, или специјализовану опрему захтевају пажљиво преузимање у осигурање. </w:t>
      </w:r>
    </w:p>
    <w:p w14:paraId="06298966" w14:textId="7D24E2E7" w:rsidR="00FB03D3" w:rsidRDefault="00FB03D3" w:rsidP="005F480C">
      <w:pPr>
        <w:spacing w:after="0" w:line="360" w:lineRule="auto"/>
        <w:ind w:firstLine="567"/>
        <w:jc w:val="both"/>
        <w:rPr>
          <w:lang w:val="sr-Latn-RS"/>
        </w:rPr>
      </w:pPr>
      <w:r w:rsidRPr="00FB03D3">
        <w:rPr>
          <w:lang w:val="sr-Latn-RS"/>
        </w:rPr>
        <w:t>Пре</w:t>
      </w:r>
      <w:r w:rsidR="006D0AD2">
        <w:rPr>
          <w:lang w:val="sr-Cyrl-RS"/>
        </w:rPr>
        <w:t>дуслов</w:t>
      </w:r>
      <w:r w:rsidRPr="00FB03D3">
        <w:rPr>
          <w:lang w:val="sr-Latn-RS"/>
        </w:rPr>
        <w:t xml:space="preserve"> обавезе осигуравача је настанак ризика обухваћени</w:t>
      </w:r>
      <w:r w:rsidR="00695F37">
        <w:rPr>
          <w:lang w:val="sr-Cyrl-RS"/>
        </w:rPr>
        <w:t>х</w:t>
      </w:r>
      <w:r w:rsidRPr="00FB03D3">
        <w:rPr>
          <w:lang w:val="sr-Latn-RS"/>
        </w:rPr>
        <w:t xml:space="preserve"> условима полисе осигурања, јер доводе до наступања осигуране штетне последице (Јовановић, 2016, </w:t>
      </w:r>
      <w:r w:rsidR="0008526F">
        <w:rPr>
          <w:lang w:val="sr-Cyrl-RS"/>
        </w:rPr>
        <w:t xml:space="preserve">стр. </w:t>
      </w:r>
      <w:r w:rsidRPr="00FB03D3">
        <w:rPr>
          <w:lang w:val="sr-Latn-RS"/>
        </w:rPr>
        <w:t>80). Када је реч о екстремним спортовима, тежина ризика мора o</w:t>
      </w:r>
      <w:r w:rsidR="00695F37">
        <w:rPr>
          <w:lang w:val="sr-Cyrl-RS"/>
        </w:rPr>
        <w:t>др</w:t>
      </w:r>
      <w:r w:rsidRPr="00FB03D3">
        <w:rPr>
          <w:lang w:val="sr-Latn-RS"/>
        </w:rPr>
        <w:t>a</w:t>
      </w:r>
      <w:r w:rsidR="00695F37">
        <w:rPr>
          <w:lang w:val="sr-Cyrl-RS"/>
        </w:rPr>
        <w:t xml:space="preserve">жавати </w:t>
      </w:r>
      <w:r w:rsidRPr="00FB03D3">
        <w:rPr>
          <w:lang w:val="sr-Latn-RS"/>
        </w:rPr>
        <w:t>врст</w:t>
      </w:r>
      <w:r w:rsidR="00695F37">
        <w:rPr>
          <w:lang w:val="sr-Cyrl-RS"/>
        </w:rPr>
        <w:t>у</w:t>
      </w:r>
      <w:r w:rsidRPr="00FB03D3">
        <w:rPr>
          <w:lang w:val="sr-Latn-RS"/>
        </w:rPr>
        <w:t xml:space="preserve"> спорта у питању како би се одредиле његове специфичне опасности и могуће последице. Британско тржиште осигурања осигурава ризике разних екстремних спортова у склопу путничког осигурања, осигурања спортиста или здравственог осигурања. Оно такође примењује одређена ограничења или потпуна искључења из покрића неких екстремних спортова. На пример, лица која се баве скоковима падобраном, скајдајвингом и BASE скоковима (скокови са фиксних грађевинских и других објеката који су ниже висине од препоручене висине за отварање падобрана због чега постоји велика опасност да учесник удари у објекат са којег је скочио /Booth, Thorpe, 2007, 20; Brymer, 2010, </w:t>
      </w:r>
      <w:r w:rsidR="0008526F">
        <w:rPr>
          <w:lang w:val="sr-Cyrl-RS"/>
        </w:rPr>
        <w:t xml:space="preserve">стр. </w:t>
      </w:r>
      <w:r w:rsidRPr="00FB03D3">
        <w:rPr>
          <w:lang w:val="sr-Latn-RS"/>
        </w:rPr>
        <w:t xml:space="preserve">3; Winsborough, 2009, </w:t>
      </w:r>
      <w:r w:rsidR="0008526F">
        <w:rPr>
          <w:lang w:val="sr-Cyrl-RS"/>
        </w:rPr>
        <w:t xml:space="preserve">стр. </w:t>
      </w:r>
      <w:r w:rsidRPr="00FB03D3">
        <w:rPr>
          <w:lang w:val="sr-Latn-RS"/>
        </w:rPr>
        <w:t>1) не могу да се осигурају од ризика тешких болести и губитка прихода (</w:t>
      </w:r>
      <w:r w:rsidR="00B53988">
        <w:rPr>
          <w:lang w:val="sr-Latn-RS"/>
        </w:rPr>
        <w:t>AVIVA</w:t>
      </w:r>
      <w:r w:rsidRPr="00FB03D3">
        <w:rPr>
          <w:lang w:val="sr-Latn-RS"/>
        </w:rPr>
        <w:t>, 202</w:t>
      </w:r>
      <w:r w:rsidR="00B53988">
        <w:rPr>
          <w:lang w:val="sr-Latn-RS"/>
        </w:rPr>
        <w:t>2</w:t>
      </w:r>
      <w:r w:rsidRPr="00FB03D3">
        <w:rPr>
          <w:lang w:val="sr-Latn-RS"/>
        </w:rPr>
        <w:t xml:space="preserve">,  </w:t>
      </w:r>
      <w:r w:rsidR="0008526F">
        <w:rPr>
          <w:lang w:val="sr-Cyrl-RS"/>
        </w:rPr>
        <w:t xml:space="preserve">стр. </w:t>
      </w:r>
      <w:r w:rsidRPr="00FB03D3">
        <w:rPr>
          <w:lang w:val="sr-Latn-RS"/>
        </w:rPr>
        <w:t xml:space="preserve">31). У полисама путничког осигурања, ризици незгоде физичких лица се такође ограничено покривају у активностима планинарења и пењања </w:t>
      </w:r>
      <w:r w:rsidRPr="00FB03D3">
        <w:rPr>
          <w:lang w:val="sr-Latn-RS"/>
        </w:rPr>
        <w:lastRenderedPageBreak/>
        <w:t>уз стене. Нека допунскa покрићa важе ако су посебно уговорена, плати додатна премија и под условом да се те активности одвијају до 4.000 метара надморске висине и обавезно ван зимског периода (</w:t>
      </w:r>
      <w:r w:rsidR="00B53988">
        <w:rPr>
          <w:lang w:val="sr-Latn-RS"/>
        </w:rPr>
        <w:t>AVIVA</w:t>
      </w:r>
      <w:r w:rsidRPr="00FB03D3">
        <w:rPr>
          <w:lang w:val="sr-Latn-RS"/>
        </w:rPr>
        <w:t>, 202</w:t>
      </w:r>
      <w:r w:rsidR="00B53988">
        <w:rPr>
          <w:lang w:val="sr-Latn-RS"/>
        </w:rPr>
        <w:t>2</w:t>
      </w:r>
      <w:r w:rsidRPr="00FB03D3">
        <w:rPr>
          <w:lang w:val="sr-Latn-RS"/>
        </w:rPr>
        <w:t xml:space="preserve">, </w:t>
      </w:r>
      <w:r w:rsidR="0008526F">
        <w:rPr>
          <w:lang w:val="sr-Cyrl-RS"/>
        </w:rPr>
        <w:t xml:space="preserve">стр. </w:t>
      </w:r>
      <w:r w:rsidRPr="00FB03D3">
        <w:rPr>
          <w:lang w:val="sr-Latn-RS"/>
        </w:rPr>
        <w:t xml:space="preserve">31), док је у другим до 6.000 метара (Big Cat Insurance, 2021, </w:t>
      </w:r>
      <w:r w:rsidR="0008526F">
        <w:rPr>
          <w:lang w:val="sr-Cyrl-RS"/>
        </w:rPr>
        <w:t xml:space="preserve">стр. </w:t>
      </w:r>
      <w:r w:rsidRPr="00FB03D3">
        <w:rPr>
          <w:lang w:val="sr-Latn-RS"/>
        </w:rPr>
        <w:t>13). Ипак, и овде треба имати у виду да осигурање ризика планинарења изнад одређене надморске висине</w:t>
      </w:r>
      <w:r w:rsidR="004D58AA">
        <w:rPr>
          <w:lang w:val="sr-Latn-RS"/>
        </w:rPr>
        <w:t>,</w:t>
      </w:r>
      <w:r w:rsidR="004D58AA">
        <w:rPr>
          <w:lang w:val="sr-Cyrl-RS"/>
        </w:rPr>
        <w:t xml:space="preserve"> али ниже</w:t>
      </w:r>
      <w:r w:rsidRPr="00FB03D3">
        <w:rPr>
          <w:lang w:val="sr-Latn-RS"/>
        </w:rPr>
        <w:t xml:space="preserve"> од претходно наведене максималне, условљено </w:t>
      </w:r>
      <w:r w:rsidR="00D7578C">
        <w:rPr>
          <w:lang w:val="sr-Cyrl-RS"/>
        </w:rPr>
        <w:t xml:space="preserve">је </w:t>
      </w:r>
      <w:r w:rsidRPr="00FB03D3">
        <w:rPr>
          <w:lang w:val="sr-Latn-RS"/>
        </w:rPr>
        <w:t xml:space="preserve">претходном писменом сагласношћу осигуравача за покриће (Ripe Insurance Services Limited, 2021a, </w:t>
      </w:r>
      <w:r w:rsidR="0008526F">
        <w:rPr>
          <w:lang w:val="sr-Cyrl-RS"/>
        </w:rPr>
        <w:t xml:space="preserve">стр. </w:t>
      </w:r>
      <w:r w:rsidRPr="00FB03D3">
        <w:rPr>
          <w:lang w:val="sr-Latn-RS"/>
        </w:rPr>
        <w:t>20).</w:t>
      </w:r>
    </w:p>
    <w:p w14:paraId="4CA6E66D" w14:textId="5DF5B563" w:rsidR="000274DB" w:rsidRPr="00DF31B3" w:rsidRDefault="00C35963" w:rsidP="005F480C">
      <w:pPr>
        <w:spacing w:after="0" w:line="360" w:lineRule="auto"/>
        <w:ind w:firstLine="567"/>
        <w:jc w:val="both"/>
      </w:pPr>
      <w:r w:rsidRPr="00C35963">
        <w:rPr>
          <w:lang w:val="sr-Latn-RS"/>
        </w:rPr>
        <w:t>Процес процене ризика такође мора да узме у обзир старост подносиоца захтева, искуство и све претходне несре</w:t>
      </w:r>
      <w:r w:rsidR="00DF7A34">
        <w:rPr>
          <w:lang w:val="sr-Cyrl-RS"/>
        </w:rPr>
        <w:t>ћ</w:t>
      </w:r>
      <w:r w:rsidRPr="00C35963">
        <w:rPr>
          <w:lang w:val="sr-Latn-RS"/>
        </w:rPr>
        <w:t>е, као и укупну гарантовану суму. Када се ради о старости трећег осигураног лица, треба имати у виду законска ограничења вез</w:t>
      </w:r>
      <w:r w:rsidR="00695F37">
        <w:rPr>
          <w:lang w:val="sr-Cyrl-RS"/>
        </w:rPr>
        <w:t>ано</w:t>
      </w:r>
      <w:r w:rsidRPr="00C35963">
        <w:rPr>
          <w:lang w:val="sr-Latn-RS"/>
        </w:rPr>
        <w:t xml:space="preserve"> </w:t>
      </w:r>
      <w:r w:rsidR="00695F37">
        <w:rPr>
          <w:lang w:val="sr-Cyrl-RS"/>
        </w:rPr>
        <w:t>з</w:t>
      </w:r>
      <w:r w:rsidRPr="00C35963">
        <w:rPr>
          <w:lang w:val="sr-Latn-RS"/>
        </w:rPr>
        <w:t>а ризик смрти и пословн</w:t>
      </w:r>
      <w:r w:rsidR="00695F37">
        <w:rPr>
          <w:lang w:val="sr-Cyrl-RS"/>
        </w:rPr>
        <w:t>е</w:t>
      </w:r>
      <w:r w:rsidRPr="00C35963">
        <w:rPr>
          <w:lang w:val="sr-Latn-RS"/>
        </w:rPr>
        <w:t xml:space="preserve"> способно</w:t>
      </w:r>
      <w:r w:rsidR="00695F37">
        <w:rPr>
          <w:lang w:val="sr-Cyrl-RS"/>
        </w:rPr>
        <w:t>сти</w:t>
      </w:r>
      <w:r w:rsidRPr="00C35963">
        <w:rPr>
          <w:lang w:val="sr-Latn-RS"/>
        </w:rPr>
        <w:t xml:space="preserve">. Ништаво је осигурање за случај смрти трећег лица млађег од четрнаест година, као и лица </w:t>
      </w:r>
      <w:r w:rsidR="00D7578C">
        <w:rPr>
          <w:lang w:val="sr-Cyrl-RS"/>
        </w:rPr>
        <w:t xml:space="preserve">потпуно </w:t>
      </w:r>
      <w:r w:rsidRPr="00C35963">
        <w:rPr>
          <w:lang w:val="sr-Latn-RS"/>
        </w:rPr>
        <w:t xml:space="preserve">лишеног пословне способности, док је за пуноважност осигурања за случај смрти трећег лица старијег од четрнаест година потребна писмена сагласност законског заступника, као и писмена сагласност сваког осигураног лица (Закон о облигационим односима, 1978, чл. 947). На српском тржишту осигурања могу </w:t>
      </w:r>
      <w:r w:rsidR="00326644">
        <w:rPr>
          <w:lang w:val="sr-Cyrl-RS"/>
        </w:rPr>
        <w:t xml:space="preserve">се </w:t>
      </w:r>
      <w:r w:rsidRPr="00C35963">
        <w:rPr>
          <w:lang w:val="sr-Latn-RS"/>
        </w:rPr>
        <w:t>осигурати лица од четрнаест</w:t>
      </w:r>
      <w:r w:rsidR="00326644">
        <w:rPr>
          <w:lang w:val="sr-Cyrl-RS"/>
        </w:rPr>
        <w:t>е</w:t>
      </w:r>
      <w:r w:rsidRPr="00C35963">
        <w:rPr>
          <w:lang w:val="sr-Latn-RS"/>
        </w:rPr>
        <w:t xml:space="preserve"> до седамдесет пете године живота (ДДОР Нови Сад, 2019, чл. 4, ст. 1).</w:t>
      </w:r>
    </w:p>
    <w:p w14:paraId="64C7DB0B" w14:textId="77777777" w:rsidR="00100D66" w:rsidRDefault="00100D66" w:rsidP="005F480C">
      <w:pPr>
        <w:spacing w:after="0" w:line="360" w:lineRule="auto"/>
        <w:jc w:val="center"/>
        <w:rPr>
          <w:b/>
          <w:bCs/>
        </w:rPr>
      </w:pPr>
    </w:p>
    <w:p w14:paraId="5806A5DF" w14:textId="77777777" w:rsidR="00C35963" w:rsidRDefault="00C35963" w:rsidP="005F480C">
      <w:pPr>
        <w:spacing w:after="0" w:line="360" w:lineRule="auto"/>
        <w:jc w:val="center"/>
        <w:rPr>
          <w:i/>
          <w:iCs/>
        </w:rPr>
      </w:pPr>
    </w:p>
    <w:p w14:paraId="68793560" w14:textId="7E140532" w:rsidR="00C35963" w:rsidRPr="00C35963" w:rsidRDefault="00C35963" w:rsidP="003C1621">
      <w:pPr>
        <w:spacing w:after="0" w:line="360" w:lineRule="auto"/>
        <w:jc w:val="center"/>
        <w:rPr>
          <w:i/>
          <w:iCs/>
        </w:rPr>
      </w:pPr>
      <w:r w:rsidRPr="00C35963">
        <w:rPr>
          <w:i/>
          <w:iCs/>
        </w:rPr>
        <w:t xml:space="preserve">ПРЕВЕНТИВНЕ МЕРЕ </w:t>
      </w:r>
      <w:r w:rsidR="003C1621">
        <w:rPr>
          <w:i/>
          <w:iCs/>
          <w:lang w:val="sr-Cyrl-RS"/>
        </w:rPr>
        <w:t>У</w:t>
      </w:r>
      <w:r w:rsidRPr="00C35963">
        <w:rPr>
          <w:i/>
          <w:iCs/>
        </w:rPr>
        <w:t xml:space="preserve"> ЕКСТРЕМНИМ СПОРТОВИМА</w:t>
      </w:r>
    </w:p>
    <w:p w14:paraId="0D0183DD" w14:textId="77777777" w:rsidR="00C35963" w:rsidRPr="00C35963" w:rsidRDefault="00C35963" w:rsidP="005F480C">
      <w:pPr>
        <w:spacing w:after="0" w:line="360" w:lineRule="auto"/>
        <w:ind w:firstLine="567"/>
        <w:jc w:val="both"/>
        <w:rPr>
          <w:i/>
          <w:iCs/>
        </w:rPr>
      </w:pPr>
    </w:p>
    <w:p w14:paraId="72F1ED97" w14:textId="5BF73A08" w:rsidR="00E01106" w:rsidRDefault="00E01106" w:rsidP="005F480C">
      <w:pPr>
        <w:spacing w:after="0" w:line="360" w:lineRule="auto"/>
        <w:ind w:firstLine="567"/>
        <w:jc w:val="both"/>
      </w:pPr>
      <w:r w:rsidRPr="00E01106">
        <w:t>У неким полисама осигурања превентивне мере су одређене на општи начин за све врсте екстремних спортова. Тако је обавеза осигуравача искључена ако током екстремне активности или спорта осигураник није носио препоручену или признату безбедносну опрему (</w:t>
      </w:r>
      <w:r w:rsidR="00182B43" w:rsidRPr="00182B43">
        <w:t>кациге, заштитне наочаре, штитници за уста, заштита за лице, џок траке, прслуци за спасавање, заштитне простирке, јастучићи и штитници, заштитна обућа и подстављена одела отпорна на пламен за мотоциклисте и учеснике мотокроса /</w:t>
      </w:r>
      <w:r w:rsidR="00182B43">
        <w:t>Medic8</w:t>
      </w:r>
      <w:r w:rsidR="00182B43" w:rsidRPr="00182B43">
        <w:t xml:space="preserve">, </w:t>
      </w:r>
      <w:r w:rsidR="00182B43">
        <w:t>n</w:t>
      </w:r>
      <w:r w:rsidR="00182B43" w:rsidRPr="00182B43">
        <w:t>/</w:t>
      </w:r>
      <w:r w:rsidR="00182B43">
        <w:t>a</w:t>
      </w:r>
      <w:r w:rsidRPr="00E01106">
        <w:t xml:space="preserve">) или није поштовао безбедносне процедуре, прописе или правила организатора или пружаоца услуге (Big Cat Insurance, 2021, стр. 13). Ако се ради о пењању (алпинизму), онда поред наведене опреме неопходно је имати и све што је потребно ради боравка на </w:t>
      </w:r>
      <w:r w:rsidR="00A47CFD">
        <w:rPr>
          <w:lang w:val="sr-Cyrl-RS"/>
        </w:rPr>
        <w:t xml:space="preserve">тродневном </w:t>
      </w:r>
      <w:r w:rsidRPr="00E01106">
        <w:t>успону као што су храна, вода и топла одећа (Booth, Thorpe, 2007, стр. 68). Чланство лица у специјализованом клубу или удружењу већа је гаранција превенције ризика осигуравачу него када осигура</w:t>
      </w:r>
      <w:r w:rsidR="00AA75A9">
        <w:rPr>
          <w:lang w:val="sr-Cyrl-RS"/>
        </w:rPr>
        <w:t>ва</w:t>
      </w:r>
      <w:r w:rsidRPr="00E01106">
        <w:t xml:space="preserve"> само једног аматера-појединца, поготово почетника. Посебан аспект превенције настанка осигураног случаја у осигурању ризика екстремних спортова свакако је и претходно искуство и вештина осигураника. Уколико </w:t>
      </w:r>
      <w:r w:rsidRPr="00E01106">
        <w:lastRenderedPageBreak/>
        <w:t>је осигураник способан да спречи панику</w:t>
      </w:r>
      <w:r w:rsidR="00E63072">
        <w:rPr>
          <w:lang w:val="sr-Cyrl-RS"/>
        </w:rPr>
        <w:t>,</w:t>
      </w:r>
      <w:r w:rsidRPr="00E01106">
        <w:t xml:space="preserve"> остане прибран</w:t>
      </w:r>
      <w:r w:rsidR="00E63072">
        <w:rPr>
          <w:lang w:val="sr-Cyrl-RS"/>
        </w:rPr>
        <w:t>,</w:t>
      </w:r>
      <w:r w:rsidRPr="00E01106">
        <w:t xml:space="preserve"> концентрисан и задржи вештину јасног и доброг расуђивања у датом окружењу, онда би и то помогло да га заштити од повређивања или смрти (Brody, 2016; Brymer, 2010; Buckley, 2018, стр. 8).</w:t>
      </w:r>
    </w:p>
    <w:p w14:paraId="604D31C4" w14:textId="6BE2921C" w:rsidR="004901BB" w:rsidRDefault="004901BB" w:rsidP="005F480C">
      <w:pPr>
        <w:spacing w:after="0" w:line="360" w:lineRule="auto"/>
        <w:ind w:firstLine="567"/>
        <w:jc w:val="both"/>
        <w:rPr>
          <w:lang w:val="sr-Latn-RS"/>
        </w:rPr>
      </w:pPr>
      <w:r w:rsidRPr="004901BB">
        <w:rPr>
          <w:lang w:val="sr-Latn-RS"/>
        </w:rPr>
        <w:t>Заједничко св</w:t>
      </w:r>
      <w:r w:rsidR="0027297A">
        <w:rPr>
          <w:lang w:val="sr-Cyrl-RS"/>
        </w:rPr>
        <w:t>им</w:t>
      </w:r>
      <w:r w:rsidRPr="004901BB">
        <w:rPr>
          <w:lang w:val="sr-Latn-RS"/>
        </w:rPr>
        <w:t xml:space="preserve"> екстремн</w:t>
      </w:r>
      <w:r w:rsidR="0027297A">
        <w:rPr>
          <w:lang w:val="sr-Cyrl-RS"/>
        </w:rPr>
        <w:t>им</w:t>
      </w:r>
      <w:r w:rsidRPr="004901BB">
        <w:rPr>
          <w:lang w:val="sr-Latn-RS"/>
        </w:rPr>
        <w:t xml:space="preserve"> спортов</w:t>
      </w:r>
      <w:r w:rsidR="0027297A">
        <w:rPr>
          <w:lang w:val="sr-Cyrl-RS"/>
        </w:rPr>
        <w:t>има</w:t>
      </w:r>
      <w:r w:rsidRPr="004901BB">
        <w:rPr>
          <w:lang w:val="sr-Latn-RS"/>
        </w:rPr>
        <w:t xml:space="preserve"> је да сваки од њих има неке специфичне заштитне мере. То су поступци и радње и средства заштите помоћу којих се настоји предупредити настанак штетног догађаја или бар смањити таква могућност (Жарковић, 2013, </w:t>
      </w:r>
      <w:r w:rsidR="0008526F">
        <w:rPr>
          <w:lang w:val="sr-Cyrl-RS"/>
        </w:rPr>
        <w:t>стр</w:t>
      </w:r>
      <w:r w:rsidRPr="004901BB">
        <w:rPr>
          <w:lang w:val="sr-Latn-RS"/>
        </w:rPr>
        <w:t xml:space="preserve">. 156). Тако се на пример, ризици планинарења и пењања уз стене покривају уз још неколико допунских услова типичних за те активности. Осигуравач признаје у покриће штете настале само током планинарења и пењања у организованим групама, коришћењем безбедносних конопаца и квалификованих водича (Big Cat Insurance, 2021, </w:t>
      </w:r>
      <w:r w:rsidR="0008526F">
        <w:rPr>
          <w:lang w:val="sr-Cyrl-RS"/>
        </w:rPr>
        <w:t>стр</w:t>
      </w:r>
      <w:r w:rsidRPr="004901BB">
        <w:rPr>
          <w:lang w:val="sr-Latn-RS"/>
        </w:rPr>
        <w:t xml:space="preserve">. 13). Поред наведеног, безбедносни конопци и заштитна опрема морају да буду професионалног квалитета и произведена од специјализованог произвођача (Ripe Insurance Services Limited, 2021a, </w:t>
      </w:r>
      <w:r w:rsidR="0008526F">
        <w:rPr>
          <w:lang w:val="sr-Cyrl-RS"/>
        </w:rPr>
        <w:t>стр.</w:t>
      </w:r>
      <w:r w:rsidRPr="004901BB">
        <w:rPr>
          <w:lang w:val="sr-Latn-RS"/>
        </w:rPr>
        <w:t xml:space="preserve"> 21). Ипак, ни добра обука, ни заштитна опрема нису гаранција безбедности екстремних спортиста од неочекиваних догађаја, мимо њихове контроле и утицаја као што су: квар на опреми, временске неприлике (олуја, лавина) или поремећај њихових планова (Cliff’s Notes, n/a).</w:t>
      </w:r>
    </w:p>
    <w:p w14:paraId="7333DC72" w14:textId="75CAD795" w:rsidR="0030361D" w:rsidRDefault="00AC0E99" w:rsidP="005F480C">
      <w:pPr>
        <w:spacing w:after="0" w:line="360" w:lineRule="auto"/>
        <w:ind w:firstLine="567"/>
        <w:jc w:val="both"/>
        <w:rPr>
          <w:rFonts w:cs="Times New Roman"/>
          <w:lang w:val="sr-Latn-RS"/>
        </w:rPr>
      </w:pPr>
      <w:r w:rsidRPr="00AC0E99">
        <w:rPr>
          <w:lang w:val="sr-Latn-RS"/>
        </w:rPr>
        <w:t xml:space="preserve">По правилу, национални паркови такође прописују правила за управљање рекреативним активностима од којих многе спадају у екстремне спортове, али и задржавају право да их забране на заштићеном подручју </w:t>
      </w:r>
      <w:r w:rsidR="00673FCB">
        <w:rPr>
          <w:lang w:val="sr-Latn-RS"/>
        </w:rPr>
        <w:t>(</w:t>
      </w:r>
      <w:r w:rsidR="00673FCB">
        <w:rPr>
          <w:rFonts w:cs="Times New Roman"/>
          <w:lang w:val="sr-Latn-RS"/>
        </w:rPr>
        <w:t xml:space="preserve">National Park Service, 2006, </w:t>
      </w:r>
      <w:r w:rsidR="0008526F">
        <w:rPr>
          <w:rFonts w:cs="Times New Roman"/>
          <w:lang w:val="sr-Cyrl-RS"/>
        </w:rPr>
        <w:t xml:space="preserve">стр. </w:t>
      </w:r>
      <w:r w:rsidR="00673FCB">
        <w:rPr>
          <w:rFonts w:cs="Times New Roman"/>
          <w:lang w:val="sr-Latn-RS"/>
        </w:rPr>
        <w:t>101).</w:t>
      </w:r>
      <w:r w:rsidR="0022049F">
        <w:rPr>
          <w:rFonts w:cs="Times New Roman"/>
          <w:lang w:val="sr-Latn-RS"/>
        </w:rPr>
        <w:t xml:space="preserve"> </w:t>
      </w:r>
      <w:r w:rsidRPr="00AC0E99">
        <w:rPr>
          <w:rFonts w:cs="Times New Roman"/>
          <w:lang w:val="sr-Latn-RS"/>
        </w:rPr>
        <w:t xml:space="preserve">Рекреативно роњење такође карактеришу неке посебне околности у вези са искљученим ризицима. На пример, британско тржиште осигурања сматра превеликим ризицима роњење дубље од 40 метара, роњење у подводним олупинама или пећинама, покушаје рекорда дубинског зарона или необучене ронице, па они захтевају посебну анализу и процену </w:t>
      </w:r>
      <w:r w:rsidR="00C10632" w:rsidRPr="003D0D66">
        <w:rPr>
          <w:rFonts w:cs="Times New Roman"/>
          <w:lang w:val="sr-Latn-RS"/>
        </w:rPr>
        <w:t xml:space="preserve">(Royal London, 2023, </w:t>
      </w:r>
      <w:r w:rsidR="0008526F">
        <w:rPr>
          <w:rFonts w:cs="Times New Roman"/>
          <w:lang w:val="sr-Cyrl-RS"/>
        </w:rPr>
        <w:t xml:space="preserve">стр. </w:t>
      </w:r>
      <w:r w:rsidR="00C10632" w:rsidRPr="003D0D66">
        <w:rPr>
          <w:rFonts w:cs="Times New Roman"/>
          <w:lang w:val="sr-Latn-RS"/>
        </w:rPr>
        <w:t>22)</w:t>
      </w:r>
      <w:r w:rsidR="00F03FE5" w:rsidRPr="003D0D66">
        <w:rPr>
          <w:rFonts w:cs="Times New Roman"/>
          <w:lang w:val="sr-Latn-RS"/>
        </w:rPr>
        <w:t>.</w:t>
      </w:r>
      <w:r w:rsidR="008A1EFA" w:rsidRPr="003D0D66">
        <w:rPr>
          <w:rFonts w:cs="Times New Roman"/>
          <w:lang w:val="sr-Latn-RS"/>
        </w:rPr>
        <w:t xml:space="preserve"> </w:t>
      </w:r>
      <w:r w:rsidRPr="00AC0E99">
        <w:rPr>
          <w:rFonts w:cs="Times New Roman"/>
          <w:lang w:val="sr-Latn-RS"/>
        </w:rPr>
        <w:t xml:space="preserve">Ово је сасвим разумљиво због физике флуида која плућа рониоца излаже огромном напору што је зарон дубљи. Чињеница је да се притисак воде на сваких десет метара дубине повећава за једну атмосферу и да се запремина плућа на десет метара дубине смањује на половину нормалне због пуњења телесним течностима, па долази до веће потрошње кисеоника и опасности губитка свести приликом изрона </w:t>
      </w:r>
      <w:r w:rsidR="00535F03">
        <w:rPr>
          <w:rFonts w:cs="Times New Roman"/>
          <w:lang w:val="sr-Latn-RS"/>
        </w:rPr>
        <w:t>(</w:t>
      </w:r>
      <w:r w:rsidR="00535F03" w:rsidRPr="00E47543">
        <w:t>Booth, Thorpe</w:t>
      </w:r>
      <w:r w:rsidR="00535F03">
        <w:t xml:space="preserve">, </w:t>
      </w:r>
      <w:r w:rsidR="00535F03" w:rsidRPr="00E47543">
        <w:t>2007</w:t>
      </w:r>
      <w:r w:rsidR="00535F03">
        <w:t xml:space="preserve">, </w:t>
      </w:r>
      <w:r w:rsidR="0008526F">
        <w:rPr>
          <w:lang w:val="sr-Cyrl-RS"/>
        </w:rPr>
        <w:t xml:space="preserve">стр. </w:t>
      </w:r>
      <w:r w:rsidR="00535F03">
        <w:rPr>
          <w:rFonts w:cs="Times New Roman"/>
          <w:lang w:val="sr-Latn-RS"/>
        </w:rPr>
        <w:t>99).</w:t>
      </w:r>
      <w:r w:rsidR="00F91B68">
        <w:rPr>
          <w:rFonts w:cs="Times New Roman"/>
          <w:lang w:val="sr-Latn-RS"/>
        </w:rPr>
        <w:t xml:space="preserve"> </w:t>
      </w:r>
    </w:p>
    <w:p w14:paraId="4666CBA5" w14:textId="181221F9" w:rsidR="007670EE" w:rsidRDefault="00AC0E99" w:rsidP="005F480C">
      <w:pPr>
        <w:spacing w:after="0" w:line="360" w:lineRule="auto"/>
        <w:ind w:firstLine="567"/>
        <w:jc w:val="both"/>
        <w:rPr>
          <w:rFonts w:cs="Times New Roman"/>
          <w:lang w:val="sr-Latn-RS"/>
        </w:rPr>
      </w:pPr>
      <w:r w:rsidRPr="00AC0E99">
        <w:rPr>
          <w:rFonts w:cs="Times New Roman"/>
          <w:lang w:val="sr-Latn-RS"/>
        </w:rPr>
        <w:t>Ако се осигуравају ризици спортова у којима постоји контакт осигураника са противником тзв. хладним оружјем, предуслов обавезе осигуравача је да је осигурани случај проузрокован оружјем које је било затупљено или гумирано и да су учесници у борби носили заштитну опрему</w:t>
      </w:r>
      <w:r>
        <w:rPr>
          <w:rFonts w:cs="Times New Roman"/>
          <w:lang w:val="sr-Cyrl-RS"/>
        </w:rPr>
        <w:t xml:space="preserve"> </w:t>
      </w:r>
      <w:r w:rsidR="0013113E" w:rsidRPr="003D0D66">
        <w:rPr>
          <w:rFonts w:cs="Times New Roman"/>
          <w:lang w:val="sr-Latn-RS"/>
        </w:rPr>
        <w:t>(</w:t>
      </w:r>
      <w:r w:rsidR="0013113E" w:rsidRPr="003D0D66">
        <w:rPr>
          <w:rFonts w:cs="Times New Roman"/>
          <w:szCs w:val="16"/>
          <w:lang w:val="sr-Latn-RS"/>
        </w:rPr>
        <w:t>Ripe Insurance Services Limited, 2021b)</w:t>
      </w:r>
      <w:r w:rsidR="00CE6C5B" w:rsidRPr="003D0D66">
        <w:rPr>
          <w:rFonts w:cs="Times New Roman"/>
          <w:lang w:val="sr-Latn-RS"/>
        </w:rPr>
        <w:t>.</w:t>
      </w:r>
      <w:r w:rsidR="00A42A8A">
        <w:rPr>
          <w:rFonts w:cs="Times New Roman"/>
          <w:lang w:val="sr-Latn-RS"/>
        </w:rPr>
        <w:t xml:space="preserve"> </w:t>
      </w:r>
      <w:r w:rsidRPr="00AC0E99">
        <w:rPr>
          <w:rFonts w:cs="Times New Roman"/>
          <w:lang w:val="sr-Latn-RS"/>
        </w:rPr>
        <w:t>Процена тежине ризика активности немоторизованог и моторизованог обешеног једрења</w:t>
      </w:r>
      <w:r>
        <w:rPr>
          <w:rFonts w:cs="Times New Roman"/>
          <w:lang w:val="sr-Cyrl-RS"/>
        </w:rPr>
        <w:t xml:space="preserve"> </w:t>
      </w:r>
      <w:r w:rsidR="00C7392C">
        <w:rPr>
          <w:rFonts w:cs="Times New Roman"/>
          <w:lang w:val="sr-Latn-RS"/>
        </w:rPr>
        <w:t>(</w:t>
      </w:r>
      <w:r w:rsidR="00C7392C" w:rsidRPr="00F0048D">
        <w:rPr>
          <w:rFonts w:cs="Times New Roman"/>
          <w:i/>
          <w:iCs/>
          <w:lang w:val="sr-Latn-RS"/>
        </w:rPr>
        <w:t>hang gliding</w:t>
      </w:r>
      <w:r w:rsidR="00C7392C">
        <w:rPr>
          <w:rFonts w:cs="Times New Roman"/>
          <w:lang w:val="sr-Latn-RS"/>
        </w:rPr>
        <w:t xml:space="preserve">) </w:t>
      </w:r>
      <w:r>
        <w:rPr>
          <w:rFonts w:cs="Times New Roman"/>
          <w:lang w:val="sr-Cyrl-RS"/>
        </w:rPr>
        <w:t xml:space="preserve">обухватају лебдење падобраном у столици или за пречком </w:t>
      </w:r>
      <w:r w:rsidR="00C7392C">
        <w:rPr>
          <w:rFonts w:cs="Times New Roman"/>
          <w:lang w:val="sr-Latn-RS"/>
        </w:rPr>
        <w:t>(</w:t>
      </w:r>
      <w:r w:rsidR="00C7392C" w:rsidRPr="00F0048D">
        <w:rPr>
          <w:rFonts w:cs="Times New Roman"/>
          <w:i/>
          <w:iCs/>
          <w:lang w:val="sr-Latn-RS"/>
        </w:rPr>
        <w:t>paragliding</w:t>
      </w:r>
      <w:r w:rsidR="00C7392C">
        <w:rPr>
          <w:rFonts w:cs="Times New Roman"/>
          <w:lang w:val="sr-Latn-RS"/>
        </w:rPr>
        <w:t xml:space="preserve">), </w:t>
      </w:r>
      <w:r>
        <w:rPr>
          <w:rFonts w:cs="Times New Roman"/>
          <w:lang w:val="sr-Cyrl-RS"/>
        </w:rPr>
        <w:t xml:space="preserve">лебдење </w:t>
      </w:r>
      <w:r>
        <w:rPr>
          <w:rFonts w:cs="Times New Roman"/>
          <w:lang w:val="sr-Cyrl-RS"/>
        </w:rPr>
        <w:lastRenderedPageBreak/>
        <w:t xml:space="preserve">падобраном везаним конопцем за пловило </w:t>
      </w:r>
      <w:r w:rsidR="00C7392C">
        <w:rPr>
          <w:rFonts w:cs="Times New Roman"/>
          <w:lang w:val="sr-Latn-RS"/>
        </w:rPr>
        <w:t>(</w:t>
      </w:r>
      <w:r w:rsidR="00C7392C" w:rsidRPr="00F0048D">
        <w:rPr>
          <w:rFonts w:cs="Times New Roman"/>
          <w:i/>
          <w:iCs/>
          <w:lang w:val="sr-Latn-RS"/>
        </w:rPr>
        <w:t>paradescending, parasailing</w:t>
      </w:r>
      <w:r w:rsidR="00C7392C">
        <w:rPr>
          <w:rFonts w:cs="Times New Roman"/>
          <w:lang w:val="sr-Latn-RS"/>
        </w:rPr>
        <w:t>)</w:t>
      </w:r>
      <w:r w:rsidR="00A017DB">
        <w:rPr>
          <w:rFonts w:cs="Times New Roman"/>
          <w:lang w:val="sr-Latn-RS"/>
        </w:rPr>
        <w:t xml:space="preserve">, </w:t>
      </w:r>
      <w:r w:rsidRPr="00AC0E99">
        <w:rPr>
          <w:rFonts w:cs="Times New Roman"/>
          <w:lang w:val="sr-Latn-RS"/>
        </w:rPr>
        <w:t>укључујући и управљање осталим врстама ваздухоплова обавезно привлачи посебну пажњу и захтева опрез. Процена ових ризика, поред осталог, полази од броја сати летења лица које се осигурава, али и података о евенуталним намерама постизања неког рекорда, учествовања на такмичењу, изложби или на акробатским наступима</w:t>
      </w:r>
      <w:r>
        <w:rPr>
          <w:rFonts w:cs="Times New Roman"/>
          <w:lang w:val="sr-Cyrl-RS"/>
        </w:rPr>
        <w:t xml:space="preserve"> </w:t>
      </w:r>
      <w:r w:rsidR="00B52541">
        <w:rPr>
          <w:rFonts w:cs="Times New Roman"/>
          <w:lang w:val="sr-Latn-RS"/>
        </w:rPr>
        <w:t>(</w:t>
      </w:r>
      <w:r w:rsidR="001A3147">
        <w:rPr>
          <w:rFonts w:cs="Times New Roman"/>
          <w:shd w:val="clear" w:color="auto" w:fill="FFFFFF"/>
        </w:rPr>
        <w:t xml:space="preserve">Friends Provident International Limited, 2018, </w:t>
      </w:r>
      <w:r w:rsidR="0008526F">
        <w:rPr>
          <w:rFonts w:cs="Times New Roman"/>
          <w:shd w:val="clear" w:color="auto" w:fill="FFFFFF"/>
          <w:lang w:val="sr-Cyrl-RS"/>
        </w:rPr>
        <w:t xml:space="preserve">стр. </w:t>
      </w:r>
      <w:r w:rsidR="001A3147">
        <w:rPr>
          <w:rFonts w:cs="Times New Roman"/>
          <w:shd w:val="clear" w:color="auto" w:fill="FFFFFF"/>
        </w:rPr>
        <w:t>4).</w:t>
      </w:r>
    </w:p>
    <w:p w14:paraId="77136597" w14:textId="77777777" w:rsidR="007670EE" w:rsidRDefault="007670EE" w:rsidP="005F480C">
      <w:pPr>
        <w:spacing w:after="0" w:line="360" w:lineRule="auto"/>
        <w:jc w:val="both"/>
        <w:rPr>
          <w:rFonts w:cs="Times New Roman"/>
          <w:lang w:val="sr-Latn-RS"/>
        </w:rPr>
      </w:pPr>
    </w:p>
    <w:p w14:paraId="6A280CFC" w14:textId="77777777" w:rsidR="007670EE" w:rsidRDefault="007670EE" w:rsidP="005F480C">
      <w:pPr>
        <w:spacing w:after="0" w:line="360" w:lineRule="auto"/>
        <w:jc w:val="both"/>
        <w:rPr>
          <w:rFonts w:cs="Times New Roman"/>
          <w:lang w:val="sr-Latn-RS"/>
        </w:rPr>
      </w:pPr>
    </w:p>
    <w:p w14:paraId="65CF657F" w14:textId="77777777" w:rsidR="00AC0E99" w:rsidRPr="00AC0E99" w:rsidRDefault="00AC0E99" w:rsidP="005F480C">
      <w:pPr>
        <w:spacing w:after="0" w:line="360" w:lineRule="auto"/>
        <w:jc w:val="center"/>
        <w:rPr>
          <w:rFonts w:cs="Times New Roman"/>
          <w:i/>
          <w:iCs/>
          <w:lang w:val="sr-Latn-RS"/>
        </w:rPr>
      </w:pPr>
      <w:r w:rsidRPr="00AC0E99">
        <w:rPr>
          <w:rFonts w:cs="Times New Roman"/>
          <w:i/>
          <w:iCs/>
          <w:lang w:val="sr-Latn-RS"/>
        </w:rPr>
        <w:t>ЗАКЉУЧАК</w:t>
      </w:r>
    </w:p>
    <w:p w14:paraId="6075AE9F" w14:textId="77777777" w:rsidR="00AC0E99" w:rsidRPr="00AC0E99" w:rsidRDefault="00AC0E99" w:rsidP="005F480C">
      <w:pPr>
        <w:spacing w:after="0" w:line="360" w:lineRule="auto"/>
        <w:ind w:firstLine="567"/>
        <w:jc w:val="both"/>
        <w:rPr>
          <w:rFonts w:cs="Times New Roman"/>
          <w:i/>
          <w:iCs/>
          <w:lang w:val="sr-Latn-RS"/>
        </w:rPr>
      </w:pPr>
    </w:p>
    <w:p w14:paraId="7E90B08F" w14:textId="71BDB5AA" w:rsidR="00C50AA9" w:rsidRPr="00C50AA9" w:rsidRDefault="00C50AA9" w:rsidP="00C50AA9">
      <w:pPr>
        <w:spacing w:line="360" w:lineRule="auto"/>
        <w:ind w:firstLine="567"/>
        <w:jc w:val="both"/>
        <w:rPr>
          <w:rFonts w:cs="Times New Roman"/>
          <w:lang w:val="sr-Latn-RS"/>
        </w:rPr>
      </w:pPr>
      <w:r w:rsidRPr="00C50AA9">
        <w:rPr>
          <w:rFonts w:cs="Times New Roman"/>
          <w:lang w:val="sr-Latn-RS"/>
        </w:rPr>
        <w:t xml:space="preserve">Екстремни спортови су активности које лица излажу </w:t>
      </w:r>
      <w:r w:rsidR="007D34F8">
        <w:rPr>
          <w:rFonts w:cs="Times New Roman"/>
          <w:lang w:val="sr-Cyrl-RS"/>
        </w:rPr>
        <w:t xml:space="preserve">ризицима </w:t>
      </w:r>
      <w:r w:rsidRPr="00C50AA9">
        <w:rPr>
          <w:rFonts w:cs="Times New Roman"/>
          <w:lang w:val="sr-Latn-RS"/>
        </w:rPr>
        <w:t>повред</w:t>
      </w:r>
      <w:r w:rsidR="007D34F8">
        <w:rPr>
          <w:rFonts w:cs="Times New Roman"/>
          <w:lang w:val="sr-Cyrl-RS"/>
        </w:rPr>
        <w:t>е</w:t>
      </w:r>
      <w:r w:rsidRPr="00C50AA9">
        <w:rPr>
          <w:rFonts w:cs="Times New Roman"/>
          <w:lang w:val="sr-Latn-RS"/>
        </w:rPr>
        <w:t xml:space="preserve"> или смрти, као и различитим врстамa материјалних штета. Због изузетн</w:t>
      </w:r>
      <w:r w:rsidR="003F2707">
        <w:rPr>
          <w:rFonts w:cs="Times New Roman"/>
          <w:lang w:val="sr-Cyrl-RS"/>
        </w:rPr>
        <w:t>о</w:t>
      </w:r>
      <w:r w:rsidRPr="00C50AA9">
        <w:rPr>
          <w:rFonts w:cs="Times New Roman"/>
          <w:lang w:val="sr-Latn-RS"/>
        </w:rPr>
        <w:t xml:space="preserve"> високе вероватноће настанка осигураног догађаја, ризици екстремних спортова захтевају посебну пажњу приликом преузимања у осигурање. </w:t>
      </w:r>
      <w:r w:rsidR="009809C2">
        <w:rPr>
          <w:rFonts w:cs="Times New Roman"/>
          <w:lang w:val="sr-Cyrl-RS"/>
        </w:rPr>
        <w:t>С</w:t>
      </w:r>
      <w:r w:rsidR="009809C2" w:rsidRPr="00C50AA9">
        <w:rPr>
          <w:rFonts w:cs="Times New Roman"/>
          <w:lang w:val="sr-Latn-RS"/>
        </w:rPr>
        <w:t>ваки екстремни спорт карактеришу различити механизми испољавања, па се и природа опасности разликује у сваком од њих.</w:t>
      </w:r>
      <w:r w:rsidR="009809C2">
        <w:rPr>
          <w:rFonts w:cs="Times New Roman"/>
          <w:lang w:val="sr-Cyrl-RS"/>
        </w:rPr>
        <w:t xml:space="preserve"> Међутим, з</w:t>
      </w:r>
      <w:r w:rsidRPr="00C50AA9">
        <w:rPr>
          <w:rFonts w:cs="Times New Roman"/>
          <w:lang w:val="sr-Latn-RS"/>
        </w:rPr>
        <w:t xml:space="preserve">аштитне мере приликом бављења екстремним спортовима нису апсолутна гаранција немогућности настанка осигураног случаја. </w:t>
      </w:r>
      <w:r w:rsidR="003A18FB" w:rsidRPr="00C50AA9">
        <w:rPr>
          <w:rFonts w:cs="Times New Roman"/>
          <w:lang w:val="sr-Latn-RS"/>
        </w:rPr>
        <w:t xml:space="preserve">Тржиште осигурања Републике Србије није </w:t>
      </w:r>
      <w:r w:rsidR="003A18FB">
        <w:rPr>
          <w:rFonts w:cs="Times New Roman"/>
          <w:lang w:val="sr-Cyrl-RS"/>
        </w:rPr>
        <w:t xml:space="preserve">у потпуности </w:t>
      </w:r>
      <w:r w:rsidR="003A18FB" w:rsidRPr="00C50AA9">
        <w:rPr>
          <w:rFonts w:cs="Times New Roman"/>
          <w:lang w:val="sr-Latn-RS"/>
        </w:rPr>
        <w:t xml:space="preserve">прилагођено специфичностима различитих екстремних спортова. </w:t>
      </w:r>
      <w:r w:rsidRPr="00C50AA9">
        <w:rPr>
          <w:rFonts w:cs="Times New Roman"/>
          <w:lang w:val="sr-Latn-RS"/>
        </w:rPr>
        <w:t xml:space="preserve">Услови осигурања од последица несрећног случаја </w:t>
      </w:r>
      <w:r w:rsidR="00627D89">
        <w:rPr>
          <w:rFonts w:cs="Times New Roman"/>
          <w:lang w:val="sr-Cyrl-RS"/>
        </w:rPr>
        <w:t>српског и британског трж</w:t>
      </w:r>
      <w:r w:rsidR="0027297A">
        <w:rPr>
          <w:rFonts w:cs="Times New Roman"/>
          <w:lang w:val="sr-Cyrl-RS"/>
        </w:rPr>
        <w:t>и</w:t>
      </w:r>
      <w:r w:rsidR="00627D89">
        <w:rPr>
          <w:rFonts w:cs="Times New Roman"/>
          <w:lang w:val="sr-Cyrl-RS"/>
        </w:rPr>
        <w:t xml:space="preserve">шта </w:t>
      </w:r>
      <w:r w:rsidRPr="00C50AA9">
        <w:rPr>
          <w:rFonts w:cs="Times New Roman"/>
          <w:lang w:val="sr-Latn-RS"/>
        </w:rPr>
        <w:t xml:space="preserve">поклапају се у дефиницији, с тим да се на српском тржишту дају примери догађаја у којима може доћи до незгоде. Иако је српско тржиште осигурања способно да понуди комбиновани производ осигурања за лица, клубове и удружења која се баве екстремним спортовима, услови осигурања спортиста искључиво пружају покриће од незгоде лица. Британско тржиште је флексибилније јер </w:t>
      </w:r>
      <w:r w:rsidR="00ED205A">
        <w:rPr>
          <w:rFonts w:cs="Times New Roman"/>
          <w:lang w:val="sr-Cyrl-RS"/>
        </w:rPr>
        <w:t>се у</w:t>
      </w:r>
      <w:r w:rsidRPr="00C50AA9">
        <w:rPr>
          <w:rFonts w:cs="Times New Roman"/>
          <w:lang w:val="sr-Latn-RS"/>
        </w:rPr>
        <w:t xml:space="preserve"> једном производу нуде различите врсте осигурања и покрића, па је уговарачу осигурања лакше да се упозна са могућностима које има у вези са сопственим осигурањем. </w:t>
      </w:r>
    </w:p>
    <w:p w14:paraId="1DB902C6" w14:textId="485EF959" w:rsidR="00AC0E99" w:rsidRPr="00AC0E99" w:rsidRDefault="00AC0E99" w:rsidP="005F480C">
      <w:pPr>
        <w:spacing w:after="0" w:line="360" w:lineRule="auto"/>
        <w:ind w:firstLine="567"/>
        <w:jc w:val="both"/>
        <w:rPr>
          <w:rFonts w:cs="Times New Roman"/>
          <w:lang w:val="sr-Latn-RS"/>
        </w:rPr>
      </w:pPr>
      <w:r w:rsidRPr="00AC0E99">
        <w:rPr>
          <w:rFonts w:cs="Times New Roman"/>
          <w:lang w:val="sr-Latn-RS"/>
        </w:rPr>
        <w:t xml:space="preserve"> </w:t>
      </w:r>
    </w:p>
    <w:p w14:paraId="1D8AEBC8" w14:textId="5D99AC5C" w:rsidR="006E542F" w:rsidRDefault="006E542F" w:rsidP="005F480C">
      <w:pPr>
        <w:spacing w:after="0" w:line="360" w:lineRule="auto"/>
        <w:ind w:firstLine="567"/>
        <w:jc w:val="both"/>
        <w:rPr>
          <w:rFonts w:cs="Times New Roman"/>
          <w:lang w:val="sr-Latn-RS"/>
        </w:rPr>
      </w:pPr>
    </w:p>
    <w:p w14:paraId="7F4C9934" w14:textId="0B17E559" w:rsidR="00050F1F" w:rsidRPr="00D74730" w:rsidRDefault="00AC0E99" w:rsidP="005F480C">
      <w:pPr>
        <w:spacing w:after="0" w:line="360" w:lineRule="auto"/>
        <w:jc w:val="center"/>
        <w:rPr>
          <w:rFonts w:cs="Times New Roman"/>
          <w:b/>
          <w:bCs/>
          <w:color w:val="1A1A1A"/>
          <w:szCs w:val="27"/>
          <w:shd w:val="clear" w:color="auto" w:fill="FFFFFF"/>
        </w:rPr>
      </w:pPr>
      <w:r>
        <w:rPr>
          <w:rFonts w:cs="Times New Roman"/>
          <w:b/>
          <w:bCs/>
          <w:color w:val="1A1A1A"/>
          <w:szCs w:val="27"/>
          <w:shd w:val="clear" w:color="auto" w:fill="FFFFFF"/>
          <w:lang w:val="sr-Cyrl-RS"/>
        </w:rPr>
        <w:t>ЛИТЕРАТУРА</w:t>
      </w:r>
    </w:p>
    <w:p w14:paraId="3131095C" w14:textId="77777777" w:rsidR="00D74730" w:rsidRDefault="00D74730" w:rsidP="005F480C">
      <w:pPr>
        <w:spacing w:after="0" w:line="360" w:lineRule="auto"/>
        <w:ind w:left="709" w:hanging="709"/>
        <w:rPr>
          <w:rFonts w:cs="Times New Roman"/>
          <w:color w:val="1A1A1A"/>
          <w:shd w:val="clear" w:color="auto" w:fill="FFFFFF"/>
        </w:rPr>
      </w:pPr>
    </w:p>
    <w:p w14:paraId="2998898E" w14:textId="500CDF46" w:rsidR="000643D4" w:rsidRDefault="000643D4" w:rsidP="000643D4">
      <w:pPr>
        <w:spacing w:after="0" w:line="360" w:lineRule="auto"/>
        <w:ind w:left="709" w:hanging="709"/>
        <w:jc w:val="both"/>
      </w:pPr>
      <w:r>
        <w:t xml:space="preserve">AVIVA (2022). Understanding Underwriting: A guide to medical conditions and underwriting process, PT15357, 10/2022. </w:t>
      </w:r>
      <w:r w:rsidR="001873A2">
        <w:t>York, UK</w:t>
      </w:r>
      <w:r>
        <w:t>: Aviva Life &amp; Pensions UK Limited.</w:t>
      </w:r>
    </w:p>
    <w:p w14:paraId="34CBF80A" w14:textId="7200948E" w:rsidR="008114AA" w:rsidRPr="00E47543" w:rsidRDefault="008114AA" w:rsidP="005F480C">
      <w:pPr>
        <w:spacing w:after="0" w:line="360" w:lineRule="auto"/>
        <w:ind w:left="709" w:hanging="709"/>
        <w:jc w:val="both"/>
      </w:pPr>
      <w:r w:rsidRPr="00E47543">
        <w:t>Big Cat Insurance (December 2021). Travel Insurance Policy Document, 7272TVL 12/21.</w:t>
      </w:r>
    </w:p>
    <w:p w14:paraId="06916F89" w14:textId="29530219" w:rsidR="004B7FD0" w:rsidRPr="00E47543" w:rsidRDefault="004B7FD0" w:rsidP="005F480C">
      <w:pPr>
        <w:spacing w:after="0" w:line="360" w:lineRule="auto"/>
        <w:ind w:left="709" w:hanging="709"/>
        <w:jc w:val="both"/>
      </w:pPr>
      <w:r w:rsidRPr="00E47543">
        <w:lastRenderedPageBreak/>
        <w:t>Booth Douglas, Thorpe Holly</w:t>
      </w:r>
      <w:r w:rsidR="00A65DA9" w:rsidRPr="00E47543">
        <w:t xml:space="preserve"> </w:t>
      </w:r>
      <w:r w:rsidR="002744AA" w:rsidRPr="00E47543">
        <w:t>(</w:t>
      </w:r>
      <w:r w:rsidR="00A65DA9" w:rsidRPr="00E47543">
        <w:t>Editors</w:t>
      </w:r>
      <w:r w:rsidR="002744AA" w:rsidRPr="00E47543">
        <w:t>)</w:t>
      </w:r>
      <w:r w:rsidRPr="00E47543">
        <w:t xml:space="preserve">. (2007). </w:t>
      </w:r>
      <w:r w:rsidRPr="000C29E2">
        <w:rPr>
          <w:i/>
          <w:iCs/>
        </w:rPr>
        <w:t>Berkshire Encyclopedia of Extreme Sports</w:t>
      </w:r>
      <w:r w:rsidRPr="00E47543">
        <w:t>. Great Barrington, Massachusetts, USA: Berkshire Publishing Group LLC</w:t>
      </w:r>
      <w:r w:rsidR="00585277" w:rsidRPr="00E47543">
        <w:t>.</w:t>
      </w:r>
    </w:p>
    <w:p w14:paraId="2DE4B4A3" w14:textId="39F28A3C" w:rsidR="00882BD2" w:rsidRPr="00E47543" w:rsidRDefault="00882BD2" w:rsidP="005F480C">
      <w:pPr>
        <w:spacing w:after="0" w:line="360" w:lineRule="auto"/>
        <w:ind w:left="709" w:hanging="709"/>
        <w:jc w:val="both"/>
        <w:rPr>
          <w:rFonts w:cs="Times New Roman"/>
          <w:shd w:val="clear" w:color="auto" w:fill="FFFFFF"/>
        </w:rPr>
      </w:pPr>
      <w:r w:rsidRPr="00E47543">
        <w:rPr>
          <w:rFonts w:cs="Times New Roman"/>
          <w:shd w:val="clear" w:color="auto" w:fill="FFFFFF"/>
        </w:rPr>
        <w:t xml:space="preserve">Britannica, T. Editors of Encyclopaedia (2023, November 13). extreme sports. </w:t>
      </w:r>
      <w:r w:rsidRPr="000C29E2">
        <w:rPr>
          <w:rFonts w:cs="Times New Roman"/>
          <w:i/>
          <w:iCs/>
          <w:shd w:val="clear" w:color="auto" w:fill="FFFFFF"/>
        </w:rPr>
        <w:t>Encyclopedia Britannica</w:t>
      </w:r>
      <w:r w:rsidRPr="00E47543">
        <w:rPr>
          <w:rFonts w:cs="Times New Roman"/>
          <w:shd w:val="clear" w:color="auto" w:fill="FFFFFF"/>
        </w:rPr>
        <w:t xml:space="preserve">. </w:t>
      </w:r>
      <w:hyperlink r:id="rId8" w:history="1">
        <w:r w:rsidRPr="00E47543">
          <w:rPr>
            <w:rStyle w:val="Hyperlink"/>
            <w:rFonts w:cs="Times New Roman"/>
            <w:color w:val="auto"/>
            <w:shd w:val="clear" w:color="auto" w:fill="FFFFFF"/>
          </w:rPr>
          <w:t>https://www.britannica.com/sports/extreme-sports</w:t>
        </w:r>
      </w:hyperlink>
    </w:p>
    <w:p w14:paraId="776F4825" w14:textId="77777777" w:rsidR="006E335C" w:rsidRPr="00E47543" w:rsidRDefault="006E335C" w:rsidP="005F480C">
      <w:pPr>
        <w:spacing w:after="0" w:line="360" w:lineRule="auto"/>
        <w:ind w:left="709" w:hanging="709"/>
        <w:jc w:val="both"/>
        <w:rPr>
          <w:rFonts w:cs="Times New Roman"/>
        </w:rPr>
      </w:pPr>
      <w:r w:rsidRPr="00E47543">
        <w:rPr>
          <w:rFonts w:cs="Times New Roman"/>
        </w:rPr>
        <w:t xml:space="preserve">Brody, E. Jane (August 15, 2016). Taking Sports to the Extreme. </w:t>
      </w:r>
      <w:r w:rsidRPr="000C29E2">
        <w:rPr>
          <w:rFonts w:cs="Times New Roman"/>
          <w:i/>
          <w:iCs/>
        </w:rPr>
        <w:t>The New York Times</w:t>
      </w:r>
      <w:r w:rsidRPr="000C29E2">
        <w:rPr>
          <w:rFonts w:cs="Times New Roman"/>
        </w:rPr>
        <w:t>.</w:t>
      </w:r>
      <w:r w:rsidRPr="00E47543">
        <w:rPr>
          <w:rFonts w:cs="Times New Roman"/>
        </w:rPr>
        <w:t xml:space="preserve"> https://archive.nytimes.com/well.blogs.nytimes.com/2016/08/15/taking-sports-to-the-extreme/</w:t>
      </w:r>
    </w:p>
    <w:p w14:paraId="205BFA67" w14:textId="659B95CF" w:rsidR="009E156A" w:rsidRPr="00E47543" w:rsidRDefault="009E156A" w:rsidP="005F480C">
      <w:pPr>
        <w:spacing w:after="0" w:line="360" w:lineRule="auto"/>
        <w:ind w:left="709" w:hanging="709"/>
        <w:jc w:val="both"/>
      </w:pPr>
      <w:r w:rsidRPr="00E47543">
        <w:t>Brymer, Eric (2010)</w:t>
      </w:r>
      <w:r w:rsidR="00163F7F" w:rsidRPr="00E47543">
        <w:t>.</w:t>
      </w:r>
      <w:r w:rsidRPr="00E47543">
        <w:t xml:space="preserve"> Risk and extreme sports: A phenomenological perspective</w:t>
      </w:r>
      <w:r w:rsidR="004F18F8" w:rsidRPr="00E47543">
        <w:t>.</w:t>
      </w:r>
      <w:r w:rsidRPr="00E47543">
        <w:t xml:space="preserve"> </w:t>
      </w:r>
      <w:r w:rsidRPr="00E47543">
        <w:rPr>
          <w:i/>
          <w:iCs/>
        </w:rPr>
        <w:t>Annals of Leisure Research</w:t>
      </w:r>
      <w:r w:rsidRPr="00E47543">
        <w:t>, 13(1/2), 1-</w:t>
      </w:r>
      <w:r w:rsidR="003D0D66" w:rsidRPr="00E47543">
        <w:t>10</w:t>
      </w:r>
      <w:r w:rsidRPr="00E47543">
        <w:t>.</w:t>
      </w:r>
      <w:r w:rsidR="003D0D66" w:rsidRPr="00E47543">
        <w:t xml:space="preserve"> http://eprints.qut.edu.au/41068/</w:t>
      </w:r>
    </w:p>
    <w:p w14:paraId="3C0D5549" w14:textId="77777777" w:rsidR="005F480C" w:rsidRDefault="006E7699" w:rsidP="005F480C">
      <w:pPr>
        <w:spacing w:after="0" w:line="360" w:lineRule="auto"/>
        <w:ind w:left="709" w:hanging="709"/>
        <w:jc w:val="both"/>
        <w:rPr>
          <w:rFonts w:cs="Times New Roman"/>
          <w:shd w:val="clear" w:color="auto" w:fill="FFFFFF"/>
        </w:rPr>
      </w:pPr>
      <w:r w:rsidRPr="00E47543">
        <w:rPr>
          <w:rFonts w:cs="Times New Roman"/>
          <w:shd w:val="clear" w:color="auto" w:fill="FFFFFF"/>
        </w:rPr>
        <w:t>Buckley, C. R</w:t>
      </w:r>
      <w:r w:rsidR="00163F7F" w:rsidRPr="00E47543">
        <w:rPr>
          <w:rFonts w:cs="Times New Roman"/>
          <w:shd w:val="clear" w:color="auto" w:fill="FFFFFF"/>
        </w:rPr>
        <w:t>alph (24 July 2018).</w:t>
      </w:r>
      <w:r w:rsidRPr="00E47543">
        <w:rPr>
          <w:rFonts w:cs="Times New Roman"/>
          <w:shd w:val="clear" w:color="auto" w:fill="FFFFFF"/>
        </w:rPr>
        <w:t xml:space="preserve"> To Analyze Thrill, Define Extreme Sports</w:t>
      </w:r>
      <w:r w:rsidR="004F18F8" w:rsidRPr="00E47543">
        <w:rPr>
          <w:rFonts w:cs="Times New Roman"/>
          <w:shd w:val="clear" w:color="auto" w:fill="FFFFFF"/>
        </w:rPr>
        <w:t>.</w:t>
      </w:r>
      <w:r w:rsidRPr="00E47543">
        <w:rPr>
          <w:rFonts w:cs="Times New Roman"/>
          <w:shd w:val="clear" w:color="auto" w:fill="FFFFFF"/>
        </w:rPr>
        <w:t xml:space="preserve"> </w:t>
      </w:r>
      <w:r w:rsidRPr="00E47543">
        <w:rPr>
          <w:rFonts w:cs="Times New Roman"/>
          <w:i/>
          <w:iCs/>
          <w:shd w:val="clear" w:color="auto" w:fill="FFFFFF"/>
        </w:rPr>
        <w:t>Frontiers in Psychology</w:t>
      </w:r>
      <w:r w:rsidRPr="00E47543">
        <w:rPr>
          <w:rFonts w:cs="Times New Roman"/>
          <w:shd w:val="clear" w:color="auto" w:fill="FFFFFF"/>
        </w:rPr>
        <w:t>, 9</w:t>
      </w:r>
      <w:r w:rsidR="00163F7F" w:rsidRPr="00E47543">
        <w:rPr>
          <w:rFonts w:cs="Times New Roman"/>
          <w:shd w:val="clear" w:color="auto" w:fill="FFFFFF"/>
        </w:rPr>
        <w:t>(1216),</w:t>
      </w:r>
      <w:r w:rsidRPr="00E47543">
        <w:rPr>
          <w:rFonts w:cs="Times New Roman"/>
          <w:shd w:val="clear" w:color="auto" w:fill="FFFFFF"/>
        </w:rPr>
        <w:t xml:space="preserve"> 1–11.</w:t>
      </w:r>
    </w:p>
    <w:p w14:paraId="3EA4F14B" w14:textId="61673773" w:rsidR="006E7699" w:rsidRPr="00E47543" w:rsidRDefault="005F480C" w:rsidP="005F480C">
      <w:pPr>
        <w:spacing w:after="0" w:line="360" w:lineRule="auto"/>
        <w:ind w:left="709" w:hanging="709"/>
        <w:jc w:val="both"/>
        <w:rPr>
          <w:rFonts w:cs="Times New Roman"/>
          <w:shd w:val="clear" w:color="auto" w:fill="FFFFFF"/>
        </w:rPr>
      </w:pPr>
      <w:r>
        <w:rPr>
          <w:rFonts w:cs="Times New Roman"/>
          <w:shd w:val="clear" w:color="auto" w:fill="FFFFFF"/>
        </w:rPr>
        <w:tab/>
      </w:r>
      <w:r w:rsidR="00175808" w:rsidRPr="00E47543">
        <w:rPr>
          <w:rFonts w:cs="Times New Roman"/>
          <w:shd w:val="clear" w:color="auto" w:fill="FFFFFF"/>
        </w:rPr>
        <w:t>https://www.frontiersin.org/articles/10.3389/fpsyg.2018.01216/full</w:t>
      </w:r>
    </w:p>
    <w:p w14:paraId="57DB9825" w14:textId="77777777" w:rsidR="00184064" w:rsidRDefault="00184064" w:rsidP="005F480C">
      <w:pPr>
        <w:spacing w:after="0" w:line="360" w:lineRule="auto"/>
        <w:ind w:left="709" w:hanging="709"/>
        <w:jc w:val="both"/>
        <w:rPr>
          <w:rFonts w:cs="Times New Roman"/>
        </w:rPr>
      </w:pPr>
      <w:r>
        <w:rPr>
          <w:rFonts w:cs="Times New Roman"/>
        </w:rPr>
        <w:t xml:space="preserve">Wiener </w:t>
      </w:r>
      <w:r w:rsidRPr="003577C6">
        <w:rPr>
          <w:rFonts w:cs="Times New Roman"/>
        </w:rPr>
        <w:t>Städtische osiguranje</w:t>
      </w:r>
      <w:r>
        <w:rPr>
          <w:rFonts w:cs="Times New Roman"/>
        </w:rPr>
        <w:t xml:space="preserve">. (2020). </w:t>
      </w:r>
      <w:r w:rsidRPr="00AC0E99">
        <w:rPr>
          <w:rFonts w:cs="Times New Roman"/>
        </w:rPr>
        <w:t>Општи услови за осигурање лица од последица несрећног случаја (незгоде)</w:t>
      </w:r>
      <w:r>
        <w:rPr>
          <w:rFonts w:cs="Times New Roman"/>
        </w:rPr>
        <w:t xml:space="preserve">, </w:t>
      </w:r>
      <w:r w:rsidRPr="003577C6">
        <w:rPr>
          <w:rFonts w:cs="Times New Roman"/>
        </w:rPr>
        <w:t>WS.C05.0.C.20.01</w:t>
      </w:r>
      <w:r>
        <w:rPr>
          <w:rFonts w:cs="Times New Roman"/>
        </w:rPr>
        <w:t xml:space="preserve">, 1. 11. 2020. </w:t>
      </w:r>
    </w:p>
    <w:p w14:paraId="1E68A274" w14:textId="77777777" w:rsidR="00184064" w:rsidRDefault="00184064" w:rsidP="005F480C">
      <w:pPr>
        <w:spacing w:after="0" w:line="360" w:lineRule="auto"/>
        <w:ind w:left="709" w:hanging="709"/>
        <w:jc w:val="both"/>
        <w:rPr>
          <w:rFonts w:cs="Times New Roman"/>
        </w:rPr>
      </w:pPr>
      <w:r>
        <w:rPr>
          <w:rFonts w:cs="Times New Roman"/>
        </w:rPr>
        <w:t xml:space="preserve">Wiener </w:t>
      </w:r>
      <w:r w:rsidRPr="003577C6">
        <w:rPr>
          <w:rFonts w:cs="Times New Roman"/>
        </w:rPr>
        <w:t>Städtische osiguranje</w:t>
      </w:r>
      <w:r>
        <w:rPr>
          <w:rFonts w:cs="Times New Roman"/>
        </w:rPr>
        <w:t xml:space="preserve">. (2005). </w:t>
      </w:r>
      <w:r w:rsidRPr="00AC0E99">
        <w:rPr>
          <w:rFonts w:cs="Times New Roman"/>
        </w:rPr>
        <w:t xml:space="preserve">Допунски услови за осигурање чланова спортских организација и учесника спортских такмичења од последица несрећног случаја (незгоде), </w:t>
      </w:r>
      <w:r w:rsidRPr="000E5815">
        <w:rPr>
          <w:rFonts w:cs="Times New Roman"/>
        </w:rPr>
        <w:t>WS.C05.1.C.0522</w:t>
      </w:r>
      <w:r>
        <w:rPr>
          <w:rFonts w:cs="Times New Roman"/>
        </w:rPr>
        <w:t xml:space="preserve">, </w:t>
      </w:r>
      <w:r w:rsidRPr="000E5815">
        <w:rPr>
          <w:rFonts w:cs="Times New Roman"/>
        </w:rPr>
        <w:t xml:space="preserve">26. </w:t>
      </w:r>
      <w:r>
        <w:rPr>
          <w:rFonts w:cs="Times New Roman"/>
        </w:rPr>
        <w:t>5.</w:t>
      </w:r>
      <w:r w:rsidRPr="000E5815">
        <w:rPr>
          <w:rFonts w:cs="Times New Roman"/>
        </w:rPr>
        <w:t xml:space="preserve"> 2005.</w:t>
      </w:r>
      <w:r>
        <w:rPr>
          <w:rFonts w:cs="Times New Roman"/>
        </w:rPr>
        <w:t xml:space="preserve"> </w:t>
      </w:r>
    </w:p>
    <w:p w14:paraId="2F2CFBE8" w14:textId="77777777" w:rsidR="00184064" w:rsidRDefault="00184064" w:rsidP="005F480C">
      <w:pPr>
        <w:spacing w:after="0" w:line="360" w:lineRule="auto"/>
        <w:ind w:left="709" w:hanging="709"/>
        <w:jc w:val="both"/>
        <w:rPr>
          <w:rFonts w:cs="Times New Roman"/>
        </w:rPr>
      </w:pPr>
      <w:r>
        <w:rPr>
          <w:rFonts w:cs="Times New Roman"/>
        </w:rPr>
        <w:t xml:space="preserve">Wiener </w:t>
      </w:r>
      <w:r w:rsidRPr="003577C6">
        <w:rPr>
          <w:rFonts w:cs="Times New Roman"/>
        </w:rPr>
        <w:t>Städtische osiguranje</w:t>
      </w:r>
      <w:r>
        <w:rPr>
          <w:rFonts w:cs="Times New Roman"/>
        </w:rPr>
        <w:t xml:space="preserve">. (2020b). </w:t>
      </w:r>
      <w:r w:rsidRPr="00AC0E99">
        <w:rPr>
          <w:rFonts w:cs="Times New Roman"/>
        </w:rPr>
        <w:t>Општи услови за осигурање од професионалне одговорности</w:t>
      </w:r>
      <w:r>
        <w:rPr>
          <w:rFonts w:cs="Times New Roman"/>
        </w:rPr>
        <w:t xml:space="preserve">, </w:t>
      </w:r>
      <w:r w:rsidRPr="005F3108">
        <w:rPr>
          <w:rFonts w:cs="Times New Roman"/>
        </w:rPr>
        <w:t>WS.C06.0.C.19.13.99_7</w:t>
      </w:r>
      <w:r>
        <w:rPr>
          <w:rFonts w:cs="Times New Roman"/>
        </w:rPr>
        <w:t>, 1. 2. 2020.</w:t>
      </w:r>
    </w:p>
    <w:p w14:paraId="6BC8BCDC" w14:textId="77777777" w:rsidR="00184064" w:rsidRPr="00E47543" w:rsidRDefault="00184064" w:rsidP="005F480C">
      <w:pPr>
        <w:spacing w:after="0" w:line="360" w:lineRule="auto"/>
        <w:ind w:left="709" w:hanging="709"/>
        <w:jc w:val="both"/>
        <w:rPr>
          <w:rFonts w:cs="Times New Roman"/>
          <w:shd w:val="clear" w:color="auto" w:fill="FFFFFF"/>
        </w:rPr>
      </w:pPr>
      <w:r w:rsidRPr="00E47543">
        <w:rPr>
          <w:rFonts w:cs="Times New Roman"/>
          <w:szCs w:val="24"/>
          <w:shd w:val="clear" w:color="auto" w:fill="FFFFFF"/>
        </w:rPr>
        <w:t>Winsborough, Hope (2009).</w:t>
      </w:r>
      <w:r w:rsidRPr="00E47543">
        <w:rPr>
          <w:rFonts w:cs="Times New Roman"/>
          <w:shd w:val="clear" w:color="auto" w:fill="FFFFFF"/>
        </w:rPr>
        <w:t xml:space="preserve"> Extreme Sports. </w:t>
      </w:r>
      <w:r w:rsidRPr="000C29E2">
        <w:rPr>
          <w:rFonts w:cs="Times New Roman"/>
          <w:i/>
          <w:iCs/>
          <w:shd w:val="clear" w:color="auto" w:fill="FFFFFF"/>
        </w:rPr>
        <w:t>Microsoft Encarta Online Encyclopedia</w:t>
      </w:r>
      <w:r w:rsidRPr="00E47543">
        <w:rPr>
          <w:rFonts w:cs="Times New Roman"/>
          <w:shd w:val="clear" w:color="auto" w:fill="FFFFFF"/>
        </w:rPr>
        <w:t>, https://web.archive.org/web/20091028055705/http://encarta.msn.com/encyclopedia_761589555/Extreme_Sports.html</w:t>
      </w:r>
    </w:p>
    <w:p w14:paraId="28607CC5" w14:textId="35F0D54A" w:rsidR="00184064" w:rsidRDefault="005F480C" w:rsidP="005F480C">
      <w:pPr>
        <w:spacing w:after="0" w:line="360" w:lineRule="auto"/>
        <w:ind w:left="709" w:hanging="709"/>
        <w:jc w:val="both"/>
        <w:rPr>
          <w:rFonts w:cs="Times New Roman"/>
          <w:szCs w:val="40"/>
          <w:shd w:val="clear" w:color="auto" w:fill="FFFFFF"/>
        </w:rPr>
      </w:pPr>
      <w:r w:rsidRPr="005F480C">
        <w:rPr>
          <w:rFonts w:cs="Times New Roman"/>
          <w:szCs w:val="40"/>
          <w:shd w:val="clear" w:color="auto" w:fill="FFFFFF"/>
        </w:rPr>
        <w:t>Gligorijević Živorad, Kostadinović Ivana</w:t>
      </w:r>
      <w:r w:rsidR="00184064" w:rsidRPr="006210F2">
        <w:rPr>
          <w:rFonts w:cs="Times New Roman"/>
          <w:szCs w:val="40"/>
          <w:shd w:val="clear" w:color="auto" w:fill="FFFFFF"/>
        </w:rPr>
        <w:t>. (2023). Tourism of the Republic of Serbia: Characteristics and strategic goals of development</w:t>
      </w:r>
      <w:r w:rsidR="00184064">
        <w:rPr>
          <w:rFonts w:cs="Times New Roman"/>
          <w:szCs w:val="40"/>
          <w:shd w:val="clear" w:color="auto" w:fill="FFFFFF"/>
        </w:rPr>
        <w:t xml:space="preserve">, </w:t>
      </w:r>
      <w:r w:rsidR="00184064" w:rsidRPr="006210F2">
        <w:rPr>
          <w:rFonts w:cs="Times New Roman"/>
          <w:i/>
          <w:iCs/>
          <w:szCs w:val="40"/>
          <w:shd w:val="clear" w:color="auto" w:fill="FFFFFF"/>
        </w:rPr>
        <w:t>International Review</w:t>
      </w:r>
      <w:r w:rsidR="00184064">
        <w:rPr>
          <w:rFonts w:cs="Times New Roman"/>
          <w:szCs w:val="40"/>
          <w:shd w:val="clear" w:color="auto" w:fill="FFFFFF"/>
        </w:rPr>
        <w:t>,</w:t>
      </w:r>
      <w:r w:rsidR="00184064" w:rsidRPr="0055745E">
        <w:t xml:space="preserve"> </w:t>
      </w:r>
      <w:r w:rsidR="00184064" w:rsidRPr="0055745E">
        <w:rPr>
          <w:rFonts w:cs="Times New Roman"/>
          <w:szCs w:val="40"/>
          <w:shd w:val="clear" w:color="auto" w:fill="FFFFFF"/>
        </w:rPr>
        <w:t>Vol. 1-2/2023</w:t>
      </w:r>
      <w:r w:rsidR="00184064">
        <w:rPr>
          <w:rFonts w:cs="Times New Roman"/>
          <w:szCs w:val="40"/>
          <w:shd w:val="clear" w:color="auto" w:fill="FFFFFF"/>
        </w:rPr>
        <w:t>, 51–58.</w:t>
      </w:r>
    </w:p>
    <w:p w14:paraId="0982E2F3" w14:textId="7DF24D03" w:rsidR="00184064" w:rsidRPr="00E47543" w:rsidRDefault="00184064" w:rsidP="005F480C">
      <w:pPr>
        <w:spacing w:after="0" w:line="360" w:lineRule="auto"/>
        <w:ind w:left="709" w:hanging="709"/>
        <w:jc w:val="both"/>
        <w:rPr>
          <w:rFonts w:cs="Times New Roman"/>
          <w:shd w:val="clear" w:color="auto" w:fill="FFFFFF"/>
        </w:rPr>
      </w:pPr>
      <w:r w:rsidRPr="00AC0E99">
        <w:rPr>
          <w:rFonts w:cs="Times New Roman"/>
          <w:shd w:val="clear" w:color="auto" w:fill="FFFFFF"/>
        </w:rPr>
        <w:t>ДДОР Нови Сад (2019). Општи услови за осигурање лица од последица несрећног случаја (незгоде), ДДОР-РС-ОУН-01-0519</w:t>
      </w:r>
      <w:r w:rsidRPr="00E47543">
        <w:rPr>
          <w:rFonts w:cs="Times New Roman"/>
          <w:shd w:val="clear" w:color="auto" w:fill="FFFFFF"/>
        </w:rPr>
        <w:t>,</w:t>
      </w:r>
      <w:r>
        <w:rPr>
          <w:rFonts w:cs="Times New Roman"/>
          <w:shd w:val="clear" w:color="auto" w:fill="FFFFFF"/>
          <w:lang w:val="sr-Cyrl-RS"/>
        </w:rPr>
        <w:t xml:space="preserve"> </w:t>
      </w:r>
      <w:r w:rsidRPr="00E47543">
        <w:rPr>
          <w:rFonts w:cs="Times New Roman"/>
          <w:shd w:val="clear" w:color="auto" w:fill="FFFFFF"/>
        </w:rPr>
        <w:t>15.5.2019.</w:t>
      </w:r>
    </w:p>
    <w:p w14:paraId="3330D143" w14:textId="77777777" w:rsidR="00184064" w:rsidRPr="00E47543" w:rsidRDefault="00184064" w:rsidP="005F480C">
      <w:pPr>
        <w:spacing w:after="0" w:line="360" w:lineRule="auto"/>
        <w:ind w:left="709" w:hanging="709"/>
        <w:jc w:val="both"/>
        <w:rPr>
          <w:rFonts w:cs="Times New Roman"/>
          <w:shd w:val="clear" w:color="auto" w:fill="FFFFFF"/>
        </w:rPr>
      </w:pPr>
      <w:r w:rsidRPr="00E47543">
        <w:rPr>
          <w:rFonts w:cs="Times New Roman"/>
          <w:shd w:val="clear" w:color="auto" w:fill="FFFFFF"/>
        </w:rPr>
        <w:t xml:space="preserve">Etymonline (May 24, 2023). Sport. </w:t>
      </w:r>
      <w:hyperlink r:id="rId9" w:history="1">
        <w:r w:rsidRPr="00E47543">
          <w:rPr>
            <w:rStyle w:val="Hyperlink"/>
            <w:rFonts w:cs="Times New Roman"/>
            <w:color w:val="auto"/>
            <w:shd w:val="clear" w:color="auto" w:fill="FFFFFF"/>
          </w:rPr>
          <w:t>https://www.etymonline.com/word/sport</w:t>
        </w:r>
      </w:hyperlink>
      <w:r w:rsidRPr="00E47543">
        <w:rPr>
          <w:rFonts w:cs="Times New Roman"/>
          <w:shd w:val="clear" w:color="auto" w:fill="FFFFFF"/>
        </w:rPr>
        <w:t>.</w:t>
      </w:r>
    </w:p>
    <w:p w14:paraId="0F022C00" w14:textId="503D3620" w:rsidR="00184064" w:rsidRPr="00AC0E99" w:rsidRDefault="00184064" w:rsidP="005F480C">
      <w:pPr>
        <w:spacing w:after="0" w:line="360" w:lineRule="auto"/>
        <w:ind w:left="709" w:hanging="709"/>
        <w:jc w:val="both"/>
        <w:rPr>
          <w:rFonts w:cs="Times New Roman"/>
          <w:shd w:val="clear" w:color="auto" w:fill="FFFFFF"/>
        </w:rPr>
      </w:pPr>
      <w:r w:rsidRPr="00AC0E99">
        <w:rPr>
          <w:rFonts w:cs="Times New Roman"/>
          <w:shd w:val="clear" w:color="auto" w:fill="FFFFFF"/>
        </w:rPr>
        <w:t>Закон о јавним скијалиштима, Службени гласник РС, бр. 46 (2006).</w:t>
      </w:r>
    </w:p>
    <w:p w14:paraId="615EBB03" w14:textId="77777777" w:rsidR="00184064" w:rsidRPr="00AC0E99" w:rsidRDefault="00184064" w:rsidP="005F480C">
      <w:pPr>
        <w:spacing w:after="0" w:line="360" w:lineRule="auto"/>
        <w:ind w:left="709" w:hanging="709"/>
        <w:jc w:val="both"/>
        <w:rPr>
          <w:rFonts w:cs="Times New Roman"/>
          <w:shd w:val="clear" w:color="auto" w:fill="FFFFFF"/>
        </w:rPr>
      </w:pPr>
      <w:r w:rsidRPr="00AC0E99">
        <w:rPr>
          <w:rFonts w:cs="Times New Roman"/>
          <w:shd w:val="clear" w:color="auto" w:fill="FFFFFF"/>
        </w:rPr>
        <w:t>Закон о облигационим односима, Службени лист СФРЈ, бр. 29 (1978), 39 (1985), 45 (1989) – УСЈ, 57 (1989), Службени лист СРЈ, број 31 (1993), Службени гласник РС, број 18 (2020).</w:t>
      </w:r>
    </w:p>
    <w:p w14:paraId="0A395914" w14:textId="77777777" w:rsidR="00184064" w:rsidRPr="00AC0E99" w:rsidRDefault="00184064" w:rsidP="005F480C">
      <w:pPr>
        <w:spacing w:after="0" w:line="360" w:lineRule="auto"/>
        <w:ind w:left="709" w:hanging="709"/>
        <w:jc w:val="both"/>
        <w:rPr>
          <w:rFonts w:cs="Times New Roman"/>
          <w:shd w:val="clear" w:color="auto" w:fill="FFFFFF"/>
        </w:rPr>
      </w:pPr>
      <w:r w:rsidRPr="00AC0E99">
        <w:rPr>
          <w:rFonts w:cs="Times New Roman"/>
          <w:shd w:val="clear" w:color="auto" w:fill="FFFFFF"/>
        </w:rPr>
        <w:t>Закон о спорту, Службени гласник РС, бр. 10 (2016).</w:t>
      </w:r>
    </w:p>
    <w:p w14:paraId="2A99EBE5" w14:textId="77777777" w:rsidR="00184064" w:rsidRPr="00184064" w:rsidRDefault="00184064" w:rsidP="005F480C">
      <w:pPr>
        <w:spacing w:after="0" w:line="360" w:lineRule="auto"/>
        <w:ind w:left="709" w:hanging="709"/>
        <w:jc w:val="both"/>
        <w:rPr>
          <w:rFonts w:cs="Times New Roman"/>
        </w:rPr>
      </w:pPr>
      <w:r w:rsidRPr="00184064">
        <w:rPr>
          <w:rFonts w:cs="Times New Roman"/>
        </w:rPr>
        <w:t>IOC (n/a). Sports. International Olympic Committee. https://olympics.com/en/sports/</w:t>
      </w:r>
    </w:p>
    <w:p w14:paraId="6DFB7C64" w14:textId="77777777" w:rsidR="00184064" w:rsidRPr="00184064" w:rsidRDefault="00184064" w:rsidP="005F480C">
      <w:pPr>
        <w:spacing w:after="0" w:line="360" w:lineRule="auto"/>
        <w:ind w:left="709" w:hanging="709"/>
        <w:jc w:val="both"/>
        <w:rPr>
          <w:rFonts w:cs="Times New Roman"/>
        </w:rPr>
      </w:pPr>
      <w:r w:rsidRPr="00184064">
        <w:rPr>
          <w:rFonts w:cs="Times New Roman"/>
        </w:rPr>
        <w:lastRenderedPageBreak/>
        <w:t xml:space="preserve">Јовановић, Слободан (2016). </w:t>
      </w:r>
      <w:r w:rsidRPr="005F480C">
        <w:rPr>
          <w:rFonts w:cs="Times New Roman"/>
          <w:i/>
          <w:iCs/>
        </w:rPr>
        <w:t>Право осигурања</w:t>
      </w:r>
      <w:r w:rsidRPr="00184064">
        <w:rPr>
          <w:rFonts w:cs="Times New Roman"/>
        </w:rPr>
        <w:t>. Нови Сад: Правни факултет за привреду и правосуђе.</w:t>
      </w:r>
    </w:p>
    <w:p w14:paraId="63DFFE1D" w14:textId="77777777" w:rsidR="00184064" w:rsidRPr="00184064" w:rsidRDefault="00184064" w:rsidP="005F480C">
      <w:pPr>
        <w:spacing w:after="0" w:line="360" w:lineRule="auto"/>
        <w:ind w:left="709" w:hanging="709"/>
        <w:jc w:val="both"/>
        <w:rPr>
          <w:rFonts w:cs="Times New Roman"/>
        </w:rPr>
      </w:pPr>
      <w:r w:rsidRPr="00184064">
        <w:rPr>
          <w:rFonts w:cs="Times New Roman"/>
        </w:rPr>
        <w:t xml:space="preserve">Калинић Зоран, Војиновић Жељко, Жарковић Небојша (2012). </w:t>
      </w:r>
      <w:r w:rsidRPr="005F480C">
        <w:rPr>
          <w:rFonts w:cs="Times New Roman"/>
          <w:i/>
          <w:iCs/>
        </w:rPr>
        <w:t>Животна осигурања</w:t>
      </w:r>
      <w:r w:rsidRPr="00184064">
        <w:rPr>
          <w:rFonts w:cs="Times New Roman"/>
        </w:rPr>
        <w:t>. Бања Лука: Независни универзитет Бања Лука.</w:t>
      </w:r>
    </w:p>
    <w:p w14:paraId="3D4DB6FA" w14:textId="56491267" w:rsidR="00923DC0" w:rsidRDefault="00AE3354" w:rsidP="00923DC0">
      <w:pPr>
        <w:spacing w:after="0" w:line="360" w:lineRule="auto"/>
        <w:ind w:left="709" w:hanging="709"/>
        <w:jc w:val="both"/>
        <w:rPr>
          <w:rFonts w:cs="Times New Roman"/>
          <w:lang w:val="sr-Latn-RS"/>
        </w:rPr>
      </w:pPr>
      <w:r w:rsidRPr="00AE3354">
        <w:rPr>
          <w:rFonts w:cs="Times New Roman"/>
          <w:lang w:val="sr-Latn-RS"/>
        </w:rPr>
        <w:t>Medic8 (n/a). Sports Protective Equipment: Sports Injury Prevention. Glasgow, UK: Medic8 Ltd. https://www.medic8.com/healthguide/sports-medicine/prevention/equipment.html#:~:text=Protective%20equipment%20may%20include%20helmets,motorcyclists%20and%20motor%20cross%20participants</w:t>
      </w:r>
    </w:p>
    <w:p w14:paraId="23248D0E" w14:textId="6F81912C" w:rsidR="00184064" w:rsidRPr="00184064" w:rsidRDefault="00184064" w:rsidP="005F480C">
      <w:pPr>
        <w:spacing w:after="0" w:line="360" w:lineRule="auto"/>
        <w:ind w:left="709" w:hanging="709"/>
        <w:jc w:val="both"/>
        <w:rPr>
          <w:rFonts w:cs="Times New Roman"/>
        </w:rPr>
      </w:pPr>
      <w:r w:rsidRPr="00184064">
        <w:rPr>
          <w:rFonts w:cs="Times New Roman"/>
        </w:rPr>
        <w:t xml:space="preserve">National Park Service (2006). </w:t>
      </w:r>
      <w:r w:rsidRPr="005F480C">
        <w:rPr>
          <w:rFonts w:cs="Times New Roman"/>
          <w:i/>
          <w:iCs/>
        </w:rPr>
        <w:t>Management Policies 2006</w:t>
      </w:r>
      <w:r w:rsidRPr="00184064">
        <w:rPr>
          <w:rFonts w:cs="Times New Roman"/>
        </w:rPr>
        <w:t>. Washington DC: U.S. Department of the Interior.</w:t>
      </w:r>
    </w:p>
    <w:p w14:paraId="4C4428DA" w14:textId="77777777" w:rsidR="00184064" w:rsidRPr="00184064" w:rsidRDefault="00184064" w:rsidP="005F480C">
      <w:pPr>
        <w:spacing w:after="0" w:line="360" w:lineRule="auto"/>
        <w:ind w:left="709" w:hanging="709"/>
        <w:jc w:val="both"/>
        <w:rPr>
          <w:rFonts w:cs="Times New Roman"/>
        </w:rPr>
      </w:pPr>
      <w:r w:rsidRPr="00184064">
        <w:rPr>
          <w:rFonts w:cs="Times New Roman"/>
        </w:rPr>
        <w:t xml:space="preserve">Пиљан Иван, Пиљан Татјана, Лукић Марија (2019). Осигурање спортиста у Републици Србији, </w:t>
      </w:r>
      <w:r w:rsidRPr="005F480C">
        <w:rPr>
          <w:rFonts w:cs="Times New Roman"/>
          <w:i/>
          <w:iCs/>
        </w:rPr>
        <w:t>Трендови у пословању</w:t>
      </w:r>
      <w:r w:rsidRPr="00184064">
        <w:rPr>
          <w:rFonts w:cs="Times New Roman"/>
        </w:rPr>
        <w:t>, VII(14), 2/2019, 78–86.</w:t>
      </w:r>
    </w:p>
    <w:p w14:paraId="6DE01A12" w14:textId="77777777" w:rsidR="00184064" w:rsidRPr="00184064" w:rsidRDefault="00184064" w:rsidP="005F480C">
      <w:pPr>
        <w:spacing w:after="0" w:line="360" w:lineRule="auto"/>
        <w:ind w:left="709" w:hanging="709"/>
        <w:jc w:val="both"/>
        <w:rPr>
          <w:rFonts w:cs="Times New Roman"/>
        </w:rPr>
      </w:pPr>
      <w:r w:rsidRPr="00184064">
        <w:rPr>
          <w:rFonts w:cs="Times New Roman"/>
        </w:rPr>
        <w:t>Recommendation CM/Rec(2021)5 of the Committee of Ministers to member States on the Revised European Sports Charter (Adopted by the Committee of Ministers on 13 October 2021 at the 1414th meeting of the Ministers' Deputies).</w:t>
      </w:r>
    </w:p>
    <w:p w14:paraId="49550D70" w14:textId="77777777" w:rsidR="00184064" w:rsidRPr="00184064" w:rsidRDefault="00184064" w:rsidP="005F480C">
      <w:pPr>
        <w:spacing w:after="0" w:line="360" w:lineRule="auto"/>
        <w:ind w:left="709" w:hanging="709"/>
        <w:jc w:val="both"/>
        <w:rPr>
          <w:rFonts w:cs="Times New Roman"/>
        </w:rPr>
      </w:pPr>
      <w:r w:rsidRPr="00184064">
        <w:rPr>
          <w:rFonts w:cs="Times New Roman"/>
        </w:rPr>
        <w:t>Ripe Insurance Services Limited (2021a). Sport Insurance Booklet, Insure4Sport, 13912 01/11/21.</w:t>
      </w:r>
    </w:p>
    <w:p w14:paraId="5EF166EA" w14:textId="77777777" w:rsidR="00184064" w:rsidRPr="00184064" w:rsidRDefault="00184064" w:rsidP="005F480C">
      <w:pPr>
        <w:spacing w:after="0" w:line="360" w:lineRule="auto"/>
        <w:ind w:left="709" w:hanging="709"/>
        <w:jc w:val="both"/>
        <w:rPr>
          <w:rFonts w:cs="Times New Roman"/>
        </w:rPr>
      </w:pPr>
      <w:r w:rsidRPr="00184064">
        <w:rPr>
          <w:rFonts w:cs="Times New Roman"/>
        </w:rPr>
        <w:t>Ripe Insurance Services Limited (2021b). Sport Insurance Scope, Insure4Sport, 13928 01/11/21.</w:t>
      </w:r>
    </w:p>
    <w:p w14:paraId="6E06080E" w14:textId="08BE0C31" w:rsidR="00184064" w:rsidRPr="00184064" w:rsidRDefault="00184064" w:rsidP="005F480C">
      <w:pPr>
        <w:spacing w:after="0" w:line="360" w:lineRule="auto"/>
        <w:ind w:left="709" w:hanging="709"/>
        <w:jc w:val="both"/>
        <w:rPr>
          <w:rFonts w:cs="Times New Roman"/>
        </w:rPr>
      </w:pPr>
      <w:r w:rsidRPr="00184064">
        <w:rPr>
          <w:rFonts w:cs="Times New Roman"/>
        </w:rPr>
        <w:t>Royal London (November 2023). Measuring Risk – Information on our underwriting guidelines</w:t>
      </w:r>
      <w:r w:rsidR="00D67BE9">
        <w:rPr>
          <w:rFonts w:cs="Times New Roman"/>
        </w:rPr>
        <w:t xml:space="preserve">, </w:t>
      </w:r>
      <w:r w:rsidR="00D67BE9" w:rsidRPr="00184064">
        <w:rPr>
          <w:rFonts w:cs="Times New Roman"/>
        </w:rPr>
        <w:t>P8G0011/12</w:t>
      </w:r>
      <w:r w:rsidR="00D67BE9">
        <w:rPr>
          <w:rFonts w:cs="Times New Roman"/>
        </w:rPr>
        <w:t>. London:</w:t>
      </w:r>
      <w:r w:rsidRPr="00184064">
        <w:rPr>
          <w:rFonts w:cs="Times New Roman"/>
        </w:rPr>
        <w:t xml:space="preserve"> The Royal London Mutual Insurance Society Limited.</w:t>
      </w:r>
    </w:p>
    <w:p w14:paraId="786FF43F" w14:textId="77777777" w:rsidR="00184064" w:rsidRPr="00184064" w:rsidRDefault="00184064" w:rsidP="005F480C">
      <w:pPr>
        <w:spacing w:after="0" w:line="360" w:lineRule="auto"/>
        <w:ind w:left="709" w:hanging="709"/>
        <w:jc w:val="both"/>
        <w:rPr>
          <w:rFonts w:cs="Times New Roman"/>
        </w:rPr>
      </w:pPr>
      <w:r w:rsidRPr="00184064">
        <w:rPr>
          <w:rFonts w:cs="Times New Roman"/>
        </w:rPr>
        <w:t xml:space="preserve">Spiegelhalter, David (18th November 2014). An upcoming sky-dive has our resident statistician contemplating whether risky pursuits are a good idea. </w:t>
      </w:r>
      <w:r w:rsidRPr="005F480C">
        <w:rPr>
          <w:rFonts w:cs="Times New Roman"/>
          <w:i/>
          <w:iCs/>
        </w:rPr>
        <w:t>BBC</w:t>
      </w:r>
      <w:r w:rsidRPr="00184064">
        <w:rPr>
          <w:rFonts w:cs="Times New Roman"/>
        </w:rPr>
        <w:t>. https://www.bbc.com/future/article/20120302-extreme-sports-a-risky-business</w:t>
      </w:r>
    </w:p>
    <w:p w14:paraId="79FA1C21" w14:textId="08BDB8DA" w:rsidR="00184064" w:rsidRPr="00184064" w:rsidRDefault="00184064" w:rsidP="005F480C">
      <w:pPr>
        <w:spacing w:after="0" w:line="360" w:lineRule="auto"/>
        <w:ind w:left="709" w:hanging="709"/>
        <w:jc w:val="both"/>
        <w:rPr>
          <w:rFonts w:cs="Times New Roman"/>
        </w:rPr>
      </w:pPr>
      <w:r w:rsidRPr="00184064">
        <w:rPr>
          <w:rFonts w:cs="Times New Roman"/>
        </w:rPr>
        <w:t>SportAccord (201</w:t>
      </w:r>
      <w:r w:rsidR="00040FF3">
        <w:rPr>
          <w:rFonts w:cs="Times New Roman"/>
        </w:rPr>
        <w:t>0</w:t>
      </w:r>
      <w:r w:rsidRPr="00184064">
        <w:rPr>
          <w:rFonts w:cs="Times New Roman"/>
        </w:rPr>
        <w:t xml:space="preserve">). </w:t>
      </w:r>
      <w:r w:rsidRPr="005F480C">
        <w:rPr>
          <w:rFonts w:cs="Times New Roman"/>
          <w:i/>
          <w:iCs/>
        </w:rPr>
        <w:t>Definition of Sport</w:t>
      </w:r>
      <w:r w:rsidRPr="00184064">
        <w:rPr>
          <w:rFonts w:cs="Times New Roman"/>
        </w:rPr>
        <w:t xml:space="preserve">. Lausanne, Switzerland: SportAccord. </w:t>
      </w:r>
      <w:r w:rsidR="00040FF3" w:rsidRPr="00040FF3">
        <w:rPr>
          <w:rFonts w:cs="Times New Roman"/>
        </w:rPr>
        <w:t>https://web.archive.org/web/20111028112912/http://www.sportaccord.com/en/members/index.php?idIndex=32&amp;idContent=14881</w:t>
      </w:r>
      <w:r w:rsidRPr="00184064">
        <w:rPr>
          <w:rFonts w:cs="Times New Roman"/>
        </w:rPr>
        <w:t>.</w:t>
      </w:r>
    </w:p>
    <w:p w14:paraId="0B1618F3" w14:textId="77777777" w:rsidR="00184064" w:rsidRPr="00184064" w:rsidRDefault="00184064" w:rsidP="005F480C">
      <w:pPr>
        <w:spacing w:after="0" w:line="360" w:lineRule="auto"/>
        <w:ind w:left="709" w:hanging="709"/>
        <w:jc w:val="both"/>
        <w:rPr>
          <w:rFonts w:cs="Times New Roman"/>
        </w:rPr>
      </w:pPr>
      <w:r w:rsidRPr="00184064">
        <w:rPr>
          <w:rFonts w:cs="Times New Roman"/>
        </w:rPr>
        <w:t xml:space="preserve">Станић, Милош. (2017). Спорт(исти) и осигурање, у: Петровић Здравко, Мрвић-Петровић Наташа (уредници): </w:t>
      </w:r>
      <w:r w:rsidRPr="005F480C">
        <w:rPr>
          <w:rFonts w:cs="Times New Roman"/>
          <w:i/>
          <w:iCs/>
        </w:rPr>
        <w:t>Накнада штете и осигурање – Савремени изазови</w:t>
      </w:r>
      <w:r w:rsidRPr="00184064">
        <w:rPr>
          <w:rFonts w:cs="Times New Roman"/>
        </w:rPr>
        <w:t xml:space="preserve"> (490–500). Београд: Интермеx, Институт за упоредно право, Удружење за одштетно право.</w:t>
      </w:r>
    </w:p>
    <w:p w14:paraId="551B18D3" w14:textId="69C7D899" w:rsidR="00184064" w:rsidRDefault="00184064" w:rsidP="005F480C">
      <w:pPr>
        <w:spacing w:after="0" w:line="360" w:lineRule="auto"/>
        <w:ind w:left="709" w:hanging="709"/>
        <w:jc w:val="both"/>
        <w:rPr>
          <w:rFonts w:cs="Times New Roman"/>
        </w:rPr>
      </w:pPr>
      <w:r w:rsidRPr="00184064">
        <w:rPr>
          <w:rFonts w:cs="Times New Roman"/>
        </w:rPr>
        <w:t xml:space="preserve">Stringer, Heather (September 1, 2023). Extreme sports can provide mental health benefits—and reducing errors in risk assessment can improve safety. </w:t>
      </w:r>
      <w:r w:rsidRPr="005F480C">
        <w:rPr>
          <w:rFonts w:cs="Times New Roman"/>
          <w:i/>
          <w:iCs/>
        </w:rPr>
        <w:t>Monitor on psychology</w:t>
      </w:r>
      <w:r w:rsidRPr="00184064">
        <w:rPr>
          <w:rFonts w:cs="Times New Roman"/>
        </w:rPr>
        <w:t xml:space="preserve">, </w:t>
      </w:r>
      <w:r w:rsidRPr="00184064">
        <w:rPr>
          <w:rFonts w:cs="Times New Roman"/>
        </w:rPr>
        <w:lastRenderedPageBreak/>
        <w:t>54(6), 1-10. https://www.apa.org/monitor/2023/09/adventure-sports-navigating-decisions</w:t>
      </w:r>
    </w:p>
    <w:p w14:paraId="0FFA704A" w14:textId="77777777" w:rsidR="00184064" w:rsidRPr="004277A2" w:rsidRDefault="00184064" w:rsidP="005F480C">
      <w:pPr>
        <w:spacing w:after="0" w:line="360" w:lineRule="auto"/>
        <w:ind w:left="709" w:hanging="709"/>
        <w:jc w:val="both"/>
        <w:rPr>
          <w:rFonts w:cs="Times New Roman"/>
          <w:sz w:val="22"/>
          <w:szCs w:val="20"/>
        </w:rPr>
      </w:pPr>
      <w:r w:rsidRPr="004277A2">
        <w:rPr>
          <w:rFonts w:cs="Times New Roman"/>
          <w:szCs w:val="28"/>
          <w:lang w:val="sr-Latn-RS"/>
        </w:rPr>
        <w:t xml:space="preserve">UNIQA </w:t>
      </w:r>
      <w:r w:rsidRPr="004277A2">
        <w:rPr>
          <w:rFonts w:cs="Times New Roman"/>
          <w:szCs w:val="14"/>
          <w:lang w:val="sr-Latn-RS"/>
        </w:rPr>
        <w:t>neživotno osiguranje</w:t>
      </w:r>
      <w:r>
        <w:rPr>
          <w:rFonts w:cs="Times New Roman"/>
          <w:szCs w:val="14"/>
          <w:lang w:val="sr-Latn-RS"/>
        </w:rPr>
        <w:t xml:space="preserve"> (2015)</w:t>
      </w:r>
      <w:r w:rsidRPr="004277A2">
        <w:rPr>
          <w:rFonts w:cs="Times New Roman"/>
          <w:szCs w:val="14"/>
          <w:lang w:val="sr-Latn-RS"/>
        </w:rPr>
        <w:t>.</w:t>
      </w:r>
      <w:r>
        <w:rPr>
          <w:rFonts w:cs="Times New Roman"/>
          <w:szCs w:val="14"/>
          <w:lang w:val="sr-Latn-RS"/>
        </w:rPr>
        <w:t xml:space="preserve"> </w:t>
      </w:r>
      <w:r w:rsidRPr="00AC0E99">
        <w:rPr>
          <w:rFonts w:cs="Times New Roman"/>
          <w:szCs w:val="24"/>
          <w:lang w:val="sr-Latn-RS"/>
        </w:rPr>
        <w:t>Општи услови з а осигурање лица од последица несрећног случаја, ОУПНС</w:t>
      </w:r>
      <w:r>
        <w:rPr>
          <w:rFonts w:cs="Times New Roman"/>
          <w:szCs w:val="24"/>
          <w:lang w:val="sr-Latn-RS"/>
        </w:rPr>
        <w:t xml:space="preserve"> </w:t>
      </w:r>
      <w:r w:rsidRPr="004277A2">
        <w:rPr>
          <w:rFonts w:cs="Times New Roman"/>
          <w:szCs w:val="24"/>
          <w:lang w:val="sr-Latn-RS"/>
        </w:rPr>
        <w:t>XII/2015</w:t>
      </w:r>
      <w:r>
        <w:rPr>
          <w:rFonts w:cs="Times New Roman"/>
          <w:szCs w:val="24"/>
          <w:lang w:val="sr-Latn-RS"/>
        </w:rPr>
        <w:t xml:space="preserve">, </w:t>
      </w:r>
      <w:r w:rsidRPr="004277A2">
        <w:rPr>
          <w:rFonts w:cs="Times New Roman"/>
          <w:szCs w:val="24"/>
          <w:lang w:val="sr-Latn-RS"/>
        </w:rPr>
        <w:t>23.12.2015.</w:t>
      </w:r>
    </w:p>
    <w:p w14:paraId="201EF051" w14:textId="77777777" w:rsidR="00184064" w:rsidRDefault="00184064" w:rsidP="005F480C">
      <w:pPr>
        <w:spacing w:after="0" w:line="360" w:lineRule="auto"/>
        <w:ind w:left="709" w:hanging="709"/>
        <w:rPr>
          <w:rFonts w:cs="Times New Roman"/>
          <w:shd w:val="clear" w:color="auto" w:fill="FFFFFF"/>
        </w:rPr>
      </w:pPr>
      <w:r>
        <w:rPr>
          <w:rFonts w:cs="Times New Roman"/>
          <w:shd w:val="clear" w:color="auto" w:fill="FFFFFF"/>
        </w:rPr>
        <w:t xml:space="preserve">Friends Provident International Limited. (2018). </w:t>
      </w:r>
      <w:r w:rsidRPr="000C29E2">
        <w:rPr>
          <w:rFonts w:cs="Times New Roman"/>
          <w:i/>
          <w:iCs/>
          <w:shd w:val="clear" w:color="auto" w:fill="FFFFFF"/>
        </w:rPr>
        <w:t>Hazardous Sports Questionnaire</w:t>
      </w:r>
      <w:r>
        <w:rPr>
          <w:rFonts w:cs="Times New Roman"/>
          <w:shd w:val="clear" w:color="auto" w:fill="FFFFFF"/>
        </w:rPr>
        <w:t xml:space="preserve">. Isle o Man, British Isles, UK: </w:t>
      </w:r>
      <w:r w:rsidRPr="001A3147">
        <w:rPr>
          <w:rFonts w:cs="Times New Roman"/>
          <w:shd w:val="clear" w:color="auto" w:fill="FFFFFF"/>
        </w:rPr>
        <w:t>Friends Provident International Limited</w:t>
      </w:r>
      <w:r>
        <w:rPr>
          <w:rFonts w:cs="Times New Roman"/>
          <w:shd w:val="clear" w:color="auto" w:fill="FFFFFF"/>
        </w:rPr>
        <w:t>.</w:t>
      </w:r>
    </w:p>
    <w:p w14:paraId="5DF62745" w14:textId="77777777" w:rsidR="00184064" w:rsidRPr="00E47543" w:rsidRDefault="00184064" w:rsidP="005F480C">
      <w:pPr>
        <w:spacing w:after="0" w:line="360" w:lineRule="auto"/>
        <w:ind w:left="709" w:hanging="709"/>
        <w:rPr>
          <w:rFonts w:cs="Times New Roman"/>
          <w:shd w:val="clear" w:color="auto" w:fill="FFFFFF"/>
        </w:rPr>
      </w:pPr>
      <w:r w:rsidRPr="00E47543">
        <w:rPr>
          <w:rFonts w:cs="Times New Roman"/>
          <w:shd w:val="clear" w:color="auto" w:fill="FFFFFF"/>
        </w:rPr>
        <w:t xml:space="preserve">Hawk, Tony (December 1, 2023). Skateboarding. </w:t>
      </w:r>
      <w:r w:rsidRPr="00E47543">
        <w:rPr>
          <w:rFonts w:cs="Times New Roman"/>
          <w:i/>
          <w:iCs/>
          <w:shd w:val="clear" w:color="auto" w:fill="FFFFFF"/>
        </w:rPr>
        <w:t>Encyclopedia Britannica</w:t>
      </w:r>
      <w:r w:rsidRPr="00E47543">
        <w:rPr>
          <w:rFonts w:cs="Times New Roman"/>
          <w:shd w:val="clear" w:color="auto" w:fill="FFFFFF"/>
        </w:rPr>
        <w:t>. https://www.britannica.com/sports/skateboarding.</w:t>
      </w:r>
    </w:p>
    <w:p w14:paraId="6E7D2D3F" w14:textId="0AFD9642" w:rsidR="005D4C8F" w:rsidRPr="006E335C" w:rsidRDefault="005D4C8F" w:rsidP="005F480C">
      <w:pPr>
        <w:spacing w:after="0" w:line="360" w:lineRule="auto"/>
        <w:ind w:left="709" w:hanging="709"/>
        <w:jc w:val="both"/>
        <w:rPr>
          <w:rFonts w:cs="Times New Roman"/>
          <w:shd w:val="clear" w:color="auto" w:fill="FFFFFF"/>
        </w:rPr>
      </w:pPr>
      <w:r w:rsidRPr="006E335C">
        <w:rPr>
          <w:rFonts w:cs="Times New Roman"/>
          <w:shd w:val="clear" w:color="auto" w:fill="FFFFFF"/>
        </w:rPr>
        <w:t>Cliff’s Notes (n/a). Extreme Sports: Extremely Dangerous. https://www.cliffsnotes.com/tutors-problems/Religious-Studies/50104190-text-Extreme-Sports-Extremely-Dangerous-1-How-does-the/</w:t>
      </w:r>
    </w:p>
    <w:p w14:paraId="0405D306" w14:textId="13AB9045" w:rsidR="005D4C8F" w:rsidRDefault="00ED085C" w:rsidP="005F480C">
      <w:pPr>
        <w:spacing w:after="0" w:line="360" w:lineRule="auto"/>
        <w:ind w:left="709" w:hanging="709"/>
        <w:jc w:val="both"/>
        <w:rPr>
          <w:rFonts w:cs="Times New Roman"/>
          <w:color w:val="1A1A1A"/>
          <w:shd w:val="clear" w:color="auto" w:fill="FFFFFF"/>
        </w:rPr>
      </w:pPr>
      <w:r>
        <w:rPr>
          <w:rFonts w:cs="Times New Roman"/>
          <w:color w:val="1A1A1A"/>
          <w:shd w:val="clear" w:color="auto" w:fill="FFFFFF"/>
        </w:rPr>
        <w:t xml:space="preserve">Code du sport, </w:t>
      </w:r>
      <w:r w:rsidRPr="00ED085C">
        <w:rPr>
          <w:rFonts w:cs="Times New Roman"/>
          <w:color w:val="1A1A1A"/>
          <w:shd w:val="clear" w:color="auto" w:fill="FFFFFF"/>
        </w:rPr>
        <w:t>25/05/2006</w:t>
      </w:r>
      <w:r w:rsidR="00EF293E">
        <w:rPr>
          <w:rFonts w:cs="Times New Roman"/>
          <w:color w:val="1A1A1A"/>
          <w:shd w:val="clear" w:color="auto" w:fill="FFFFFF"/>
        </w:rPr>
        <w:t>,</w:t>
      </w:r>
      <w:r w:rsidR="00EF293E" w:rsidRPr="00EF293E">
        <w:t xml:space="preserve"> tel que modifié par </w:t>
      </w:r>
      <w:r w:rsidR="00EF293E" w:rsidRPr="00EF293E">
        <w:rPr>
          <w:rFonts w:cs="Times New Roman"/>
          <w:color w:val="1A1A1A"/>
          <w:shd w:val="clear" w:color="auto" w:fill="FFFFFF"/>
        </w:rPr>
        <w:t>Ordonnance n°2023-1210 du 20 décembre 2023</w:t>
      </w:r>
      <w:r w:rsidR="00EF293E">
        <w:rPr>
          <w:rFonts w:cs="Times New Roman"/>
          <w:color w:val="1A1A1A"/>
          <w:shd w:val="clear" w:color="auto" w:fill="FFFFFF"/>
        </w:rPr>
        <w:t>.</w:t>
      </w:r>
    </w:p>
    <w:p w14:paraId="592B54AA" w14:textId="77777777" w:rsidR="007670EE" w:rsidRDefault="007670EE" w:rsidP="005F480C">
      <w:pPr>
        <w:spacing w:after="0" w:line="360" w:lineRule="auto"/>
        <w:ind w:left="709" w:hanging="709"/>
        <w:jc w:val="both"/>
        <w:rPr>
          <w:rFonts w:cs="Times New Roman"/>
        </w:rPr>
      </w:pPr>
    </w:p>
    <w:p w14:paraId="4C254EF7" w14:textId="77777777" w:rsidR="00EB2991" w:rsidRDefault="00EB2991" w:rsidP="005F480C">
      <w:pPr>
        <w:spacing w:after="0" w:line="240" w:lineRule="auto"/>
        <w:ind w:left="709" w:hanging="709"/>
        <w:jc w:val="center"/>
        <w:rPr>
          <w:rFonts w:cs="Times New Roman"/>
          <w:b/>
          <w:bCs/>
        </w:rPr>
      </w:pPr>
    </w:p>
    <w:p w14:paraId="75B937FB" w14:textId="65E13961" w:rsidR="00494672" w:rsidRPr="00E90E67" w:rsidRDefault="00F87B32" w:rsidP="005F480C">
      <w:pPr>
        <w:spacing w:after="0" w:line="240" w:lineRule="auto"/>
        <w:ind w:left="709" w:hanging="709"/>
        <w:jc w:val="center"/>
        <w:rPr>
          <w:rFonts w:cs="Times New Roman"/>
          <w:b/>
          <w:bCs/>
          <w:i/>
          <w:iCs/>
        </w:rPr>
      </w:pPr>
      <w:r w:rsidRPr="00E90E67">
        <w:rPr>
          <w:rFonts w:cs="Times New Roman"/>
          <w:b/>
          <w:bCs/>
          <w:i/>
          <w:iCs/>
        </w:rPr>
        <w:t>SOME ASPECTS OF RISKS IN EXTREME SPORTS INSURANCE</w:t>
      </w:r>
      <w:r w:rsidR="00A95FF0" w:rsidRPr="00E90E67">
        <w:rPr>
          <w:rFonts w:cs="Times New Roman"/>
          <w:b/>
          <w:bCs/>
          <w:i/>
          <w:iCs/>
        </w:rPr>
        <w:t xml:space="preserve"> </w:t>
      </w:r>
    </w:p>
    <w:p w14:paraId="0E51DDDE" w14:textId="098C11F6" w:rsidR="00494672" w:rsidRPr="00E90E67" w:rsidRDefault="00E90E67" w:rsidP="00E90E67">
      <w:pPr>
        <w:tabs>
          <w:tab w:val="left" w:pos="2304"/>
        </w:tabs>
        <w:spacing w:after="0" w:line="240" w:lineRule="auto"/>
        <w:ind w:left="709" w:hanging="709"/>
        <w:rPr>
          <w:rFonts w:cs="Times New Roman"/>
          <w:i/>
          <w:iCs/>
        </w:rPr>
      </w:pPr>
      <w:r>
        <w:rPr>
          <w:rFonts w:cs="Times New Roman"/>
          <w:i/>
          <w:iCs/>
        </w:rPr>
        <w:tab/>
      </w:r>
      <w:r>
        <w:rPr>
          <w:rFonts w:cs="Times New Roman"/>
          <w:i/>
          <w:iCs/>
        </w:rPr>
        <w:tab/>
      </w:r>
    </w:p>
    <w:p w14:paraId="511FB6CE" w14:textId="35C75C00" w:rsidR="00494672" w:rsidRPr="00E90E67" w:rsidRDefault="00494672" w:rsidP="005F480C">
      <w:pPr>
        <w:spacing w:after="0" w:line="240" w:lineRule="auto"/>
        <w:ind w:left="709" w:hanging="709"/>
        <w:jc w:val="center"/>
        <w:rPr>
          <w:rFonts w:cs="Times New Roman"/>
          <w:b/>
          <w:bCs/>
          <w:i/>
          <w:iCs/>
        </w:rPr>
      </w:pPr>
      <w:r w:rsidRPr="00E90E67">
        <w:rPr>
          <w:rFonts w:cs="Times New Roman"/>
          <w:b/>
          <w:bCs/>
          <w:i/>
          <w:iCs/>
        </w:rPr>
        <w:t>Summary</w:t>
      </w:r>
    </w:p>
    <w:p w14:paraId="3F3D004F" w14:textId="77777777" w:rsidR="00494672" w:rsidRDefault="00494672" w:rsidP="005F480C">
      <w:pPr>
        <w:spacing w:after="0" w:line="240" w:lineRule="auto"/>
        <w:ind w:left="709" w:hanging="709"/>
        <w:jc w:val="both"/>
        <w:rPr>
          <w:rFonts w:cs="Times New Roman"/>
        </w:rPr>
      </w:pPr>
    </w:p>
    <w:p w14:paraId="190EC69E" w14:textId="0C14CAE8" w:rsidR="00BB5A67" w:rsidRPr="00BB5A67" w:rsidRDefault="004E18A5" w:rsidP="00655D20">
      <w:pPr>
        <w:spacing w:after="0" w:line="240" w:lineRule="auto"/>
        <w:ind w:firstLine="567"/>
        <w:jc w:val="both"/>
        <w:rPr>
          <w:rFonts w:cs="Times New Roman"/>
          <w:lang w:val="sr-Cyrl-RS"/>
        </w:rPr>
      </w:pPr>
      <w:r w:rsidRPr="00BC0C17">
        <w:rPr>
          <w:rFonts w:cs="Times New Roman"/>
          <w:i/>
          <w:iCs/>
          <w:lang w:val="sr-Latn-RS"/>
        </w:rPr>
        <w:t xml:space="preserve">The definition of extreme sports goes beyond </w:t>
      </w:r>
      <w:r w:rsidR="002B50CA" w:rsidRPr="00BC0C17">
        <w:rPr>
          <w:rFonts w:cs="Times New Roman"/>
          <w:i/>
          <w:iCs/>
          <w:lang w:val="sr-Latn-RS"/>
        </w:rPr>
        <w:t xml:space="preserve">framework of the </w:t>
      </w:r>
      <w:r w:rsidRPr="00BC0C17">
        <w:rPr>
          <w:rFonts w:cs="Times New Roman"/>
          <w:i/>
          <w:iCs/>
          <w:lang w:val="sr-Latn-RS"/>
        </w:rPr>
        <w:t>recognized</w:t>
      </w:r>
      <w:r w:rsidR="002B50CA" w:rsidRPr="00BC0C17">
        <w:rPr>
          <w:rFonts w:cs="Times New Roman"/>
          <w:i/>
          <w:iCs/>
          <w:lang w:val="sr-Latn-RS"/>
        </w:rPr>
        <w:t xml:space="preserve"> sports</w:t>
      </w:r>
      <w:r w:rsidRPr="00BC0C17">
        <w:rPr>
          <w:rFonts w:cs="Times New Roman"/>
          <w:i/>
          <w:iCs/>
          <w:lang w:val="sr-Latn-RS"/>
        </w:rPr>
        <w:t xml:space="preserve">, although some extreme sports are in the program of the Olympic Games. Recognized sports serve to maintain or improve physical fitness, </w:t>
      </w:r>
      <w:r w:rsidR="00D61ACE" w:rsidRPr="00BC0C17">
        <w:rPr>
          <w:rFonts w:cs="Times New Roman"/>
          <w:i/>
          <w:iCs/>
          <w:lang w:val="sr-Latn-RS"/>
        </w:rPr>
        <w:t>build</w:t>
      </w:r>
      <w:r w:rsidRPr="00BC0C17">
        <w:rPr>
          <w:rFonts w:cs="Times New Roman"/>
          <w:i/>
          <w:iCs/>
          <w:lang w:val="sr-Latn-RS"/>
        </w:rPr>
        <w:t xml:space="preserve"> social relationships or achieve results in competitions of all levels. </w:t>
      </w:r>
      <w:r w:rsidR="00C50ECB" w:rsidRPr="00C50ECB">
        <w:rPr>
          <w:rFonts w:cs="Times New Roman"/>
          <w:i/>
          <w:iCs/>
          <w:lang w:val="sr-Latn-RS"/>
        </w:rPr>
        <w:t xml:space="preserve">Extreme sports are practiced for leisure and entertainment, but often for personal affirmation of skill and audience impression. </w:t>
      </w:r>
      <w:r w:rsidRPr="00BC0C17">
        <w:rPr>
          <w:rFonts w:cs="Times New Roman"/>
          <w:i/>
          <w:iCs/>
          <w:lang w:val="sr-Latn-RS"/>
        </w:rPr>
        <w:t xml:space="preserve">Various </w:t>
      </w:r>
      <w:r w:rsidR="00F822EA" w:rsidRPr="00BC0C17">
        <w:rPr>
          <w:rFonts w:cs="Times New Roman"/>
          <w:i/>
          <w:iCs/>
          <w:lang w:val="sr-Latn-RS"/>
        </w:rPr>
        <w:t xml:space="preserve">cover </w:t>
      </w:r>
      <w:r w:rsidRPr="00BC0C17">
        <w:rPr>
          <w:rFonts w:cs="Times New Roman"/>
          <w:i/>
          <w:iCs/>
          <w:lang w:val="sr-Latn-RS"/>
        </w:rPr>
        <w:t>combinations are available to potential policyholders, depending on their needs and legal obligations, insurance culture and sense of exposure to risk</w:t>
      </w:r>
      <w:r w:rsidR="00F822EA" w:rsidRPr="00BC0C17">
        <w:rPr>
          <w:rFonts w:cs="Times New Roman"/>
          <w:i/>
          <w:iCs/>
          <w:lang w:val="sr-Latn-RS"/>
        </w:rPr>
        <w:t>s</w:t>
      </w:r>
      <w:r w:rsidRPr="00BC0C17">
        <w:rPr>
          <w:rFonts w:cs="Times New Roman"/>
          <w:i/>
          <w:iCs/>
          <w:lang w:val="sr-Latn-RS"/>
        </w:rPr>
        <w:t xml:space="preserve">: from the </w:t>
      </w:r>
      <w:r w:rsidR="00805D37" w:rsidRPr="00BC0C17">
        <w:rPr>
          <w:rFonts w:cs="Times New Roman"/>
          <w:i/>
          <w:iCs/>
          <w:lang w:val="sr-Latn-RS"/>
        </w:rPr>
        <w:t xml:space="preserve">personal </w:t>
      </w:r>
      <w:r w:rsidRPr="00BC0C17">
        <w:rPr>
          <w:rFonts w:cs="Times New Roman"/>
          <w:i/>
          <w:iCs/>
          <w:lang w:val="sr-Latn-RS"/>
        </w:rPr>
        <w:t xml:space="preserve">accident to legal liability and </w:t>
      </w:r>
      <w:r w:rsidR="00F822EA" w:rsidRPr="00BC0C17">
        <w:rPr>
          <w:rFonts w:cs="Times New Roman"/>
          <w:i/>
          <w:iCs/>
          <w:lang w:val="sr-Latn-RS"/>
        </w:rPr>
        <w:t xml:space="preserve">diverse </w:t>
      </w:r>
      <w:r w:rsidRPr="00BC0C17">
        <w:rPr>
          <w:rFonts w:cs="Times New Roman"/>
          <w:i/>
          <w:iCs/>
          <w:lang w:val="sr-Latn-RS"/>
        </w:rPr>
        <w:t>damage</w:t>
      </w:r>
      <w:r w:rsidR="00F822EA" w:rsidRPr="00BC0C17">
        <w:rPr>
          <w:rFonts w:cs="Times New Roman"/>
          <w:i/>
          <w:iCs/>
          <w:lang w:val="sr-Latn-RS"/>
        </w:rPr>
        <w:t>s</w:t>
      </w:r>
      <w:r w:rsidRPr="00BC0C17">
        <w:rPr>
          <w:rFonts w:cs="Times New Roman"/>
          <w:i/>
          <w:iCs/>
          <w:lang w:val="sr-Latn-RS"/>
        </w:rPr>
        <w:t xml:space="preserve"> while participating in extreme sports.</w:t>
      </w:r>
      <w:r w:rsidR="00142BDA" w:rsidRPr="00BC0C17">
        <w:rPr>
          <w:rFonts w:cs="Times New Roman"/>
          <w:i/>
          <w:iCs/>
          <w:lang w:val="sr-Latn-RS"/>
        </w:rPr>
        <w:t xml:space="preserve"> Insurance of extreme sports</w:t>
      </w:r>
      <w:r w:rsidR="0058381D" w:rsidRPr="00BC0C17">
        <w:rPr>
          <w:rFonts w:cs="Times New Roman"/>
          <w:i/>
          <w:iCs/>
          <w:lang w:val="sr-Latn-RS"/>
        </w:rPr>
        <w:t>’</w:t>
      </w:r>
      <w:r w:rsidR="00142BDA" w:rsidRPr="00BC0C17">
        <w:rPr>
          <w:rFonts w:cs="Times New Roman"/>
          <w:i/>
          <w:iCs/>
          <w:lang w:val="sr-Latn-RS"/>
        </w:rPr>
        <w:t xml:space="preserve"> </w:t>
      </w:r>
      <w:r w:rsidR="0058381D" w:rsidRPr="00BC0C17">
        <w:rPr>
          <w:rFonts w:cs="Times New Roman"/>
          <w:i/>
          <w:iCs/>
          <w:lang w:val="sr-Latn-RS"/>
        </w:rPr>
        <w:t xml:space="preserve">risks </w:t>
      </w:r>
      <w:r w:rsidR="00142BDA" w:rsidRPr="00BC0C17">
        <w:rPr>
          <w:rFonts w:cs="Times New Roman"/>
          <w:i/>
          <w:iCs/>
          <w:lang w:val="sr-Latn-RS"/>
        </w:rPr>
        <w:t xml:space="preserve">can be individual or collective. The insured can be a person engaged in extreme sports, an instructor or coach, </w:t>
      </w:r>
      <w:r w:rsidR="00CF4D4D" w:rsidRPr="00BC0C17">
        <w:rPr>
          <w:rFonts w:cs="Times New Roman"/>
          <w:i/>
          <w:iCs/>
          <w:lang w:val="sr-Latn-RS"/>
        </w:rPr>
        <w:t xml:space="preserve">and </w:t>
      </w:r>
      <w:r w:rsidR="00142BDA" w:rsidRPr="00BC0C17">
        <w:rPr>
          <w:rFonts w:cs="Times New Roman"/>
          <w:i/>
          <w:iCs/>
          <w:lang w:val="sr-Latn-RS"/>
        </w:rPr>
        <w:t xml:space="preserve">an organization obliged to maintain and equip the field for the competition and meet all the safety requirements on the field. The </w:t>
      </w:r>
      <w:r w:rsidR="00773ABC" w:rsidRPr="00BC0C17">
        <w:rPr>
          <w:rFonts w:cs="Times New Roman"/>
          <w:i/>
          <w:iCs/>
          <w:lang w:val="sr-Latn-RS"/>
        </w:rPr>
        <w:t xml:space="preserve">underwriting </w:t>
      </w:r>
      <w:r w:rsidR="00142BDA" w:rsidRPr="00BC0C17">
        <w:rPr>
          <w:rFonts w:cs="Times New Roman"/>
          <w:i/>
          <w:iCs/>
          <w:lang w:val="sr-Latn-RS"/>
        </w:rPr>
        <w:t xml:space="preserve">process in the first place begins with adequately </w:t>
      </w:r>
      <w:r w:rsidR="0058381D" w:rsidRPr="00BC0C17">
        <w:rPr>
          <w:rFonts w:cs="Times New Roman"/>
          <w:i/>
          <w:iCs/>
          <w:lang w:val="sr-Latn-RS"/>
        </w:rPr>
        <w:t xml:space="preserve">formulated </w:t>
      </w:r>
      <w:r w:rsidR="00142BDA" w:rsidRPr="00BC0C17">
        <w:rPr>
          <w:rFonts w:cs="Times New Roman"/>
          <w:i/>
          <w:iCs/>
          <w:lang w:val="sr-Latn-RS"/>
        </w:rPr>
        <w:t xml:space="preserve">insurance conditions. </w:t>
      </w:r>
      <w:r w:rsidR="00C50ECB">
        <w:rPr>
          <w:rFonts w:cs="Times New Roman"/>
          <w:i/>
          <w:iCs/>
          <w:lang w:val="sr-Latn-RS"/>
        </w:rPr>
        <w:t>It is n</w:t>
      </w:r>
      <w:r w:rsidR="00142BDA" w:rsidRPr="00BC0C17">
        <w:rPr>
          <w:rFonts w:cs="Times New Roman"/>
          <w:i/>
          <w:iCs/>
          <w:lang w:val="sr-Latn-RS"/>
        </w:rPr>
        <w:t xml:space="preserve">ecessary to determine when the insurer’s obligation arises, i.e. what </w:t>
      </w:r>
      <w:r w:rsidR="0058381D" w:rsidRPr="00BC0C17">
        <w:rPr>
          <w:rFonts w:cs="Times New Roman"/>
          <w:i/>
          <w:iCs/>
          <w:lang w:val="sr-Latn-RS"/>
        </w:rPr>
        <w:t xml:space="preserve">event </w:t>
      </w:r>
      <w:r w:rsidR="00142BDA" w:rsidRPr="00BC0C17">
        <w:rPr>
          <w:rFonts w:cs="Times New Roman"/>
          <w:i/>
          <w:iCs/>
          <w:lang w:val="sr-Latn-RS"/>
        </w:rPr>
        <w:t xml:space="preserve">is insured. Furthermore, the insurance company </w:t>
      </w:r>
      <w:r w:rsidR="00CF1046" w:rsidRPr="00BC0C17">
        <w:rPr>
          <w:rFonts w:cs="Times New Roman"/>
          <w:i/>
          <w:iCs/>
          <w:lang w:val="sr-Latn-RS"/>
        </w:rPr>
        <w:t>should</w:t>
      </w:r>
      <w:r w:rsidR="00142BDA" w:rsidRPr="00BC0C17">
        <w:rPr>
          <w:rFonts w:cs="Times New Roman"/>
          <w:i/>
          <w:iCs/>
          <w:lang w:val="sr-Latn-RS"/>
        </w:rPr>
        <w:t xml:space="preserve"> identify the risks and assess their severity. </w:t>
      </w:r>
      <w:r w:rsidRPr="00BC0C17">
        <w:rPr>
          <w:rFonts w:cs="Times New Roman"/>
          <w:i/>
          <w:iCs/>
          <w:lang w:val="sr-Latn-RS"/>
        </w:rPr>
        <w:t xml:space="preserve">It is customary for insurers to categorize sports </w:t>
      </w:r>
      <w:r w:rsidR="00B54771" w:rsidRPr="00BC0C17">
        <w:rPr>
          <w:rFonts w:cs="Times New Roman"/>
          <w:i/>
          <w:iCs/>
          <w:lang w:val="sr-Latn-RS"/>
        </w:rPr>
        <w:t xml:space="preserve">into </w:t>
      </w:r>
      <w:r w:rsidRPr="00BC0C17">
        <w:rPr>
          <w:rFonts w:cs="Times New Roman"/>
          <w:i/>
          <w:iCs/>
          <w:lang w:val="sr-Latn-RS"/>
        </w:rPr>
        <w:t xml:space="preserve">the classes of </w:t>
      </w:r>
      <w:r w:rsidR="0030278C" w:rsidRPr="00BC0C17">
        <w:rPr>
          <w:rFonts w:cs="Times New Roman"/>
          <w:i/>
          <w:iCs/>
          <w:lang w:val="sr-Latn-RS"/>
        </w:rPr>
        <w:t xml:space="preserve">insured event </w:t>
      </w:r>
      <w:r w:rsidRPr="00BC0C17">
        <w:rPr>
          <w:rFonts w:cs="Times New Roman"/>
          <w:i/>
          <w:iCs/>
          <w:lang w:val="sr-Latn-RS"/>
        </w:rPr>
        <w:t xml:space="preserve">occurrence. The first class includes </w:t>
      </w:r>
      <w:r w:rsidR="00C9376A" w:rsidRPr="00BC0C17">
        <w:rPr>
          <w:rFonts w:cs="Times New Roman"/>
          <w:i/>
          <w:iCs/>
          <w:lang w:val="sr-Latn-RS"/>
        </w:rPr>
        <w:t xml:space="preserve">those </w:t>
      </w:r>
      <w:r w:rsidRPr="00BC0C17">
        <w:rPr>
          <w:rFonts w:cs="Times New Roman"/>
          <w:i/>
          <w:iCs/>
          <w:lang w:val="sr-Latn-RS"/>
        </w:rPr>
        <w:t>with the lowest frequency, and each subsequent class indicates sports with an increased damage frequency requir</w:t>
      </w:r>
      <w:r w:rsidR="00C9376A" w:rsidRPr="00BC0C17">
        <w:rPr>
          <w:rFonts w:cs="Times New Roman"/>
          <w:i/>
          <w:iCs/>
          <w:lang w:val="sr-Latn-RS"/>
        </w:rPr>
        <w:t>ing</w:t>
      </w:r>
      <w:r w:rsidRPr="00BC0C17">
        <w:rPr>
          <w:rFonts w:cs="Times New Roman"/>
          <w:i/>
          <w:iCs/>
          <w:lang w:val="sr-Latn-RS"/>
        </w:rPr>
        <w:t xml:space="preserve"> </w:t>
      </w:r>
      <w:r w:rsidR="00C9376A" w:rsidRPr="00BC0C17">
        <w:rPr>
          <w:rFonts w:cs="Times New Roman"/>
          <w:i/>
          <w:iCs/>
          <w:lang w:val="sr-Latn-RS"/>
        </w:rPr>
        <w:t xml:space="preserve">from </w:t>
      </w:r>
      <w:r w:rsidRPr="00BC0C17">
        <w:rPr>
          <w:rFonts w:cs="Times New Roman"/>
          <w:i/>
          <w:iCs/>
          <w:lang w:val="sr-Latn-RS"/>
        </w:rPr>
        <w:t>the insured a higher premium.</w:t>
      </w:r>
      <w:r w:rsidR="00142BDA" w:rsidRPr="00BC0C17">
        <w:rPr>
          <w:rFonts w:cs="Times New Roman"/>
          <w:i/>
          <w:iCs/>
          <w:lang w:val="sr-Latn-RS"/>
        </w:rPr>
        <w:t xml:space="preserve"> </w:t>
      </w:r>
      <w:r w:rsidR="00B35323" w:rsidRPr="00BC0C17">
        <w:rPr>
          <w:rFonts w:cs="Times New Roman"/>
          <w:i/>
          <w:iCs/>
          <w:lang w:val="sr-Latn-RS"/>
        </w:rPr>
        <w:t xml:space="preserve">By </w:t>
      </w:r>
      <w:r w:rsidR="00142BDA" w:rsidRPr="00BC0C17">
        <w:rPr>
          <w:rFonts w:cs="Times New Roman"/>
          <w:i/>
          <w:iCs/>
          <w:lang w:val="sr-Latn-RS"/>
        </w:rPr>
        <w:t xml:space="preserve">the aforementioned methodology, extreme sports are classified in the highest </w:t>
      </w:r>
      <w:r w:rsidR="00C9376A" w:rsidRPr="00BC0C17">
        <w:rPr>
          <w:rFonts w:cs="Times New Roman"/>
          <w:i/>
          <w:iCs/>
          <w:lang w:val="sr-Latn-RS"/>
        </w:rPr>
        <w:t xml:space="preserve">danger </w:t>
      </w:r>
      <w:r w:rsidR="00142BDA" w:rsidRPr="00BC0C17">
        <w:rPr>
          <w:rFonts w:cs="Times New Roman"/>
          <w:i/>
          <w:iCs/>
          <w:lang w:val="sr-Latn-RS"/>
        </w:rPr>
        <w:t>class. Insured</w:t>
      </w:r>
      <w:r w:rsidR="00721098" w:rsidRPr="00BC0C17">
        <w:rPr>
          <w:rFonts w:cs="Times New Roman"/>
          <w:i/>
          <w:iCs/>
          <w:lang w:val="sr-Latn-RS"/>
        </w:rPr>
        <w:t>s</w:t>
      </w:r>
      <w:r w:rsidR="00142BDA" w:rsidRPr="00BC0C17">
        <w:rPr>
          <w:rFonts w:cs="Times New Roman"/>
          <w:i/>
          <w:iCs/>
          <w:lang w:val="sr-Latn-RS"/>
        </w:rPr>
        <w:t xml:space="preserve"> </w:t>
      </w:r>
      <w:r w:rsidR="00C87DCA" w:rsidRPr="00BC0C17">
        <w:rPr>
          <w:rFonts w:cs="Times New Roman"/>
          <w:i/>
          <w:iCs/>
          <w:lang w:val="sr-Latn-RS"/>
        </w:rPr>
        <w:t>must</w:t>
      </w:r>
      <w:r w:rsidR="00142BDA" w:rsidRPr="00BC0C17">
        <w:rPr>
          <w:rFonts w:cs="Times New Roman"/>
          <w:i/>
          <w:iCs/>
          <w:lang w:val="sr-Latn-RS"/>
        </w:rPr>
        <w:t xml:space="preserve"> implement general and special protective measures.</w:t>
      </w:r>
      <w:r w:rsidR="001B25D7">
        <w:rPr>
          <w:rFonts w:cs="Times New Roman"/>
          <w:i/>
          <w:iCs/>
          <w:lang w:val="sr-Cyrl-RS"/>
        </w:rPr>
        <w:t xml:space="preserve"> </w:t>
      </w:r>
      <w:r w:rsidR="00A20C59" w:rsidRPr="00BC0C17">
        <w:rPr>
          <w:rFonts w:cs="Times New Roman"/>
          <w:i/>
          <w:iCs/>
          <w:lang w:val="sr-Latn-RS"/>
        </w:rPr>
        <w:t xml:space="preserve">General precautionary measures require the insured to wear recommended or recognized safety equipment and to comply with the safety procedures, regulations or rules of the organizer or service provider. </w:t>
      </w:r>
      <w:r w:rsidR="00BB5A67" w:rsidRPr="00BB5A67">
        <w:rPr>
          <w:rFonts w:cs="Times New Roman"/>
          <w:i/>
          <w:iCs/>
          <w:lang w:val="sr-Latn-RS"/>
        </w:rPr>
        <w:t>In a num</w:t>
      </w:r>
      <w:r w:rsidR="00BB5A67">
        <w:rPr>
          <w:rFonts w:cs="Times New Roman"/>
          <w:i/>
          <w:iCs/>
          <w:lang w:val="sr-Latn-RS"/>
        </w:rPr>
        <w:t xml:space="preserve">erous </w:t>
      </w:r>
      <w:r w:rsidR="00BB5A67" w:rsidRPr="00BB5A67">
        <w:rPr>
          <w:rFonts w:cs="Times New Roman"/>
          <w:i/>
          <w:iCs/>
          <w:lang w:val="sr-Latn-RS"/>
        </w:rPr>
        <w:t>extreme sports helmet</w:t>
      </w:r>
      <w:r w:rsidR="00326852">
        <w:rPr>
          <w:rFonts w:cs="Times New Roman"/>
          <w:i/>
          <w:iCs/>
          <w:lang w:val="sr-Latn-RS"/>
        </w:rPr>
        <w:t>, gloves and guards</w:t>
      </w:r>
      <w:r w:rsidR="00BB5A67" w:rsidRPr="00BB5A67">
        <w:rPr>
          <w:rFonts w:cs="Times New Roman"/>
          <w:i/>
          <w:iCs/>
          <w:lang w:val="sr-Latn-RS"/>
        </w:rPr>
        <w:t xml:space="preserve"> are minimal standard. </w:t>
      </w:r>
      <w:r w:rsidR="00BB5A67">
        <w:rPr>
          <w:rFonts w:cs="Times New Roman"/>
          <w:i/>
          <w:iCs/>
          <w:lang w:val="sr-Latn-RS"/>
        </w:rPr>
        <w:t>By contrast</w:t>
      </w:r>
      <w:r w:rsidR="00BB5A67" w:rsidRPr="00BB5A67">
        <w:rPr>
          <w:rFonts w:cs="Times New Roman"/>
          <w:i/>
          <w:iCs/>
          <w:lang w:val="sr-Latn-RS"/>
        </w:rPr>
        <w:t xml:space="preserve">, special preventative measures are </w:t>
      </w:r>
      <w:r w:rsidR="00BB5A67">
        <w:rPr>
          <w:rFonts w:cs="Times New Roman"/>
          <w:i/>
          <w:iCs/>
          <w:lang w:val="sr-Latn-RS"/>
        </w:rPr>
        <w:t>used in</w:t>
      </w:r>
      <w:r w:rsidR="00BB5A67" w:rsidRPr="00BB5A67">
        <w:rPr>
          <w:rFonts w:cs="Times New Roman"/>
          <w:i/>
          <w:iCs/>
          <w:lang w:val="sr-Latn-RS"/>
        </w:rPr>
        <w:t xml:space="preserve"> specific extreme sports. Those can </w:t>
      </w:r>
      <w:r w:rsidR="00F50584">
        <w:rPr>
          <w:rFonts w:cs="Times New Roman"/>
          <w:i/>
          <w:iCs/>
          <w:lang w:val="sr-Latn-RS"/>
        </w:rPr>
        <w:t xml:space="preserve">relate to </w:t>
      </w:r>
      <w:r w:rsidR="00BB5A67" w:rsidRPr="00BB5A67">
        <w:rPr>
          <w:rFonts w:cs="Times New Roman"/>
          <w:i/>
          <w:iCs/>
          <w:lang w:val="sr-Latn-RS"/>
        </w:rPr>
        <w:t>safety rope</w:t>
      </w:r>
      <w:r w:rsidR="00BB5A67">
        <w:rPr>
          <w:rFonts w:cs="Times New Roman"/>
          <w:i/>
          <w:iCs/>
          <w:lang w:val="sr-Latn-RS"/>
        </w:rPr>
        <w:t>s</w:t>
      </w:r>
      <w:r w:rsidR="00CB21DD">
        <w:rPr>
          <w:rFonts w:cs="Times New Roman"/>
          <w:i/>
          <w:iCs/>
          <w:lang w:val="sr-Latn-RS"/>
        </w:rPr>
        <w:t>, straps etc.</w:t>
      </w:r>
      <w:r w:rsidR="00BB5A67" w:rsidRPr="00BB5A67">
        <w:rPr>
          <w:rFonts w:cs="Times New Roman"/>
          <w:i/>
          <w:iCs/>
          <w:lang w:val="sr-Latn-RS"/>
        </w:rPr>
        <w:t xml:space="preserve"> in alpinism, blunted or padded cold weapon in martial sports and</w:t>
      </w:r>
      <w:r w:rsidR="00F50584">
        <w:rPr>
          <w:rFonts w:cs="Times New Roman"/>
          <w:i/>
          <w:iCs/>
          <w:lang w:val="sr-Latn-RS"/>
        </w:rPr>
        <w:t xml:space="preserve"> so on</w:t>
      </w:r>
      <w:r w:rsidR="00BB5A67" w:rsidRPr="00BB5A67">
        <w:rPr>
          <w:rFonts w:cs="Times New Roman"/>
          <w:i/>
          <w:iCs/>
          <w:lang w:val="sr-Latn-RS"/>
        </w:rPr>
        <w:t>.</w:t>
      </w:r>
    </w:p>
    <w:sectPr w:rsidR="00BB5A67" w:rsidRPr="00BB5A67" w:rsidSect="00B44666">
      <w:footerReference w:type="default" r:id="rId10"/>
      <w:pgSz w:w="11907" w:h="16840" w:code="9"/>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839FF" w14:textId="77777777" w:rsidR="00B44666" w:rsidRDefault="00B44666" w:rsidP="008E3113">
      <w:pPr>
        <w:spacing w:after="0" w:line="240" w:lineRule="auto"/>
      </w:pPr>
      <w:r>
        <w:separator/>
      </w:r>
    </w:p>
  </w:endnote>
  <w:endnote w:type="continuationSeparator" w:id="0">
    <w:p w14:paraId="53C84EE0" w14:textId="77777777" w:rsidR="00B44666" w:rsidRDefault="00B44666" w:rsidP="008E3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Sans Serif">
    <w:altName w:val="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940957"/>
      <w:docPartObj>
        <w:docPartGallery w:val="Page Numbers (Bottom of Page)"/>
        <w:docPartUnique/>
      </w:docPartObj>
    </w:sdtPr>
    <w:sdtContent>
      <w:p w14:paraId="1C58D84A" w14:textId="04F1670F" w:rsidR="008E3113" w:rsidRDefault="008E3113">
        <w:pPr>
          <w:pStyle w:val="Footer"/>
          <w:jc w:val="right"/>
        </w:pPr>
        <w:r>
          <w:fldChar w:fldCharType="begin"/>
        </w:r>
        <w:r>
          <w:instrText>PAGE   \* MERGEFORMAT</w:instrText>
        </w:r>
        <w:r>
          <w:fldChar w:fldCharType="separate"/>
        </w:r>
        <w:r>
          <w:rPr>
            <w:lang w:val="sr-Latn-RS"/>
          </w:rPr>
          <w:t>2</w:t>
        </w:r>
        <w:r>
          <w:fldChar w:fldCharType="end"/>
        </w:r>
      </w:p>
    </w:sdtContent>
  </w:sdt>
  <w:p w14:paraId="2C40F11A" w14:textId="77777777" w:rsidR="008E3113" w:rsidRDefault="008E3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BC29F" w14:textId="77777777" w:rsidR="00B44666" w:rsidRDefault="00B44666" w:rsidP="008E3113">
      <w:pPr>
        <w:spacing w:after="0" w:line="240" w:lineRule="auto"/>
      </w:pPr>
      <w:r>
        <w:separator/>
      </w:r>
    </w:p>
  </w:footnote>
  <w:footnote w:type="continuationSeparator" w:id="0">
    <w:p w14:paraId="51F884ED" w14:textId="77777777" w:rsidR="00B44666" w:rsidRDefault="00B44666" w:rsidP="008E31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36EA"/>
    <w:multiLevelType w:val="hybridMultilevel"/>
    <w:tmpl w:val="73FE4D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273F58BD"/>
    <w:multiLevelType w:val="multilevel"/>
    <w:tmpl w:val="2E62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1144E4"/>
    <w:multiLevelType w:val="multilevel"/>
    <w:tmpl w:val="3A1A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2F2622"/>
    <w:multiLevelType w:val="multilevel"/>
    <w:tmpl w:val="62F2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9090156">
    <w:abstractNumId w:val="0"/>
  </w:num>
  <w:num w:numId="2" w16cid:durableId="1614357854">
    <w:abstractNumId w:val="2"/>
  </w:num>
  <w:num w:numId="3" w16cid:durableId="465436792">
    <w:abstractNumId w:val="1"/>
  </w:num>
  <w:num w:numId="4" w16cid:durableId="2037266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F1F"/>
    <w:rsid w:val="00001DDC"/>
    <w:rsid w:val="000117C4"/>
    <w:rsid w:val="000174A1"/>
    <w:rsid w:val="00021F69"/>
    <w:rsid w:val="000232FB"/>
    <w:rsid w:val="00023F41"/>
    <w:rsid w:val="00026AB8"/>
    <w:rsid w:val="000274DB"/>
    <w:rsid w:val="00032705"/>
    <w:rsid w:val="00033FE2"/>
    <w:rsid w:val="00034D59"/>
    <w:rsid w:val="00035960"/>
    <w:rsid w:val="000370B8"/>
    <w:rsid w:val="00040FF3"/>
    <w:rsid w:val="000412BA"/>
    <w:rsid w:val="00042F98"/>
    <w:rsid w:val="000460B7"/>
    <w:rsid w:val="00050F1F"/>
    <w:rsid w:val="000517F4"/>
    <w:rsid w:val="00052773"/>
    <w:rsid w:val="00054C7C"/>
    <w:rsid w:val="0005751E"/>
    <w:rsid w:val="00057658"/>
    <w:rsid w:val="000604DA"/>
    <w:rsid w:val="000643D4"/>
    <w:rsid w:val="00066F23"/>
    <w:rsid w:val="00071D6B"/>
    <w:rsid w:val="00072D1C"/>
    <w:rsid w:val="000833E6"/>
    <w:rsid w:val="00084291"/>
    <w:rsid w:val="0008526F"/>
    <w:rsid w:val="000903AD"/>
    <w:rsid w:val="00090B4D"/>
    <w:rsid w:val="000A0593"/>
    <w:rsid w:val="000A0883"/>
    <w:rsid w:val="000A369D"/>
    <w:rsid w:val="000A7431"/>
    <w:rsid w:val="000B3BEE"/>
    <w:rsid w:val="000B4895"/>
    <w:rsid w:val="000B7BD8"/>
    <w:rsid w:val="000C29E2"/>
    <w:rsid w:val="000C735C"/>
    <w:rsid w:val="000C73DC"/>
    <w:rsid w:val="000D1D14"/>
    <w:rsid w:val="000D27B2"/>
    <w:rsid w:val="000E02BB"/>
    <w:rsid w:val="000E5815"/>
    <w:rsid w:val="000E6C26"/>
    <w:rsid w:val="000F0513"/>
    <w:rsid w:val="000F2EA8"/>
    <w:rsid w:val="00100D66"/>
    <w:rsid w:val="001015B3"/>
    <w:rsid w:val="00103C6C"/>
    <w:rsid w:val="001058FC"/>
    <w:rsid w:val="00107FD7"/>
    <w:rsid w:val="0011007F"/>
    <w:rsid w:val="001111F3"/>
    <w:rsid w:val="0012353E"/>
    <w:rsid w:val="00125212"/>
    <w:rsid w:val="00127739"/>
    <w:rsid w:val="0013113E"/>
    <w:rsid w:val="001327CD"/>
    <w:rsid w:val="00140F1C"/>
    <w:rsid w:val="00142BDA"/>
    <w:rsid w:val="00151486"/>
    <w:rsid w:val="0015224E"/>
    <w:rsid w:val="00162AB6"/>
    <w:rsid w:val="00163F7F"/>
    <w:rsid w:val="00167D5C"/>
    <w:rsid w:val="00174982"/>
    <w:rsid w:val="00175808"/>
    <w:rsid w:val="00182B43"/>
    <w:rsid w:val="00184064"/>
    <w:rsid w:val="0018537A"/>
    <w:rsid w:val="001855DA"/>
    <w:rsid w:val="001873A2"/>
    <w:rsid w:val="001931CB"/>
    <w:rsid w:val="001A3147"/>
    <w:rsid w:val="001A4DC9"/>
    <w:rsid w:val="001A6B30"/>
    <w:rsid w:val="001A70ED"/>
    <w:rsid w:val="001B1D05"/>
    <w:rsid w:val="001B1DBF"/>
    <w:rsid w:val="001B25D7"/>
    <w:rsid w:val="001B28C2"/>
    <w:rsid w:val="001B3901"/>
    <w:rsid w:val="001C021C"/>
    <w:rsid w:val="001C28C2"/>
    <w:rsid w:val="001C3DE0"/>
    <w:rsid w:val="001D149D"/>
    <w:rsid w:val="001D1AE9"/>
    <w:rsid w:val="001D675C"/>
    <w:rsid w:val="001E0EE1"/>
    <w:rsid w:val="001E4817"/>
    <w:rsid w:val="001E647C"/>
    <w:rsid w:val="001E7666"/>
    <w:rsid w:val="001F5AB5"/>
    <w:rsid w:val="0020284C"/>
    <w:rsid w:val="0020373F"/>
    <w:rsid w:val="002039CD"/>
    <w:rsid w:val="00206F52"/>
    <w:rsid w:val="002075EE"/>
    <w:rsid w:val="0021193E"/>
    <w:rsid w:val="00212767"/>
    <w:rsid w:val="002165D2"/>
    <w:rsid w:val="0022049F"/>
    <w:rsid w:val="00222897"/>
    <w:rsid w:val="00224FD4"/>
    <w:rsid w:val="00231084"/>
    <w:rsid w:val="00233533"/>
    <w:rsid w:val="00243BAE"/>
    <w:rsid w:val="00243D67"/>
    <w:rsid w:val="00250503"/>
    <w:rsid w:val="00250EB2"/>
    <w:rsid w:val="002574AB"/>
    <w:rsid w:val="002622BE"/>
    <w:rsid w:val="002628D4"/>
    <w:rsid w:val="00267FD4"/>
    <w:rsid w:val="0027297A"/>
    <w:rsid w:val="002731D3"/>
    <w:rsid w:val="00273DA7"/>
    <w:rsid w:val="002741C7"/>
    <w:rsid w:val="002744AA"/>
    <w:rsid w:val="00281E79"/>
    <w:rsid w:val="002929BE"/>
    <w:rsid w:val="002939CA"/>
    <w:rsid w:val="00293D91"/>
    <w:rsid w:val="0029507C"/>
    <w:rsid w:val="002976B4"/>
    <w:rsid w:val="002A1768"/>
    <w:rsid w:val="002A2A6F"/>
    <w:rsid w:val="002A777E"/>
    <w:rsid w:val="002B1FD4"/>
    <w:rsid w:val="002B343B"/>
    <w:rsid w:val="002B3AAF"/>
    <w:rsid w:val="002B50CA"/>
    <w:rsid w:val="002B5330"/>
    <w:rsid w:val="002B7F5D"/>
    <w:rsid w:val="002C39CC"/>
    <w:rsid w:val="002D0689"/>
    <w:rsid w:val="002D1FC9"/>
    <w:rsid w:val="002D5ABD"/>
    <w:rsid w:val="002E389C"/>
    <w:rsid w:val="002F0B8F"/>
    <w:rsid w:val="002F5999"/>
    <w:rsid w:val="003006B3"/>
    <w:rsid w:val="00300BF2"/>
    <w:rsid w:val="0030278C"/>
    <w:rsid w:val="00302DEC"/>
    <w:rsid w:val="00302F4E"/>
    <w:rsid w:val="0030361D"/>
    <w:rsid w:val="003106F2"/>
    <w:rsid w:val="00313576"/>
    <w:rsid w:val="00313A95"/>
    <w:rsid w:val="0031431B"/>
    <w:rsid w:val="00314A6F"/>
    <w:rsid w:val="00317251"/>
    <w:rsid w:val="003201E7"/>
    <w:rsid w:val="0032361E"/>
    <w:rsid w:val="003261AD"/>
    <w:rsid w:val="00326644"/>
    <w:rsid w:val="00326852"/>
    <w:rsid w:val="00333B31"/>
    <w:rsid w:val="00337B79"/>
    <w:rsid w:val="0034337E"/>
    <w:rsid w:val="00343B4D"/>
    <w:rsid w:val="00345260"/>
    <w:rsid w:val="0035175B"/>
    <w:rsid w:val="00351D6B"/>
    <w:rsid w:val="003543E2"/>
    <w:rsid w:val="00355CEE"/>
    <w:rsid w:val="003561A2"/>
    <w:rsid w:val="003577C6"/>
    <w:rsid w:val="00357FF3"/>
    <w:rsid w:val="00361766"/>
    <w:rsid w:val="003657B4"/>
    <w:rsid w:val="003742A8"/>
    <w:rsid w:val="00375656"/>
    <w:rsid w:val="003829BD"/>
    <w:rsid w:val="0039098E"/>
    <w:rsid w:val="00396414"/>
    <w:rsid w:val="003A071B"/>
    <w:rsid w:val="003A18FB"/>
    <w:rsid w:val="003A2E3D"/>
    <w:rsid w:val="003A4C10"/>
    <w:rsid w:val="003C0C24"/>
    <w:rsid w:val="003C1621"/>
    <w:rsid w:val="003C1A84"/>
    <w:rsid w:val="003C6D5D"/>
    <w:rsid w:val="003D063D"/>
    <w:rsid w:val="003D0D66"/>
    <w:rsid w:val="003E1573"/>
    <w:rsid w:val="003F02B9"/>
    <w:rsid w:val="003F2707"/>
    <w:rsid w:val="003F47A8"/>
    <w:rsid w:val="00402FA8"/>
    <w:rsid w:val="00407B5B"/>
    <w:rsid w:val="004140D6"/>
    <w:rsid w:val="00417E42"/>
    <w:rsid w:val="00422B0F"/>
    <w:rsid w:val="004277A2"/>
    <w:rsid w:val="0043255C"/>
    <w:rsid w:val="00436A35"/>
    <w:rsid w:val="00442BC1"/>
    <w:rsid w:val="00445208"/>
    <w:rsid w:val="004500E0"/>
    <w:rsid w:val="004502F3"/>
    <w:rsid w:val="00450333"/>
    <w:rsid w:val="00450D66"/>
    <w:rsid w:val="004643D7"/>
    <w:rsid w:val="0046568D"/>
    <w:rsid w:val="004736A9"/>
    <w:rsid w:val="00477694"/>
    <w:rsid w:val="00477CEA"/>
    <w:rsid w:val="00480E10"/>
    <w:rsid w:val="00482B21"/>
    <w:rsid w:val="00484A6C"/>
    <w:rsid w:val="004866D9"/>
    <w:rsid w:val="004901BB"/>
    <w:rsid w:val="00490FE9"/>
    <w:rsid w:val="004935E7"/>
    <w:rsid w:val="00494672"/>
    <w:rsid w:val="004A18AB"/>
    <w:rsid w:val="004A2F5C"/>
    <w:rsid w:val="004A347C"/>
    <w:rsid w:val="004A3989"/>
    <w:rsid w:val="004B38E2"/>
    <w:rsid w:val="004B7FD0"/>
    <w:rsid w:val="004C1CA7"/>
    <w:rsid w:val="004C5786"/>
    <w:rsid w:val="004D58AA"/>
    <w:rsid w:val="004D6875"/>
    <w:rsid w:val="004E18A5"/>
    <w:rsid w:val="004E621A"/>
    <w:rsid w:val="004F18F8"/>
    <w:rsid w:val="004F77B1"/>
    <w:rsid w:val="005036D2"/>
    <w:rsid w:val="005055F1"/>
    <w:rsid w:val="00511E56"/>
    <w:rsid w:val="00517AAC"/>
    <w:rsid w:val="00523B9D"/>
    <w:rsid w:val="0052463D"/>
    <w:rsid w:val="00525C30"/>
    <w:rsid w:val="005263AB"/>
    <w:rsid w:val="005269F0"/>
    <w:rsid w:val="005326C7"/>
    <w:rsid w:val="00535DE4"/>
    <w:rsid w:val="00535F03"/>
    <w:rsid w:val="00536B80"/>
    <w:rsid w:val="00536BAB"/>
    <w:rsid w:val="005422C6"/>
    <w:rsid w:val="005525AC"/>
    <w:rsid w:val="0055745E"/>
    <w:rsid w:val="005622DB"/>
    <w:rsid w:val="00562556"/>
    <w:rsid w:val="00563CFF"/>
    <w:rsid w:val="00565373"/>
    <w:rsid w:val="005721AF"/>
    <w:rsid w:val="00575C6A"/>
    <w:rsid w:val="00576345"/>
    <w:rsid w:val="005772A5"/>
    <w:rsid w:val="005816EE"/>
    <w:rsid w:val="0058381D"/>
    <w:rsid w:val="00585277"/>
    <w:rsid w:val="0058580D"/>
    <w:rsid w:val="005913DD"/>
    <w:rsid w:val="00596333"/>
    <w:rsid w:val="005A4A6E"/>
    <w:rsid w:val="005B4353"/>
    <w:rsid w:val="005C14B0"/>
    <w:rsid w:val="005D4C8F"/>
    <w:rsid w:val="005D5475"/>
    <w:rsid w:val="005D7C46"/>
    <w:rsid w:val="005E5A66"/>
    <w:rsid w:val="005F0083"/>
    <w:rsid w:val="005F1837"/>
    <w:rsid w:val="005F3108"/>
    <w:rsid w:val="005F480C"/>
    <w:rsid w:val="005F64AA"/>
    <w:rsid w:val="00606B00"/>
    <w:rsid w:val="006078D0"/>
    <w:rsid w:val="006179B4"/>
    <w:rsid w:val="006210F2"/>
    <w:rsid w:val="00626CD5"/>
    <w:rsid w:val="00627D89"/>
    <w:rsid w:val="00630046"/>
    <w:rsid w:val="006439AA"/>
    <w:rsid w:val="00644873"/>
    <w:rsid w:val="00654533"/>
    <w:rsid w:val="006549D0"/>
    <w:rsid w:val="00655D20"/>
    <w:rsid w:val="00662914"/>
    <w:rsid w:val="00666B6C"/>
    <w:rsid w:val="00667E03"/>
    <w:rsid w:val="006729D7"/>
    <w:rsid w:val="00672E1C"/>
    <w:rsid w:val="00673FCB"/>
    <w:rsid w:val="00682210"/>
    <w:rsid w:val="00690B00"/>
    <w:rsid w:val="00691D50"/>
    <w:rsid w:val="00693529"/>
    <w:rsid w:val="006958C3"/>
    <w:rsid w:val="00695F37"/>
    <w:rsid w:val="00696494"/>
    <w:rsid w:val="006A7EBD"/>
    <w:rsid w:val="006C3A56"/>
    <w:rsid w:val="006C4A72"/>
    <w:rsid w:val="006C4EEE"/>
    <w:rsid w:val="006C6FFA"/>
    <w:rsid w:val="006C7DB6"/>
    <w:rsid w:val="006D0AD2"/>
    <w:rsid w:val="006D2BF4"/>
    <w:rsid w:val="006D415D"/>
    <w:rsid w:val="006D46A1"/>
    <w:rsid w:val="006D4996"/>
    <w:rsid w:val="006D6F09"/>
    <w:rsid w:val="006E335C"/>
    <w:rsid w:val="006E4749"/>
    <w:rsid w:val="006E4EE5"/>
    <w:rsid w:val="006E5381"/>
    <w:rsid w:val="006E542F"/>
    <w:rsid w:val="006E7699"/>
    <w:rsid w:val="006F5DEA"/>
    <w:rsid w:val="00705B7E"/>
    <w:rsid w:val="0070772B"/>
    <w:rsid w:val="00714E65"/>
    <w:rsid w:val="00720484"/>
    <w:rsid w:val="00721098"/>
    <w:rsid w:val="00722AD7"/>
    <w:rsid w:val="00731D08"/>
    <w:rsid w:val="0073229A"/>
    <w:rsid w:val="00733633"/>
    <w:rsid w:val="007348C2"/>
    <w:rsid w:val="00735E38"/>
    <w:rsid w:val="00742E22"/>
    <w:rsid w:val="007444E8"/>
    <w:rsid w:val="00745BF4"/>
    <w:rsid w:val="00753733"/>
    <w:rsid w:val="00755ACF"/>
    <w:rsid w:val="00757E82"/>
    <w:rsid w:val="00760619"/>
    <w:rsid w:val="00764134"/>
    <w:rsid w:val="007670EE"/>
    <w:rsid w:val="007678DE"/>
    <w:rsid w:val="00767CCE"/>
    <w:rsid w:val="00773ABC"/>
    <w:rsid w:val="007813E7"/>
    <w:rsid w:val="007863CE"/>
    <w:rsid w:val="007919A3"/>
    <w:rsid w:val="007A1CEA"/>
    <w:rsid w:val="007A20EA"/>
    <w:rsid w:val="007A3536"/>
    <w:rsid w:val="007B23D6"/>
    <w:rsid w:val="007B2462"/>
    <w:rsid w:val="007C2CA7"/>
    <w:rsid w:val="007D0048"/>
    <w:rsid w:val="007D34E8"/>
    <w:rsid w:val="007D34F8"/>
    <w:rsid w:val="007E35C0"/>
    <w:rsid w:val="007E6A90"/>
    <w:rsid w:val="007E7C5A"/>
    <w:rsid w:val="007F2409"/>
    <w:rsid w:val="007F2D90"/>
    <w:rsid w:val="007F758C"/>
    <w:rsid w:val="00803C25"/>
    <w:rsid w:val="00804D80"/>
    <w:rsid w:val="00805D37"/>
    <w:rsid w:val="00805F3E"/>
    <w:rsid w:val="008064D6"/>
    <w:rsid w:val="008114AA"/>
    <w:rsid w:val="008177B7"/>
    <w:rsid w:val="00820F52"/>
    <w:rsid w:val="00823B74"/>
    <w:rsid w:val="008336DB"/>
    <w:rsid w:val="00842353"/>
    <w:rsid w:val="00842A90"/>
    <w:rsid w:val="00843420"/>
    <w:rsid w:val="0084471E"/>
    <w:rsid w:val="00845B9D"/>
    <w:rsid w:val="00845CC0"/>
    <w:rsid w:val="00860690"/>
    <w:rsid w:val="00862115"/>
    <w:rsid w:val="008638FC"/>
    <w:rsid w:val="00864353"/>
    <w:rsid w:val="00866828"/>
    <w:rsid w:val="008748B6"/>
    <w:rsid w:val="00875F5D"/>
    <w:rsid w:val="008827AE"/>
    <w:rsid w:val="00882BD2"/>
    <w:rsid w:val="00887734"/>
    <w:rsid w:val="00891FCA"/>
    <w:rsid w:val="008934EA"/>
    <w:rsid w:val="00897667"/>
    <w:rsid w:val="008979AF"/>
    <w:rsid w:val="008A1C99"/>
    <w:rsid w:val="008A1EFA"/>
    <w:rsid w:val="008B18B9"/>
    <w:rsid w:val="008B3CC6"/>
    <w:rsid w:val="008B3E16"/>
    <w:rsid w:val="008B4EFE"/>
    <w:rsid w:val="008B5D1E"/>
    <w:rsid w:val="008B73D3"/>
    <w:rsid w:val="008C3D2E"/>
    <w:rsid w:val="008C73BA"/>
    <w:rsid w:val="008D2DA0"/>
    <w:rsid w:val="008E3113"/>
    <w:rsid w:val="008E7971"/>
    <w:rsid w:val="00902F85"/>
    <w:rsid w:val="00905910"/>
    <w:rsid w:val="00913756"/>
    <w:rsid w:val="00913C8E"/>
    <w:rsid w:val="00914E22"/>
    <w:rsid w:val="009155BF"/>
    <w:rsid w:val="00917F73"/>
    <w:rsid w:val="00921DDC"/>
    <w:rsid w:val="00923DC0"/>
    <w:rsid w:val="00931951"/>
    <w:rsid w:val="00932CAD"/>
    <w:rsid w:val="00944AE1"/>
    <w:rsid w:val="009456A5"/>
    <w:rsid w:val="00947972"/>
    <w:rsid w:val="00947D8E"/>
    <w:rsid w:val="00954080"/>
    <w:rsid w:val="00955C0E"/>
    <w:rsid w:val="009621B8"/>
    <w:rsid w:val="009669DA"/>
    <w:rsid w:val="00970861"/>
    <w:rsid w:val="009809C2"/>
    <w:rsid w:val="00981BE8"/>
    <w:rsid w:val="00987225"/>
    <w:rsid w:val="009875C4"/>
    <w:rsid w:val="00993AC3"/>
    <w:rsid w:val="00995C2A"/>
    <w:rsid w:val="009A3E12"/>
    <w:rsid w:val="009A6798"/>
    <w:rsid w:val="009B4838"/>
    <w:rsid w:val="009B5379"/>
    <w:rsid w:val="009B581E"/>
    <w:rsid w:val="009C4B1A"/>
    <w:rsid w:val="009C4EF5"/>
    <w:rsid w:val="009D0A47"/>
    <w:rsid w:val="009D18B3"/>
    <w:rsid w:val="009D76F8"/>
    <w:rsid w:val="009E156A"/>
    <w:rsid w:val="009E57AC"/>
    <w:rsid w:val="009E5DDF"/>
    <w:rsid w:val="009E6755"/>
    <w:rsid w:val="009E6D15"/>
    <w:rsid w:val="00A017DB"/>
    <w:rsid w:val="00A01ECB"/>
    <w:rsid w:val="00A047E5"/>
    <w:rsid w:val="00A07416"/>
    <w:rsid w:val="00A1027E"/>
    <w:rsid w:val="00A10F1E"/>
    <w:rsid w:val="00A11121"/>
    <w:rsid w:val="00A1562F"/>
    <w:rsid w:val="00A15E05"/>
    <w:rsid w:val="00A165B6"/>
    <w:rsid w:val="00A17EFC"/>
    <w:rsid w:val="00A20C59"/>
    <w:rsid w:val="00A24336"/>
    <w:rsid w:val="00A30B36"/>
    <w:rsid w:val="00A32579"/>
    <w:rsid w:val="00A34335"/>
    <w:rsid w:val="00A37C89"/>
    <w:rsid w:val="00A42A8A"/>
    <w:rsid w:val="00A42E9F"/>
    <w:rsid w:val="00A459FF"/>
    <w:rsid w:val="00A47CFD"/>
    <w:rsid w:val="00A50070"/>
    <w:rsid w:val="00A65DA9"/>
    <w:rsid w:val="00A809F6"/>
    <w:rsid w:val="00A82E1E"/>
    <w:rsid w:val="00A93B41"/>
    <w:rsid w:val="00A95FF0"/>
    <w:rsid w:val="00AA0F22"/>
    <w:rsid w:val="00AA3C0B"/>
    <w:rsid w:val="00AA3CC3"/>
    <w:rsid w:val="00AA5E02"/>
    <w:rsid w:val="00AA637F"/>
    <w:rsid w:val="00AA75A9"/>
    <w:rsid w:val="00AB0B62"/>
    <w:rsid w:val="00AB3C05"/>
    <w:rsid w:val="00AB556D"/>
    <w:rsid w:val="00AB5709"/>
    <w:rsid w:val="00AB71E8"/>
    <w:rsid w:val="00AC0E99"/>
    <w:rsid w:val="00AC5947"/>
    <w:rsid w:val="00AD4DB8"/>
    <w:rsid w:val="00AE3354"/>
    <w:rsid w:val="00AE3441"/>
    <w:rsid w:val="00AE4FFA"/>
    <w:rsid w:val="00AE637E"/>
    <w:rsid w:val="00AF6E6C"/>
    <w:rsid w:val="00B077C1"/>
    <w:rsid w:val="00B17C48"/>
    <w:rsid w:val="00B22118"/>
    <w:rsid w:val="00B25042"/>
    <w:rsid w:val="00B33290"/>
    <w:rsid w:val="00B352B0"/>
    <w:rsid w:val="00B35323"/>
    <w:rsid w:val="00B44666"/>
    <w:rsid w:val="00B50643"/>
    <w:rsid w:val="00B52541"/>
    <w:rsid w:val="00B53332"/>
    <w:rsid w:val="00B53988"/>
    <w:rsid w:val="00B54771"/>
    <w:rsid w:val="00B73702"/>
    <w:rsid w:val="00B81C2B"/>
    <w:rsid w:val="00B86069"/>
    <w:rsid w:val="00B878BD"/>
    <w:rsid w:val="00B92925"/>
    <w:rsid w:val="00B93EE7"/>
    <w:rsid w:val="00B95011"/>
    <w:rsid w:val="00B95984"/>
    <w:rsid w:val="00B97793"/>
    <w:rsid w:val="00BA18BC"/>
    <w:rsid w:val="00BA220E"/>
    <w:rsid w:val="00BA38AF"/>
    <w:rsid w:val="00BA635B"/>
    <w:rsid w:val="00BA6DE3"/>
    <w:rsid w:val="00BB16EE"/>
    <w:rsid w:val="00BB2420"/>
    <w:rsid w:val="00BB5A67"/>
    <w:rsid w:val="00BB7019"/>
    <w:rsid w:val="00BC0C17"/>
    <w:rsid w:val="00BE1DF5"/>
    <w:rsid w:val="00BE2968"/>
    <w:rsid w:val="00BE2DA6"/>
    <w:rsid w:val="00BE3BFA"/>
    <w:rsid w:val="00BE67BF"/>
    <w:rsid w:val="00BE6F50"/>
    <w:rsid w:val="00BE72C2"/>
    <w:rsid w:val="00BF002C"/>
    <w:rsid w:val="00BF3420"/>
    <w:rsid w:val="00BF4438"/>
    <w:rsid w:val="00BF520E"/>
    <w:rsid w:val="00BF5AE4"/>
    <w:rsid w:val="00BF66F6"/>
    <w:rsid w:val="00BF7921"/>
    <w:rsid w:val="00BF7D36"/>
    <w:rsid w:val="00C01DE1"/>
    <w:rsid w:val="00C05951"/>
    <w:rsid w:val="00C10632"/>
    <w:rsid w:val="00C14A22"/>
    <w:rsid w:val="00C15A0F"/>
    <w:rsid w:val="00C26CED"/>
    <w:rsid w:val="00C35944"/>
    <w:rsid w:val="00C35963"/>
    <w:rsid w:val="00C42916"/>
    <w:rsid w:val="00C43E35"/>
    <w:rsid w:val="00C45664"/>
    <w:rsid w:val="00C46D4B"/>
    <w:rsid w:val="00C50AA9"/>
    <w:rsid w:val="00C50ECB"/>
    <w:rsid w:val="00C5161D"/>
    <w:rsid w:val="00C51A7D"/>
    <w:rsid w:val="00C57340"/>
    <w:rsid w:val="00C605FA"/>
    <w:rsid w:val="00C60D30"/>
    <w:rsid w:val="00C63D77"/>
    <w:rsid w:val="00C64F25"/>
    <w:rsid w:val="00C70A03"/>
    <w:rsid w:val="00C7392C"/>
    <w:rsid w:val="00C77B2D"/>
    <w:rsid w:val="00C8134C"/>
    <w:rsid w:val="00C82E53"/>
    <w:rsid w:val="00C87DCA"/>
    <w:rsid w:val="00C917FA"/>
    <w:rsid w:val="00C91F61"/>
    <w:rsid w:val="00C9376A"/>
    <w:rsid w:val="00C954B3"/>
    <w:rsid w:val="00C95D16"/>
    <w:rsid w:val="00C95FBD"/>
    <w:rsid w:val="00CA0561"/>
    <w:rsid w:val="00CB21DD"/>
    <w:rsid w:val="00CB3A01"/>
    <w:rsid w:val="00CB74AF"/>
    <w:rsid w:val="00CC1390"/>
    <w:rsid w:val="00CC3A1F"/>
    <w:rsid w:val="00CD609D"/>
    <w:rsid w:val="00CD761F"/>
    <w:rsid w:val="00CE35F6"/>
    <w:rsid w:val="00CE6C5B"/>
    <w:rsid w:val="00CE7F81"/>
    <w:rsid w:val="00CF0886"/>
    <w:rsid w:val="00CF1046"/>
    <w:rsid w:val="00CF12C6"/>
    <w:rsid w:val="00CF233F"/>
    <w:rsid w:val="00CF4192"/>
    <w:rsid w:val="00CF4D4D"/>
    <w:rsid w:val="00D00077"/>
    <w:rsid w:val="00D00C5E"/>
    <w:rsid w:val="00D01040"/>
    <w:rsid w:val="00D01EFE"/>
    <w:rsid w:val="00D07DBC"/>
    <w:rsid w:val="00D104B5"/>
    <w:rsid w:val="00D20640"/>
    <w:rsid w:val="00D20670"/>
    <w:rsid w:val="00D21834"/>
    <w:rsid w:val="00D22B04"/>
    <w:rsid w:val="00D24025"/>
    <w:rsid w:val="00D41868"/>
    <w:rsid w:val="00D421FC"/>
    <w:rsid w:val="00D43FC7"/>
    <w:rsid w:val="00D52AE8"/>
    <w:rsid w:val="00D573B8"/>
    <w:rsid w:val="00D57BD4"/>
    <w:rsid w:val="00D61ACE"/>
    <w:rsid w:val="00D6481D"/>
    <w:rsid w:val="00D650FF"/>
    <w:rsid w:val="00D66038"/>
    <w:rsid w:val="00D66D3F"/>
    <w:rsid w:val="00D67BE9"/>
    <w:rsid w:val="00D70394"/>
    <w:rsid w:val="00D71A5F"/>
    <w:rsid w:val="00D71F7C"/>
    <w:rsid w:val="00D74730"/>
    <w:rsid w:val="00D7578C"/>
    <w:rsid w:val="00D82969"/>
    <w:rsid w:val="00D83B87"/>
    <w:rsid w:val="00D84B05"/>
    <w:rsid w:val="00D862B8"/>
    <w:rsid w:val="00D864CB"/>
    <w:rsid w:val="00D874D3"/>
    <w:rsid w:val="00D90E94"/>
    <w:rsid w:val="00D91975"/>
    <w:rsid w:val="00D932A1"/>
    <w:rsid w:val="00DB2CBE"/>
    <w:rsid w:val="00DB4AC8"/>
    <w:rsid w:val="00DD0096"/>
    <w:rsid w:val="00DD09EE"/>
    <w:rsid w:val="00DE144F"/>
    <w:rsid w:val="00DE2F08"/>
    <w:rsid w:val="00DF440D"/>
    <w:rsid w:val="00DF4961"/>
    <w:rsid w:val="00DF7A34"/>
    <w:rsid w:val="00E01106"/>
    <w:rsid w:val="00E132FD"/>
    <w:rsid w:val="00E13B5F"/>
    <w:rsid w:val="00E20203"/>
    <w:rsid w:val="00E2039F"/>
    <w:rsid w:val="00E21139"/>
    <w:rsid w:val="00E276F4"/>
    <w:rsid w:val="00E27F53"/>
    <w:rsid w:val="00E34D85"/>
    <w:rsid w:val="00E362F1"/>
    <w:rsid w:val="00E36529"/>
    <w:rsid w:val="00E462AA"/>
    <w:rsid w:val="00E47543"/>
    <w:rsid w:val="00E478A7"/>
    <w:rsid w:val="00E57C06"/>
    <w:rsid w:val="00E60837"/>
    <w:rsid w:val="00E62A66"/>
    <w:rsid w:val="00E63072"/>
    <w:rsid w:val="00E671BE"/>
    <w:rsid w:val="00E67951"/>
    <w:rsid w:val="00E709B2"/>
    <w:rsid w:val="00E710C1"/>
    <w:rsid w:val="00E749A1"/>
    <w:rsid w:val="00E77A98"/>
    <w:rsid w:val="00E77C14"/>
    <w:rsid w:val="00E80353"/>
    <w:rsid w:val="00E82338"/>
    <w:rsid w:val="00E8775D"/>
    <w:rsid w:val="00E90353"/>
    <w:rsid w:val="00E90E67"/>
    <w:rsid w:val="00E9667A"/>
    <w:rsid w:val="00EA0BF8"/>
    <w:rsid w:val="00EA0EEF"/>
    <w:rsid w:val="00EA551B"/>
    <w:rsid w:val="00EA7035"/>
    <w:rsid w:val="00EB2862"/>
    <w:rsid w:val="00EB2991"/>
    <w:rsid w:val="00EB3C3B"/>
    <w:rsid w:val="00EC1F0C"/>
    <w:rsid w:val="00ED06B7"/>
    <w:rsid w:val="00ED085C"/>
    <w:rsid w:val="00ED205A"/>
    <w:rsid w:val="00ED5E57"/>
    <w:rsid w:val="00EE0FBE"/>
    <w:rsid w:val="00EE2CA8"/>
    <w:rsid w:val="00EE2FB3"/>
    <w:rsid w:val="00EE34F1"/>
    <w:rsid w:val="00EE396F"/>
    <w:rsid w:val="00EF293E"/>
    <w:rsid w:val="00EF5333"/>
    <w:rsid w:val="00F0048D"/>
    <w:rsid w:val="00F02333"/>
    <w:rsid w:val="00F03FE5"/>
    <w:rsid w:val="00F0502C"/>
    <w:rsid w:val="00F0512E"/>
    <w:rsid w:val="00F06841"/>
    <w:rsid w:val="00F07264"/>
    <w:rsid w:val="00F075FC"/>
    <w:rsid w:val="00F1648E"/>
    <w:rsid w:val="00F17C5B"/>
    <w:rsid w:val="00F21EC4"/>
    <w:rsid w:val="00F234E9"/>
    <w:rsid w:val="00F36583"/>
    <w:rsid w:val="00F37934"/>
    <w:rsid w:val="00F37D86"/>
    <w:rsid w:val="00F4706F"/>
    <w:rsid w:val="00F4776F"/>
    <w:rsid w:val="00F50584"/>
    <w:rsid w:val="00F603E8"/>
    <w:rsid w:val="00F610F2"/>
    <w:rsid w:val="00F720CB"/>
    <w:rsid w:val="00F72A0F"/>
    <w:rsid w:val="00F751BE"/>
    <w:rsid w:val="00F822EA"/>
    <w:rsid w:val="00F86AA2"/>
    <w:rsid w:val="00F87B32"/>
    <w:rsid w:val="00F91B68"/>
    <w:rsid w:val="00F93795"/>
    <w:rsid w:val="00F9459E"/>
    <w:rsid w:val="00F9641F"/>
    <w:rsid w:val="00FA1259"/>
    <w:rsid w:val="00FA23B1"/>
    <w:rsid w:val="00FA2412"/>
    <w:rsid w:val="00FA7D54"/>
    <w:rsid w:val="00FA7E6B"/>
    <w:rsid w:val="00FB03D3"/>
    <w:rsid w:val="00FB5EA0"/>
    <w:rsid w:val="00FC2ADB"/>
    <w:rsid w:val="00FC3F41"/>
    <w:rsid w:val="00FD6BBC"/>
    <w:rsid w:val="00FD6C64"/>
    <w:rsid w:val="00FE42F6"/>
    <w:rsid w:val="00FE4DD3"/>
    <w:rsid w:val="00FE4DDC"/>
    <w:rsid w:val="00FF30D1"/>
    <w:rsid w:val="00FF5C89"/>
    <w:rsid w:val="00FF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1C74B"/>
  <w15:chartTrackingRefBased/>
  <w15:docId w15:val="{6A863D04-5363-4DD9-AF66-37C41320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D22B04"/>
    <w:pPr>
      <w:spacing w:before="100" w:beforeAutospacing="1" w:after="100" w:afterAutospacing="1" w:line="240" w:lineRule="auto"/>
      <w:outlineLvl w:val="3"/>
    </w:pPr>
    <w:rPr>
      <w:rFonts w:eastAsia="Times New Roman" w:cs="Times New Roman"/>
      <w:b/>
      <w:bCs/>
      <w:szCs w:val="24"/>
      <w:lang w:val="sr-Latn-RS" w:eastAsia="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50F1F"/>
    <w:rPr>
      <w:b/>
      <w:bCs/>
    </w:rPr>
  </w:style>
  <w:style w:type="character" w:styleId="Hyperlink">
    <w:name w:val="Hyperlink"/>
    <w:basedOn w:val="DefaultParagraphFont"/>
    <w:uiPriority w:val="99"/>
    <w:unhideWhenUsed/>
    <w:rsid w:val="00050F1F"/>
    <w:rPr>
      <w:color w:val="0000FF"/>
      <w:u w:val="single"/>
    </w:rPr>
  </w:style>
  <w:style w:type="character" w:styleId="Emphasis">
    <w:name w:val="Emphasis"/>
    <w:basedOn w:val="DefaultParagraphFont"/>
    <w:uiPriority w:val="20"/>
    <w:qFormat/>
    <w:rsid w:val="00050F1F"/>
    <w:rPr>
      <w:i/>
      <w:iCs/>
    </w:rPr>
  </w:style>
  <w:style w:type="character" w:styleId="UnresolvedMention">
    <w:name w:val="Unresolved Mention"/>
    <w:basedOn w:val="DefaultParagraphFont"/>
    <w:uiPriority w:val="99"/>
    <w:semiHidden/>
    <w:unhideWhenUsed/>
    <w:rsid w:val="00050F1F"/>
    <w:rPr>
      <w:color w:val="605E5C"/>
      <w:shd w:val="clear" w:color="auto" w:fill="E1DFDD"/>
    </w:rPr>
  </w:style>
  <w:style w:type="paragraph" w:styleId="ListParagraph">
    <w:name w:val="List Paragraph"/>
    <w:basedOn w:val="Normal"/>
    <w:uiPriority w:val="34"/>
    <w:qFormat/>
    <w:rsid w:val="00EB3C3B"/>
    <w:pPr>
      <w:ind w:left="720"/>
      <w:contextualSpacing/>
    </w:pPr>
  </w:style>
  <w:style w:type="character" w:customStyle="1" w:styleId="foreign">
    <w:name w:val="foreign"/>
    <w:basedOn w:val="DefaultParagraphFont"/>
    <w:rsid w:val="00C63D77"/>
  </w:style>
  <w:style w:type="paragraph" w:styleId="NormalWeb">
    <w:name w:val="Normal (Web)"/>
    <w:basedOn w:val="Normal"/>
    <w:uiPriority w:val="99"/>
    <w:semiHidden/>
    <w:unhideWhenUsed/>
    <w:rsid w:val="002C39CC"/>
    <w:pPr>
      <w:spacing w:before="100" w:beforeAutospacing="1" w:after="100" w:afterAutospacing="1" w:line="240" w:lineRule="auto"/>
    </w:pPr>
    <w:rPr>
      <w:rFonts w:eastAsia="Times New Roman" w:cs="Times New Roman"/>
      <w:szCs w:val="24"/>
      <w:lang w:val="sr-Latn-RS" w:eastAsia="sr-Latn-RS"/>
    </w:rPr>
  </w:style>
  <w:style w:type="paragraph" w:styleId="Header">
    <w:name w:val="header"/>
    <w:basedOn w:val="Normal"/>
    <w:link w:val="HeaderChar"/>
    <w:uiPriority w:val="99"/>
    <w:unhideWhenUsed/>
    <w:rsid w:val="008E31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3113"/>
  </w:style>
  <w:style w:type="paragraph" w:styleId="Footer">
    <w:name w:val="footer"/>
    <w:basedOn w:val="Normal"/>
    <w:link w:val="FooterChar"/>
    <w:uiPriority w:val="99"/>
    <w:unhideWhenUsed/>
    <w:rsid w:val="008E31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3113"/>
  </w:style>
  <w:style w:type="paragraph" w:styleId="FootnoteText">
    <w:name w:val="footnote text"/>
    <w:basedOn w:val="Normal"/>
    <w:link w:val="FootnoteTextChar"/>
    <w:uiPriority w:val="99"/>
    <w:semiHidden/>
    <w:unhideWhenUsed/>
    <w:rsid w:val="000B7B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7BD8"/>
    <w:rPr>
      <w:sz w:val="20"/>
      <w:szCs w:val="20"/>
    </w:rPr>
  </w:style>
  <w:style w:type="character" w:styleId="FootnoteReference">
    <w:name w:val="footnote reference"/>
    <w:basedOn w:val="DefaultParagraphFont"/>
    <w:unhideWhenUsed/>
    <w:rsid w:val="000B7BD8"/>
    <w:rPr>
      <w:vertAlign w:val="superscript"/>
    </w:rPr>
  </w:style>
  <w:style w:type="character" w:styleId="FollowedHyperlink">
    <w:name w:val="FollowedHyperlink"/>
    <w:basedOn w:val="DefaultParagraphFont"/>
    <w:uiPriority w:val="99"/>
    <w:semiHidden/>
    <w:unhideWhenUsed/>
    <w:rsid w:val="00243D67"/>
    <w:rPr>
      <w:color w:val="954F72" w:themeColor="followedHyperlink"/>
      <w:u w:val="single"/>
    </w:rPr>
  </w:style>
  <w:style w:type="paragraph" w:customStyle="1" w:styleId="1tekst">
    <w:name w:val="1tekst"/>
    <w:basedOn w:val="Normal"/>
    <w:rsid w:val="006C3A56"/>
    <w:pPr>
      <w:spacing w:after="0" w:line="240" w:lineRule="auto"/>
      <w:ind w:left="375" w:right="375" w:firstLine="240"/>
      <w:jc w:val="both"/>
    </w:pPr>
    <w:rPr>
      <w:rFonts w:ascii="Arial" w:eastAsia="Times New Roman" w:hAnsi="Arial" w:cs="Arial"/>
      <w:sz w:val="20"/>
      <w:szCs w:val="20"/>
      <w:lang w:val="sr-Latn-CS" w:eastAsia="sr-Latn-CS"/>
    </w:rPr>
  </w:style>
  <w:style w:type="character" w:customStyle="1" w:styleId="Heading4Char">
    <w:name w:val="Heading 4 Char"/>
    <w:basedOn w:val="DefaultParagraphFont"/>
    <w:link w:val="Heading4"/>
    <w:uiPriority w:val="9"/>
    <w:rsid w:val="00D22B04"/>
    <w:rPr>
      <w:rFonts w:eastAsia="Times New Roman" w:cs="Times New Roman"/>
      <w:b/>
      <w:bCs/>
      <w:szCs w:val="24"/>
      <w:lang w:val="sr-Latn-RS" w:eastAsia="sr-Latn-RS"/>
    </w:rPr>
  </w:style>
  <w:style w:type="paragraph" w:customStyle="1" w:styleId="additionaltext">
    <w:name w:val="additionaltext"/>
    <w:basedOn w:val="Normal"/>
    <w:rsid w:val="00D22B04"/>
    <w:pPr>
      <w:spacing w:before="100" w:beforeAutospacing="1" w:after="100" w:afterAutospacing="1" w:line="240" w:lineRule="auto"/>
    </w:pPr>
    <w:rPr>
      <w:rFonts w:eastAsia="Times New Roman" w:cs="Times New Roman"/>
      <w:szCs w:val="24"/>
      <w:lang w:val="sr-Latn-RS" w:eastAsia="sr-Latn-RS"/>
    </w:rPr>
  </w:style>
  <w:style w:type="paragraph" w:customStyle="1" w:styleId="Default">
    <w:name w:val="Default"/>
    <w:rsid w:val="00BA220E"/>
    <w:pPr>
      <w:autoSpaceDE w:val="0"/>
      <w:autoSpaceDN w:val="0"/>
      <w:adjustRightInd w:val="0"/>
      <w:spacing w:after="0" w:line="240" w:lineRule="auto"/>
    </w:pPr>
    <w:rPr>
      <w:rFonts w:ascii="Microsoft Sans Serif" w:hAnsi="Microsoft Sans Serif" w:cs="Microsoft Sans Serif"/>
      <w:color w:val="000000"/>
      <w:szCs w:val="24"/>
      <w:lang w:val="sr-Latn-RS"/>
    </w:rPr>
  </w:style>
  <w:style w:type="paragraph" w:styleId="BodyText">
    <w:name w:val="Body Text"/>
    <w:basedOn w:val="Default"/>
    <w:next w:val="Default"/>
    <w:link w:val="BodyTextChar"/>
    <w:uiPriority w:val="99"/>
    <w:rsid w:val="00BA220E"/>
    <w:rPr>
      <w:color w:val="auto"/>
    </w:rPr>
  </w:style>
  <w:style w:type="character" w:customStyle="1" w:styleId="BodyTextChar">
    <w:name w:val="Body Text Char"/>
    <w:basedOn w:val="DefaultParagraphFont"/>
    <w:link w:val="BodyText"/>
    <w:uiPriority w:val="99"/>
    <w:rsid w:val="00BA220E"/>
    <w:rPr>
      <w:rFonts w:ascii="Microsoft Sans Serif" w:hAnsi="Microsoft Sans Serif" w:cs="Microsoft Sans Serif"/>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03294">
      <w:bodyDiv w:val="1"/>
      <w:marLeft w:val="0"/>
      <w:marRight w:val="0"/>
      <w:marTop w:val="0"/>
      <w:marBottom w:val="0"/>
      <w:divBdr>
        <w:top w:val="none" w:sz="0" w:space="0" w:color="auto"/>
        <w:left w:val="none" w:sz="0" w:space="0" w:color="auto"/>
        <w:bottom w:val="none" w:sz="0" w:space="0" w:color="auto"/>
        <w:right w:val="none" w:sz="0" w:space="0" w:color="auto"/>
      </w:divBdr>
    </w:div>
    <w:div w:id="503475238">
      <w:bodyDiv w:val="1"/>
      <w:marLeft w:val="0"/>
      <w:marRight w:val="0"/>
      <w:marTop w:val="0"/>
      <w:marBottom w:val="0"/>
      <w:divBdr>
        <w:top w:val="none" w:sz="0" w:space="0" w:color="auto"/>
        <w:left w:val="none" w:sz="0" w:space="0" w:color="auto"/>
        <w:bottom w:val="none" w:sz="0" w:space="0" w:color="auto"/>
        <w:right w:val="none" w:sz="0" w:space="0" w:color="auto"/>
      </w:divBdr>
    </w:div>
    <w:div w:id="1043097608">
      <w:bodyDiv w:val="1"/>
      <w:marLeft w:val="0"/>
      <w:marRight w:val="0"/>
      <w:marTop w:val="0"/>
      <w:marBottom w:val="0"/>
      <w:divBdr>
        <w:top w:val="none" w:sz="0" w:space="0" w:color="auto"/>
        <w:left w:val="none" w:sz="0" w:space="0" w:color="auto"/>
        <w:bottom w:val="none" w:sz="0" w:space="0" w:color="auto"/>
        <w:right w:val="none" w:sz="0" w:space="0" w:color="auto"/>
      </w:divBdr>
    </w:div>
    <w:div w:id="1269041353">
      <w:bodyDiv w:val="1"/>
      <w:marLeft w:val="0"/>
      <w:marRight w:val="0"/>
      <w:marTop w:val="0"/>
      <w:marBottom w:val="0"/>
      <w:divBdr>
        <w:top w:val="none" w:sz="0" w:space="0" w:color="auto"/>
        <w:left w:val="none" w:sz="0" w:space="0" w:color="auto"/>
        <w:bottom w:val="none" w:sz="0" w:space="0" w:color="auto"/>
        <w:right w:val="none" w:sz="0" w:space="0" w:color="auto"/>
      </w:divBdr>
      <w:divsChild>
        <w:div w:id="570699809">
          <w:marLeft w:val="0"/>
          <w:marRight w:val="0"/>
          <w:marTop w:val="0"/>
          <w:marBottom w:val="240"/>
          <w:divBdr>
            <w:top w:val="none" w:sz="0" w:space="0" w:color="auto"/>
            <w:left w:val="none" w:sz="0" w:space="0" w:color="auto"/>
            <w:bottom w:val="none" w:sz="0" w:space="0" w:color="auto"/>
            <w:right w:val="none" w:sz="0" w:space="0" w:color="auto"/>
          </w:divBdr>
        </w:div>
        <w:div w:id="1330519060">
          <w:marLeft w:val="0"/>
          <w:marRight w:val="0"/>
          <w:marTop w:val="375"/>
          <w:marBottom w:val="300"/>
          <w:divBdr>
            <w:top w:val="none" w:sz="0" w:space="0" w:color="auto"/>
            <w:left w:val="none" w:sz="0" w:space="0" w:color="auto"/>
            <w:bottom w:val="none" w:sz="0" w:space="0" w:color="auto"/>
            <w:right w:val="none" w:sz="0" w:space="0" w:color="auto"/>
          </w:divBdr>
          <w:divsChild>
            <w:div w:id="2096586787">
              <w:marLeft w:val="0"/>
              <w:marRight w:val="0"/>
              <w:marTop w:val="0"/>
              <w:marBottom w:val="0"/>
              <w:divBdr>
                <w:top w:val="none" w:sz="0" w:space="0" w:color="auto"/>
                <w:left w:val="none" w:sz="0" w:space="0" w:color="auto"/>
                <w:bottom w:val="none" w:sz="0" w:space="0" w:color="auto"/>
                <w:right w:val="none" w:sz="0" w:space="0" w:color="auto"/>
              </w:divBdr>
              <w:divsChild>
                <w:div w:id="8797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01413">
      <w:bodyDiv w:val="1"/>
      <w:marLeft w:val="0"/>
      <w:marRight w:val="0"/>
      <w:marTop w:val="0"/>
      <w:marBottom w:val="0"/>
      <w:divBdr>
        <w:top w:val="none" w:sz="0" w:space="0" w:color="auto"/>
        <w:left w:val="none" w:sz="0" w:space="0" w:color="auto"/>
        <w:bottom w:val="none" w:sz="0" w:space="0" w:color="auto"/>
        <w:right w:val="none" w:sz="0" w:space="0" w:color="auto"/>
      </w:divBdr>
      <w:divsChild>
        <w:div w:id="36664098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sports/extreme-spor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tymonline.com/word/s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7D8C2-935C-48D8-8CBE-4D198F5D8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1777</TotalTime>
  <Pages>15</Pages>
  <Words>5409</Words>
  <Characters>30832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Slobodan Jovanović</dc:creator>
  <cp:keywords/>
  <dc:description/>
  <cp:lastModifiedBy>Slobodan Jovanović</cp:lastModifiedBy>
  <cp:revision>683</cp:revision>
  <dcterms:created xsi:type="dcterms:W3CDTF">2023-11-24T12:22:00Z</dcterms:created>
  <dcterms:modified xsi:type="dcterms:W3CDTF">2024-01-08T17:11:00Z</dcterms:modified>
</cp:coreProperties>
</file>