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02E" w:rsidRPr="0037655B" w:rsidRDefault="00CA5EE7" w:rsidP="00330665">
      <w:pPr>
        <w:spacing w:after="0" w:line="360" w:lineRule="auto"/>
        <w:jc w:val="center"/>
        <w:rPr>
          <w:rFonts w:ascii="Times New Roman" w:hAnsi="Times New Roman" w:cs="Times New Roman"/>
          <w:b/>
          <w:i/>
          <w:sz w:val="24"/>
          <w:szCs w:val="24"/>
          <w:lang w:val="sr-Cyrl-RS"/>
        </w:rPr>
      </w:pPr>
      <w:r w:rsidRPr="0037655B">
        <w:rPr>
          <w:rFonts w:ascii="Times New Roman" w:hAnsi="Times New Roman" w:cs="Times New Roman"/>
          <w:b/>
          <w:i/>
          <w:sz w:val="24"/>
          <w:szCs w:val="24"/>
        </w:rPr>
        <w:t>IMPACT</w:t>
      </w:r>
      <w:r w:rsidR="009B2B8A" w:rsidRPr="0037655B">
        <w:rPr>
          <w:rFonts w:ascii="Times New Roman" w:hAnsi="Times New Roman" w:cs="Times New Roman"/>
          <w:b/>
          <w:i/>
          <w:sz w:val="24"/>
          <w:szCs w:val="24"/>
        </w:rPr>
        <w:t xml:space="preserve"> OF INTERNAL AUDIT </w:t>
      </w:r>
      <w:r w:rsidRPr="0037655B">
        <w:rPr>
          <w:rFonts w:ascii="Times New Roman" w:hAnsi="Times New Roman" w:cs="Times New Roman"/>
          <w:b/>
          <w:i/>
          <w:sz w:val="24"/>
          <w:szCs w:val="24"/>
        </w:rPr>
        <w:t xml:space="preserve">ON COMPANY </w:t>
      </w:r>
      <w:r w:rsidR="009B2B8A" w:rsidRPr="0037655B">
        <w:rPr>
          <w:rFonts w:ascii="Times New Roman" w:hAnsi="Times New Roman" w:cs="Times New Roman"/>
          <w:b/>
          <w:i/>
          <w:sz w:val="24"/>
          <w:szCs w:val="24"/>
        </w:rPr>
        <w:t xml:space="preserve">PERFORMANCE IN </w:t>
      </w:r>
      <w:r w:rsidRPr="0037655B">
        <w:rPr>
          <w:rFonts w:ascii="Times New Roman" w:hAnsi="Times New Roman" w:cs="Times New Roman"/>
          <w:b/>
          <w:i/>
          <w:sz w:val="24"/>
          <w:szCs w:val="24"/>
        </w:rPr>
        <w:t xml:space="preserve">THE REPUBLIC OF </w:t>
      </w:r>
      <w:r w:rsidR="009B2B8A" w:rsidRPr="0037655B">
        <w:rPr>
          <w:rFonts w:ascii="Times New Roman" w:hAnsi="Times New Roman" w:cs="Times New Roman"/>
          <w:b/>
          <w:i/>
          <w:sz w:val="24"/>
          <w:szCs w:val="24"/>
        </w:rPr>
        <w:t>SERBIA</w:t>
      </w:r>
    </w:p>
    <w:p w:rsidR="00144733" w:rsidRDefault="00144733" w:rsidP="00330665">
      <w:pPr>
        <w:spacing w:after="0" w:line="360" w:lineRule="auto"/>
        <w:jc w:val="center"/>
        <w:rPr>
          <w:rFonts w:ascii="Times New Roman" w:hAnsi="Times New Roman" w:cs="Times New Roman"/>
          <w:b/>
          <w:i/>
          <w:sz w:val="24"/>
          <w:szCs w:val="24"/>
          <w:lang w:val="sr-Cyrl-RS"/>
        </w:rPr>
      </w:pPr>
    </w:p>
    <w:p w:rsidR="009E31B3" w:rsidRDefault="009E31B3" w:rsidP="00330665">
      <w:pPr>
        <w:spacing w:after="0" w:line="360" w:lineRule="auto"/>
        <w:jc w:val="center"/>
        <w:rPr>
          <w:rFonts w:ascii="Times New Roman" w:hAnsi="Times New Roman" w:cs="Times New Roman"/>
          <w:b/>
          <w:i/>
          <w:sz w:val="24"/>
          <w:szCs w:val="24"/>
          <w:lang w:val="sr-Latn-RS"/>
        </w:rPr>
      </w:pPr>
      <w:r>
        <w:rPr>
          <w:rFonts w:ascii="Times New Roman" w:hAnsi="Times New Roman" w:cs="Times New Roman"/>
          <w:b/>
          <w:i/>
          <w:sz w:val="24"/>
          <w:szCs w:val="24"/>
          <w:lang w:val="en-US"/>
        </w:rPr>
        <w:t xml:space="preserve">Milica </w:t>
      </w:r>
      <w:r>
        <w:rPr>
          <w:rFonts w:ascii="Times New Roman" w:hAnsi="Times New Roman" w:cs="Times New Roman"/>
          <w:b/>
          <w:i/>
          <w:sz w:val="24"/>
          <w:szCs w:val="24"/>
          <w:lang w:val="sr-Latn-RS"/>
        </w:rPr>
        <w:t>Đorđević*, Tadija Đukić</w:t>
      </w:r>
    </w:p>
    <w:p w:rsidR="009E31B3" w:rsidRDefault="0067614A" w:rsidP="00330665">
      <w:pPr>
        <w:spacing w:after="0" w:line="360" w:lineRule="auto"/>
        <w:jc w:val="center"/>
        <w:rPr>
          <w:rFonts w:ascii="Times New Roman" w:hAnsi="Times New Roman" w:cs="Times New Roman"/>
          <w:b/>
          <w:i/>
          <w:sz w:val="24"/>
          <w:szCs w:val="24"/>
          <w:lang w:val="sr-Latn-RS"/>
        </w:rPr>
      </w:pPr>
      <w:r>
        <w:rPr>
          <w:rFonts w:ascii="Times New Roman" w:hAnsi="Times New Roman" w:cs="Times New Roman"/>
          <w:b/>
          <w:i/>
          <w:sz w:val="24"/>
          <w:szCs w:val="24"/>
          <w:lang w:val="sr-Latn-RS"/>
        </w:rPr>
        <w:t>University of Niš, Faculty of Economics, Niš, Serbia</w:t>
      </w:r>
    </w:p>
    <w:p w:rsidR="009E31B3" w:rsidRDefault="00DE05A1" w:rsidP="00330665">
      <w:pPr>
        <w:spacing w:after="0" w:line="360" w:lineRule="auto"/>
        <w:jc w:val="center"/>
        <w:rPr>
          <w:rFonts w:ascii="Times New Roman" w:hAnsi="Times New Roman" w:cs="Times New Roman"/>
          <w:b/>
          <w:i/>
          <w:sz w:val="24"/>
          <w:szCs w:val="24"/>
          <w:lang w:val="sr-Latn-RS"/>
        </w:rPr>
      </w:pPr>
      <w:hyperlink r:id="rId9" w:history="1">
        <w:r w:rsidR="009E31B3" w:rsidRPr="00381668">
          <w:rPr>
            <w:rStyle w:val="Hyperlink"/>
            <w:rFonts w:ascii="Times New Roman" w:hAnsi="Times New Roman" w:cs="Times New Roman"/>
            <w:b/>
            <w:i/>
            <w:sz w:val="24"/>
            <w:szCs w:val="24"/>
            <w:lang w:val="sr-Latn-RS"/>
          </w:rPr>
          <w:t>*milica.djordjevic@eknfak.ni.ac.rs</w:t>
        </w:r>
      </w:hyperlink>
    </w:p>
    <w:p w:rsidR="009E31B3" w:rsidRPr="009E31B3" w:rsidRDefault="009E31B3" w:rsidP="00330665">
      <w:pPr>
        <w:spacing w:after="0" w:line="360" w:lineRule="auto"/>
        <w:jc w:val="both"/>
        <w:rPr>
          <w:rFonts w:ascii="Times New Roman" w:hAnsi="Times New Roman" w:cs="Times New Roman"/>
          <w:b/>
          <w:i/>
          <w:sz w:val="24"/>
          <w:szCs w:val="24"/>
          <w:lang w:val="sr-Latn-RS"/>
        </w:rPr>
      </w:pPr>
    </w:p>
    <w:p w:rsidR="009E31B3" w:rsidRPr="009E31B3" w:rsidRDefault="009B2B8A" w:rsidP="00330665">
      <w:pPr>
        <w:spacing w:after="0" w:line="360" w:lineRule="auto"/>
        <w:jc w:val="center"/>
        <w:rPr>
          <w:rFonts w:ascii="Times New Roman" w:hAnsi="Times New Roman" w:cs="Times New Roman"/>
          <w:b/>
          <w:sz w:val="24"/>
          <w:szCs w:val="24"/>
        </w:rPr>
      </w:pPr>
      <w:r w:rsidRPr="009E31B3">
        <w:rPr>
          <w:rFonts w:ascii="Times New Roman" w:hAnsi="Times New Roman" w:cs="Times New Roman"/>
          <w:b/>
          <w:sz w:val="24"/>
          <w:szCs w:val="24"/>
        </w:rPr>
        <w:t>Abstract</w:t>
      </w:r>
    </w:p>
    <w:p w:rsidR="009E31B3" w:rsidRDefault="009E31B3" w:rsidP="00330665">
      <w:pPr>
        <w:spacing w:after="0" w:line="360" w:lineRule="auto"/>
        <w:jc w:val="both"/>
        <w:rPr>
          <w:rFonts w:ascii="Times New Roman" w:hAnsi="Times New Roman" w:cs="Times New Roman"/>
          <w:i/>
          <w:sz w:val="24"/>
          <w:szCs w:val="24"/>
        </w:rPr>
      </w:pPr>
    </w:p>
    <w:p w:rsidR="00FC68EA" w:rsidRPr="009E31B3" w:rsidRDefault="009B2B8A" w:rsidP="00330665">
      <w:pPr>
        <w:spacing w:after="0" w:line="360" w:lineRule="auto"/>
        <w:jc w:val="both"/>
        <w:rPr>
          <w:rFonts w:ascii="Times New Roman" w:hAnsi="Times New Roman" w:cs="Times New Roman"/>
          <w:sz w:val="24"/>
          <w:szCs w:val="24"/>
        </w:rPr>
      </w:pPr>
      <w:r w:rsidRPr="009E31B3">
        <w:rPr>
          <w:rFonts w:ascii="Times New Roman" w:hAnsi="Times New Roman" w:cs="Times New Roman"/>
          <w:sz w:val="24"/>
          <w:szCs w:val="24"/>
        </w:rPr>
        <w:t xml:space="preserve">The aim of the present study is </w:t>
      </w:r>
      <w:r w:rsidR="00CA5EE7" w:rsidRPr="009E31B3">
        <w:rPr>
          <w:rFonts w:ascii="Times New Roman" w:hAnsi="Times New Roman" w:cs="Times New Roman"/>
          <w:sz w:val="24"/>
          <w:szCs w:val="24"/>
        </w:rPr>
        <w:t xml:space="preserve">to </w:t>
      </w:r>
      <w:r w:rsidRPr="009E31B3">
        <w:rPr>
          <w:rFonts w:ascii="Times New Roman" w:hAnsi="Times New Roman" w:cs="Times New Roman"/>
          <w:sz w:val="24"/>
          <w:szCs w:val="24"/>
        </w:rPr>
        <w:t>examin</w:t>
      </w:r>
      <w:r w:rsidR="00CA5EE7" w:rsidRPr="009E31B3">
        <w:rPr>
          <w:rFonts w:ascii="Times New Roman" w:hAnsi="Times New Roman" w:cs="Times New Roman"/>
          <w:sz w:val="24"/>
          <w:szCs w:val="24"/>
        </w:rPr>
        <w:t>e</w:t>
      </w:r>
      <w:r w:rsidRPr="009E31B3">
        <w:rPr>
          <w:rFonts w:ascii="Times New Roman" w:hAnsi="Times New Roman" w:cs="Times New Roman"/>
          <w:sz w:val="24"/>
          <w:szCs w:val="24"/>
        </w:rPr>
        <w:t xml:space="preserve"> whether and to what extent internal audit affects perf</w:t>
      </w:r>
      <w:r w:rsidR="00CA5EE7" w:rsidRPr="009E31B3">
        <w:rPr>
          <w:rFonts w:ascii="Times New Roman" w:hAnsi="Times New Roman" w:cs="Times New Roman"/>
          <w:sz w:val="24"/>
          <w:szCs w:val="24"/>
        </w:rPr>
        <w:t>ormance of companies operating o</w:t>
      </w:r>
      <w:r w:rsidRPr="009E31B3">
        <w:rPr>
          <w:rFonts w:ascii="Times New Roman" w:hAnsi="Times New Roman" w:cs="Times New Roman"/>
          <w:sz w:val="24"/>
          <w:szCs w:val="24"/>
        </w:rPr>
        <w:t xml:space="preserve">n the territory of the Republic of Serbia. More specifically, it </w:t>
      </w:r>
      <w:r w:rsidR="00CA5EE7" w:rsidRPr="009E31B3">
        <w:rPr>
          <w:rFonts w:ascii="Times New Roman" w:hAnsi="Times New Roman" w:cs="Times New Roman"/>
          <w:sz w:val="24"/>
          <w:szCs w:val="24"/>
        </w:rPr>
        <w:t>tests</w:t>
      </w:r>
      <w:r w:rsidRPr="009E31B3">
        <w:rPr>
          <w:rFonts w:ascii="Times New Roman" w:hAnsi="Times New Roman" w:cs="Times New Roman"/>
          <w:sz w:val="24"/>
          <w:szCs w:val="24"/>
        </w:rPr>
        <w:t xml:space="preserve"> differences in </w:t>
      </w:r>
      <w:r w:rsidR="00CA5EE7" w:rsidRPr="009E31B3">
        <w:rPr>
          <w:rFonts w:ascii="Times New Roman" w:hAnsi="Times New Roman" w:cs="Times New Roman"/>
          <w:sz w:val="24"/>
          <w:szCs w:val="24"/>
        </w:rPr>
        <w:t xml:space="preserve">business </w:t>
      </w:r>
      <w:r w:rsidRPr="009E31B3">
        <w:rPr>
          <w:rFonts w:ascii="Times New Roman" w:hAnsi="Times New Roman" w:cs="Times New Roman"/>
          <w:sz w:val="24"/>
          <w:szCs w:val="24"/>
        </w:rPr>
        <w:t xml:space="preserve">performance </w:t>
      </w:r>
      <w:r w:rsidR="00CA5EE7" w:rsidRPr="009E31B3">
        <w:rPr>
          <w:rFonts w:ascii="Times New Roman" w:hAnsi="Times New Roman" w:cs="Times New Roman"/>
          <w:sz w:val="24"/>
          <w:szCs w:val="24"/>
        </w:rPr>
        <w:t xml:space="preserve">of companies with established </w:t>
      </w:r>
      <w:r w:rsidRPr="009E31B3">
        <w:rPr>
          <w:rFonts w:ascii="Times New Roman" w:hAnsi="Times New Roman" w:cs="Times New Roman"/>
          <w:sz w:val="24"/>
          <w:szCs w:val="24"/>
        </w:rPr>
        <w:t>internal audit</w:t>
      </w:r>
      <w:r w:rsidR="00CA5EE7" w:rsidRPr="009E31B3">
        <w:rPr>
          <w:rFonts w:ascii="Times New Roman" w:hAnsi="Times New Roman" w:cs="Times New Roman"/>
          <w:sz w:val="24"/>
          <w:szCs w:val="24"/>
        </w:rPr>
        <w:t xml:space="preserve"> system and those without it</w:t>
      </w:r>
      <w:r w:rsidRPr="009E31B3">
        <w:rPr>
          <w:rFonts w:ascii="Times New Roman" w:hAnsi="Times New Roman" w:cs="Times New Roman"/>
          <w:sz w:val="24"/>
          <w:szCs w:val="24"/>
        </w:rPr>
        <w:t xml:space="preserve">, and </w:t>
      </w:r>
      <w:r w:rsidR="00CA5EE7" w:rsidRPr="009E31B3">
        <w:rPr>
          <w:rFonts w:ascii="Times New Roman" w:hAnsi="Times New Roman" w:cs="Times New Roman"/>
          <w:sz w:val="24"/>
          <w:szCs w:val="24"/>
        </w:rPr>
        <w:t>the</w:t>
      </w:r>
      <w:r w:rsidRPr="009E31B3">
        <w:rPr>
          <w:rFonts w:ascii="Times New Roman" w:hAnsi="Times New Roman" w:cs="Times New Roman"/>
          <w:sz w:val="24"/>
          <w:szCs w:val="24"/>
        </w:rPr>
        <w:t xml:space="preserve"> extent </w:t>
      </w:r>
      <w:r w:rsidR="00CA5EE7" w:rsidRPr="009E31B3">
        <w:rPr>
          <w:rFonts w:ascii="Times New Roman" w:hAnsi="Times New Roman" w:cs="Times New Roman"/>
          <w:sz w:val="24"/>
          <w:szCs w:val="24"/>
        </w:rPr>
        <w:t>to which their performance is affected by this</w:t>
      </w:r>
      <w:r w:rsidRPr="009E31B3">
        <w:rPr>
          <w:rFonts w:ascii="Times New Roman" w:hAnsi="Times New Roman" w:cs="Times New Roman"/>
          <w:sz w:val="24"/>
          <w:szCs w:val="24"/>
        </w:rPr>
        <w:t xml:space="preserve"> function. Empirical research </w:t>
      </w:r>
      <w:r w:rsidR="00CA5EE7" w:rsidRPr="009E31B3">
        <w:rPr>
          <w:rFonts w:ascii="Times New Roman" w:hAnsi="Times New Roman" w:cs="Times New Roman"/>
          <w:sz w:val="24"/>
          <w:szCs w:val="24"/>
        </w:rPr>
        <w:t>focuses on</w:t>
      </w:r>
      <w:r w:rsidRPr="009E31B3">
        <w:rPr>
          <w:rFonts w:ascii="Times New Roman" w:hAnsi="Times New Roman" w:cs="Times New Roman"/>
          <w:sz w:val="24"/>
          <w:szCs w:val="24"/>
        </w:rPr>
        <w:t xml:space="preserve"> a sample of 113 companies. </w:t>
      </w:r>
      <w:r w:rsidR="00FE2E08" w:rsidRPr="009E31B3">
        <w:rPr>
          <w:rFonts w:ascii="Times New Roman" w:hAnsi="Times New Roman" w:cs="Times New Roman"/>
          <w:sz w:val="24"/>
          <w:szCs w:val="24"/>
        </w:rPr>
        <w:t>R</w:t>
      </w:r>
      <w:r w:rsidR="00CA5EE7" w:rsidRPr="009E31B3">
        <w:rPr>
          <w:rFonts w:ascii="Times New Roman" w:hAnsi="Times New Roman" w:cs="Times New Roman"/>
          <w:sz w:val="24"/>
          <w:szCs w:val="24"/>
        </w:rPr>
        <w:t>esearch</w:t>
      </w:r>
      <w:r w:rsidRPr="009E31B3">
        <w:rPr>
          <w:rFonts w:ascii="Times New Roman" w:hAnsi="Times New Roman" w:cs="Times New Roman"/>
          <w:sz w:val="24"/>
          <w:szCs w:val="24"/>
        </w:rPr>
        <w:t xml:space="preserve"> results indicate that companies </w:t>
      </w:r>
      <w:r w:rsidR="00CA5EE7" w:rsidRPr="009E31B3">
        <w:rPr>
          <w:rFonts w:ascii="Times New Roman" w:hAnsi="Times New Roman" w:cs="Times New Roman"/>
          <w:sz w:val="24"/>
          <w:szCs w:val="24"/>
        </w:rPr>
        <w:t>with</w:t>
      </w:r>
      <w:r w:rsidRPr="009E31B3">
        <w:rPr>
          <w:rFonts w:ascii="Times New Roman" w:hAnsi="Times New Roman" w:cs="Times New Roman"/>
          <w:sz w:val="24"/>
          <w:szCs w:val="24"/>
        </w:rPr>
        <w:t xml:space="preserve"> established internal audit </w:t>
      </w:r>
      <w:r w:rsidR="00CA5EE7" w:rsidRPr="009E31B3">
        <w:rPr>
          <w:rFonts w:ascii="Times New Roman" w:hAnsi="Times New Roman" w:cs="Times New Roman"/>
          <w:sz w:val="24"/>
          <w:szCs w:val="24"/>
        </w:rPr>
        <w:t>function</w:t>
      </w:r>
      <w:r w:rsidRPr="009E31B3">
        <w:rPr>
          <w:rFonts w:ascii="Times New Roman" w:hAnsi="Times New Roman" w:cs="Times New Roman"/>
          <w:sz w:val="24"/>
          <w:szCs w:val="24"/>
        </w:rPr>
        <w:t xml:space="preserve"> achieve greater business </w:t>
      </w:r>
      <w:r w:rsidR="00CA5EE7" w:rsidRPr="009E31B3">
        <w:rPr>
          <w:rFonts w:ascii="Times New Roman" w:hAnsi="Times New Roman" w:cs="Times New Roman"/>
          <w:sz w:val="24"/>
          <w:szCs w:val="24"/>
        </w:rPr>
        <w:t>performance over</w:t>
      </w:r>
      <w:r w:rsidRPr="009E31B3">
        <w:rPr>
          <w:rFonts w:ascii="Times New Roman" w:hAnsi="Times New Roman" w:cs="Times New Roman"/>
          <w:sz w:val="24"/>
          <w:szCs w:val="24"/>
        </w:rPr>
        <w:t xml:space="preserve"> the two comparative years</w:t>
      </w:r>
      <w:r w:rsidR="00CA5EE7" w:rsidRPr="009E31B3">
        <w:rPr>
          <w:rFonts w:ascii="Times New Roman" w:hAnsi="Times New Roman" w:cs="Times New Roman"/>
          <w:sz w:val="24"/>
          <w:szCs w:val="24"/>
        </w:rPr>
        <w:t>,</w:t>
      </w:r>
      <w:r w:rsidRPr="009E31B3">
        <w:rPr>
          <w:rFonts w:ascii="Times New Roman" w:hAnsi="Times New Roman" w:cs="Times New Roman"/>
          <w:sz w:val="24"/>
          <w:szCs w:val="24"/>
        </w:rPr>
        <w:t xml:space="preserve"> compared to those companies in which the function has not been established. Also, research indicat</w:t>
      </w:r>
      <w:r w:rsidR="00CA5EE7" w:rsidRPr="009E31B3">
        <w:rPr>
          <w:rFonts w:ascii="Times New Roman" w:hAnsi="Times New Roman" w:cs="Times New Roman"/>
          <w:sz w:val="24"/>
          <w:szCs w:val="24"/>
        </w:rPr>
        <w:t>es</w:t>
      </w:r>
      <w:r w:rsidRPr="009E31B3">
        <w:rPr>
          <w:rFonts w:ascii="Times New Roman" w:hAnsi="Times New Roman" w:cs="Times New Roman"/>
          <w:sz w:val="24"/>
          <w:szCs w:val="24"/>
        </w:rPr>
        <w:t xml:space="preserve"> that </w:t>
      </w:r>
      <w:r w:rsidR="00CA5EE7" w:rsidRPr="009E31B3">
        <w:rPr>
          <w:rFonts w:ascii="Times New Roman" w:hAnsi="Times New Roman" w:cs="Times New Roman"/>
          <w:sz w:val="24"/>
          <w:szCs w:val="24"/>
        </w:rPr>
        <w:t>the</w:t>
      </w:r>
      <w:r w:rsidRPr="009E31B3">
        <w:rPr>
          <w:rFonts w:ascii="Times New Roman" w:hAnsi="Times New Roman" w:cs="Times New Roman"/>
          <w:sz w:val="24"/>
          <w:szCs w:val="24"/>
        </w:rPr>
        <w:t xml:space="preserve"> achieved </w:t>
      </w:r>
      <w:r w:rsidR="00CA5EE7" w:rsidRPr="009E31B3">
        <w:rPr>
          <w:rFonts w:ascii="Times New Roman" w:hAnsi="Times New Roman" w:cs="Times New Roman"/>
          <w:sz w:val="24"/>
          <w:szCs w:val="24"/>
        </w:rPr>
        <w:t>performance is affected by</w:t>
      </w:r>
      <w:r w:rsidRPr="009E31B3">
        <w:rPr>
          <w:rFonts w:ascii="Times New Roman" w:hAnsi="Times New Roman" w:cs="Times New Roman"/>
          <w:sz w:val="24"/>
          <w:szCs w:val="24"/>
        </w:rPr>
        <w:t xml:space="preserve"> the achieved level of internal audit</w:t>
      </w:r>
      <w:r w:rsidR="00FE2E08" w:rsidRPr="009E31B3">
        <w:rPr>
          <w:rFonts w:ascii="Times New Roman" w:hAnsi="Times New Roman" w:cs="Times New Roman"/>
          <w:sz w:val="24"/>
          <w:szCs w:val="24"/>
        </w:rPr>
        <w:t xml:space="preserve"> effectiveness</w:t>
      </w:r>
      <w:r w:rsidR="00CA5EE7" w:rsidRPr="009E31B3">
        <w:rPr>
          <w:rFonts w:ascii="Times New Roman" w:hAnsi="Times New Roman" w:cs="Times New Roman"/>
          <w:sz w:val="24"/>
          <w:szCs w:val="24"/>
        </w:rPr>
        <w:t>.</w:t>
      </w:r>
    </w:p>
    <w:p w:rsidR="0037655B" w:rsidRPr="009E31B3" w:rsidRDefault="0037655B" w:rsidP="00330665">
      <w:pPr>
        <w:spacing w:after="0" w:line="360" w:lineRule="auto"/>
        <w:jc w:val="both"/>
        <w:rPr>
          <w:rFonts w:ascii="Times New Roman" w:hAnsi="Times New Roman" w:cs="Times New Roman"/>
          <w:sz w:val="24"/>
          <w:szCs w:val="24"/>
        </w:rPr>
      </w:pPr>
    </w:p>
    <w:p w:rsidR="0037655B" w:rsidRDefault="0037655B" w:rsidP="00330665">
      <w:pPr>
        <w:spacing w:after="0" w:line="360" w:lineRule="auto"/>
        <w:jc w:val="both"/>
        <w:rPr>
          <w:rFonts w:ascii="Times New Roman" w:hAnsi="Times New Roman" w:cs="Times New Roman"/>
          <w:sz w:val="24"/>
          <w:szCs w:val="24"/>
          <w:lang w:val="sr-Cyrl-RS"/>
        </w:rPr>
      </w:pPr>
      <w:r w:rsidRPr="009E31B3">
        <w:rPr>
          <w:rFonts w:ascii="Times New Roman" w:hAnsi="Times New Roman" w:cs="Times New Roman"/>
          <w:b/>
          <w:sz w:val="24"/>
          <w:szCs w:val="24"/>
        </w:rPr>
        <w:t>Key</w:t>
      </w:r>
      <w:r w:rsidR="009E31B3" w:rsidRPr="009E31B3">
        <w:rPr>
          <w:rFonts w:ascii="Times New Roman" w:hAnsi="Times New Roman" w:cs="Times New Roman"/>
          <w:b/>
          <w:sz w:val="24"/>
          <w:szCs w:val="24"/>
        </w:rPr>
        <w:t xml:space="preserve"> </w:t>
      </w:r>
      <w:r w:rsidRPr="009E31B3">
        <w:rPr>
          <w:rFonts w:ascii="Times New Roman" w:hAnsi="Times New Roman" w:cs="Times New Roman"/>
          <w:b/>
          <w:sz w:val="24"/>
          <w:szCs w:val="24"/>
        </w:rPr>
        <w:t>words</w:t>
      </w:r>
      <w:r w:rsidRPr="009E31B3">
        <w:rPr>
          <w:rFonts w:ascii="Times New Roman" w:hAnsi="Times New Roman" w:cs="Times New Roman"/>
          <w:sz w:val="24"/>
          <w:szCs w:val="24"/>
        </w:rPr>
        <w:t>: internal audit, company performance, Republic of Serbia</w:t>
      </w:r>
    </w:p>
    <w:p w:rsidR="009E31B3" w:rsidRPr="009E31B3" w:rsidRDefault="009E31B3" w:rsidP="00330665">
      <w:pPr>
        <w:spacing w:after="0" w:line="360" w:lineRule="auto"/>
        <w:jc w:val="both"/>
        <w:rPr>
          <w:rFonts w:ascii="Times New Roman" w:hAnsi="Times New Roman" w:cs="Times New Roman"/>
          <w:sz w:val="24"/>
          <w:szCs w:val="24"/>
          <w:lang w:val="sr-Cyrl-RS"/>
        </w:rPr>
      </w:pPr>
    </w:p>
    <w:p w:rsidR="009E31B3" w:rsidRDefault="009E31B3" w:rsidP="00330665">
      <w:pPr>
        <w:spacing w:after="0" w:line="360" w:lineRule="auto"/>
        <w:jc w:val="both"/>
        <w:rPr>
          <w:rFonts w:ascii="Times New Roman" w:hAnsi="Times New Roman" w:cs="Times New Roman"/>
          <w:sz w:val="24"/>
          <w:szCs w:val="24"/>
        </w:rPr>
      </w:pPr>
    </w:p>
    <w:p w:rsidR="009E31B3" w:rsidRPr="0099709A" w:rsidRDefault="009E31B3" w:rsidP="00330665">
      <w:pPr>
        <w:spacing w:after="0" w:line="360" w:lineRule="auto"/>
        <w:jc w:val="center"/>
        <w:rPr>
          <w:rFonts w:ascii="Times New Roman" w:hAnsi="Times New Roman" w:cs="Times New Roman"/>
          <w:b/>
          <w:i/>
          <w:sz w:val="24"/>
          <w:szCs w:val="24"/>
          <w:lang w:val="sr-Cyrl-RS"/>
        </w:rPr>
      </w:pPr>
      <w:r w:rsidRPr="0099709A">
        <w:rPr>
          <w:rFonts w:ascii="Times New Roman" w:hAnsi="Times New Roman" w:cs="Times New Roman"/>
          <w:b/>
          <w:i/>
          <w:sz w:val="24"/>
          <w:szCs w:val="24"/>
          <w:lang w:val="sr-Cyrl-RS"/>
        </w:rPr>
        <w:t>УТИЦАЈ ИНТЕРНЕ РЕВИЗИЈЕ НА УСПЕШНОСТ ПОСЛОВАЊА ПРЕДУЗЕЋА У РЕПУБЛИЦИ СРБИЈИ</w:t>
      </w:r>
    </w:p>
    <w:p w:rsidR="009E31B3" w:rsidRPr="0099709A" w:rsidRDefault="009E31B3" w:rsidP="00330665">
      <w:pPr>
        <w:spacing w:after="0" w:line="360" w:lineRule="auto"/>
        <w:jc w:val="center"/>
        <w:rPr>
          <w:rFonts w:ascii="Times New Roman" w:hAnsi="Times New Roman" w:cs="Times New Roman"/>
          <w:b/>
          <w:i/>
          <w:sz w:val="24"/>
          <w:szCs w:val="24"/>
          <w:lang w:val="sr-Cyrl-RS"/>
        </w:rPr>
      </w:pPr>
    </w:p>
    <w:p w:rsidR="009E31B3" w:rsidRDefault="009E31B3" w:rsidP="00330665">
      <w:pPr>
        <w:spacing w:after="0" w:line="360" w:lineRule="auto"/>
        <w:jc w:val="center"/>
        <w:rPr>
          <w:rFonts w:ascii="Times New Roman" w:hAnsi="Times New Roman" w:cs="Times New Roman"/>
          <w:b/>
          <w:sz w:val="24"/>
          <w:szCs w:val="24"/>
          <w:lang w:val="sr-Cyrl-RS"/>
        </w:rPr>
      </w:pPr>
      <w:r w:rsidRPr="009E31B3">
        <w:rPr>
          <w:rFonts w:ascii="Times New Roman" w:hAnsi="Times New Roman" w:cs="Times New Roman"/>
          <w:b/>
          <w:sz w:val="24"/>
          <w:szCs w:val="24"/>
          <w:lang w:val="sr-Cyrl-RS"/>
        </w:rPr>
        <w:t>Апстракт</w:t>
      </w:r>
    </w:p>
    <w:p w:rsidR="009E31B3" w:rsidRPr="009E31B3" w:rsidRDefault="009E31B3" w:rsidP="00330665">
      <w:pPr>
        <w:spacing w:after="0" w:line="360" w:lineRule="auto"/>
        <w:jc w:val="both"/>
        <w:rPr>
          <w:rFonts w:ascii="Times New Roman" w:hAnsi="Times New Roman" w:cs="Times New Roman"/>
          <w:b/>
          <w:sz w:val="24"/>
          <w:szCs w:val="24"/>
          <w:lang w:val="sr-Cyrl-RS"/>
        </w:rPr>
      </w:pPr>
    </w:p>
    <w:p w:rsidR="009E31B3" w:rsidRPr="009E31B3" w:rsidRDefault="009E31B3" w:rsidP="00330665">
      <w:pPr>
        <w:spacing w:after="0" w:line="360" w:lineRule="auto"/>
        <w:jc w:val="both"/>
        <w:rPr>
          <w:rFonts w:ascii="Times New Roman" w:hAnsi="Times New Roman" w:cs="Times New Roman"/>
          <w:sz w:val="24"/>
          <w:szCs w:val="24"/>
          <w:lang w:val="sr-Cyrl-RS"/>
        </w:rPr>
      </w:pPr>
      <w:r w:rsidRPr="009E31B3">
        <w:rPr>
          <w:rFonts w:ascii="Times New Roman" w:hAnsi="Times New Roman" w:cs="Times New Roman"/>
          <w:sz w:val="24"/>
          <w:szCs w:val="24"/>
          <w:lang w:val="sr-Cyrl-RS"/>
        </w:rPr>
        <w:t xml:space="preserve">Циљ аутора овог рада јесте испитивање да ли и у којој мери интерна ревизија утиче на успешност пословања предузећа која послују на територији Републике Србије. Конкретније, испитивано је да ли постоје разлике у перформансама успешности пословања између оних предузећа у којима је успостављена, однодно, није успостављена интерна ревизија, а затим и у којој мери је остварени успех детерминисан деловањем ове функције. Емпиријско истраживање је спроведено на узорку који је чинило 113 предузећа. Резултати истраживања указују на то да предузећа у којима је </w:t>
      </w:r>
      <w:r w:rsidRPr="009E31B3">
        <w:rPr>
          <w:rFonts w:ascii="Times New Roman" w:hAnsi="Times New Roman" w:cs="Times New Roman"/>
          <w:sz w:val="24"/>
          <w:szCs w:val="24"/>
          <w:lang w:val="sr-Cyrl-RS"/>
        </w:rPr>
        <w:lastRenderedPageBreak/>
        <w:t>успостављена функција интерне ревизије остварују већи успех пословања између две упоредне године у односу на она предузећа у којима ова функција није успостављена. Такође,истраживањем је утврђено постоње индиција да је остварени успех пословања детерминисан постигнутим нивоом ефективности интерне ревизије.</w:t>
      </w:r>
    </w:p>
    <w:p w:rsidR="009E31B3" w:rsidRPr="009E31B3" w:rsidRDefault="009E31B3" w:rsidP="00330665">
      <w:pPr>
        <w:spacing w:after="0" w:line="360" w:lineRule="auto"/>
        <w:jc w:val="both"/>
        <w:rPr>
          <w:rFonts w:ascii="Times New Roman" w:hAnsi="Times New Roman" w:cs="Times New Roman"/>
          <w:sz w:val="24"/>
          <w:szCs w:val="24"/>
          <w:lang w:val="sr-Cyrl-RS"/>
        </w:rPr>
      </w:pPr>
    </w:p>
    <w:p w:rsidR="009E31B3" w:rsidRPr="009E31B3" w:rsidRDefault="009E31B3" w:rsidP="00330665">
      <w:pPr>
        <w:spacing w:after="0" w:line="360" w:lineRule="auto"/>
        <w:jc w:val="both"/>
        <w:rPr>
          <w:rFonts w:ascii="Times New Roman" w:hAnsi="Times New Roman" w:cs="Times New Roman"/>
          <w:sz w:val="24"/>
          <w:szCs w:val="24"/>
          <w:lang w:val="sr-Cyrl-RS"/>
        </w:rPr>
      </w:pPr>
      <w:r w:rsidRPr="009E31B3">
        <w:rPr>
          <w:rFonts w:ascii="Times New Roman" w:hAnsi="Times New Roman" w:cs="Times New Roman"/>
          <w:b/>
          <w:sz w:val="24"/>
          <w:szCs w:val="24"/>
          <w:lang w:val="sr-Cyrl-RS"/>
        </w:rPr>
        <w:t>Кључне речи</w:t>
      </w:r>
      <w:r w:rsidRPr="009E31B3">
        <w:rPr>
          <w:rFonts w:ascii="Times New Roman" w:hAnsi="Times New Roman" w:cs="Times New Roman"/>
          <w:sz w:val="24"/>
          <w:szCs w:val="24"/>
          <w:lang w:val="sr-Cyrl-RS"/>
        </w:rPr>
        <w:t>: интерна ревизија, успешност пословања</w:t>
      </w:r>
      <w:r>
        <w:rPr>
          <w:rFonts w:ascii="Times New Roman" w:hAnsi="Times New Roman" w:cs="Times New Roman"/>
          <w:sz w:val="24"/>
          <w:szCs w:val="24"/>
          <w:lang w:val="sr-Cyrl-RS"/>
        </w:rPr>
        <w:t>, Република Србија</w:t>
      </w:r>
    </w:p>
    <w:p w:rsidR="00C05E96" w:rsidRPr="0037655B" w:rsidRDefault="00C05E96" w:rsidP="00330665">
      <w:pPr>
        <w:spacing w:after="0" w:line="360" w:lineRule="auto"/>
        <w:jc w:val="both"/>
        <w:rPr>
          <w:rFonts w:ascii="Times New Roman" w:hAnsi="Times New Roman" w:cs="Times New Roman"/>
          <w:i/>
          <w:sz w:val="24"/>
          <w:szCs w:val="24"/>
          <w:lang w:val="sr-Latn-RS"/>
        </w:rPr>
      </w:pPr>
    </w:p>
    <w:p w:rsidR="004D1A24" w:rsidRPr="0037655B" w:rsidRDefault="00FC68EA" w:rsidP="00330665">
      <w:pPr>
        <w:spacing w:after="0" w:line="360" w:lineRule="auto"/>
        <w:jc w:val="center"/>
        <w:rPr>
          <w:rFonts w:ascii="Times New Roman" w:hAnsi="Times New Roman" w:cs="Times New Roman"/>
          <w:i/>
          <w:sz w:val="24"/>
          <w:szCs w:val="24"/>
          <w:lang w:val="en-US"/>
        </w:rPr>
      </w:pPr>
      <w:r w:rsidRPr="0037655B">
        <w:rPr>
          <w:rFonts w:ascii="Times New Roman" w:hAnsi="Times New Roman" w:cs="Times New Roman"/>
          <w:i/>
          <w:sz w:val="24"/>
          <w:szCs w:val="24"/>
          <w:lang w:val="en-US"/>
        </w:rPr>
        <w:t>INTRODUCTION</w:t>
      </w:r>
    </w:p>
    <w:p w:rsidR="00C05E96" w:rsidRPr="0037655B" w:rsidRDefault="00C05E96" w:rsidP="00330665">
      <w:pPr>
        <w:spacing w:after="0" w:line="360" w:lineRule="auto"/>
        <w:jc w:val="both"/>
        <w:rPr>
          <w:rFonts w:ascii="Times New Roman" w:hAnsi="Times New Roman" w:cs="Times New Roman"/>
          <w:i/>
          <w:sz w:val="24"/>
          <w:szCs w:val="24"/>
          <w:lang w:val="sr-Cyrl-RS"/>
        </w:rPr>
      </w:pPr>
    </w:p>
    <w:p w:rsidR="00C47786" w:rsidRDefault="00CA5EE7" w:rsidP="00C47786">
      <w:pPr>
        <w:spacing w:after="0" w:line="360" w:lineRule="auto"/>
        <w:ind w:firstLine="567"/>
        <w:jc w:val="both"/>
        <w:rPr>
          <w:rFonts w:ascii="Times New Roman" w:hAnsi="Times New Roman" w:cs="Times New Roman"/>
          <w:sz w:val="24"/>
          <w:szCs w:val="24"/>
          <w:lang w:val="sr-Latn-RS"/>
        </w:rPr>
      </w:pPr>
      <w:r w:rsidRPr="0037655B">
        <w:rPr>
          <w:rFonts w:ascii="Times New Roman" w:hAnsi="Times New Roman" w:cs="Times New Roman"/>
          <w:sz w:val="24"/>
          <w:szCs w:val="24"/>
        </w:rPr>
        <w:t>T</w:t>
      </w:r>
      <w:r w:rsidR="009B2B8A" w:rsidRPr="0037655B">
        <w:rPr>
          <w:rFonts w:ascii="Times New Roman" w:hAnsi="Times New Roman" w:cs="Times New Roman"/>
          <w:sz w:val="24"/>
          <w:szCs w:val="24"/>
        </w:rPr>
        <w:t xml:space="preserve">he long history of internal audit testifies that this function </w:t>
      </w:r>
      <w:r w:rsidRPr="0037655B">
        <w:rPr>
          <w:rFonts w:ascii="Times New Roman" w:hAnsi="Times New Roman" w:cs="Times New Roman"/>
          <w:sz w:val="24"/>
          <w:szCs w:val="24"/>
        </w:rPr>
        <w:t>has</w:t>
      </w:r>
      <w:r w:rsidR="009B2B8A" w:rsidRPr="0037655B">
        <w:rPr>
          <w:rFonts w:ascii="Times New Roman" w:hAnsi="Times New Roman" w:cs="Times New Roman"/>
          <w:sz w:val="24"/>
          <w:szCs w:val="24"/>
        </w:rPr>
        <w:t xml:space="preserve"> always constituted an integral part of </w:t>
      </w:r>
      <w:r w:rsidRPr="0037655B">
        <w:rPr>
          <w:rFonts w:ascii="Times New Roman" w:hAnsi="Times New Roman" w:cs="Times New Roman"/>
          <w:sz w:val="24"/>
          <w:szCs w:val="24"/>
        </w:rPr>
        <w:t xml:space="preserve">company </w:t>
      </w:r>
      <w:r w:rsidR="00FE2E08" w:rsidRPr="0037655B">
        <w:rPr>
          <w:rFonts w:ascii="Times New Roman" w:hAnsi="Times New Roman" w:cs="Times New Roman"/>
          <w:sz w:val="24"/>
          <w:szCs w:val="24"/>
        </w:rPr>
        <w:t>operations</w:t>
      </w:r>
      <w:r w:rsidR="009B2B8A" w:rsidRPr="0037655B">
        <w:rPr>
          <w:rFonts w:ascii="Times New Roman" w:hAnsi="Times New Roman" w:cs="Times New Roman"/>
          <w:sz w:val="24"/>
          <w:szCs w:val="24"/>
        </w:rPr>
        <w:t xml:space="preserve">. Initially, as a control mechanism, </w:t>
      </w:r>
      <w:r w:rsidRPr="0037655B">
        <w:rPr>
          <w:rFonts w:ascii="Times New Roman" w:hAnsi="Times New Roman" w:cs="Times New Roman"/>
          <w:sz w:val="24"/>
          <w:szCs w:val="24"/>
        </w:rPr>
        <w:t xml:space="preserve">it </w:t>
      </w:r>
      <w:r w:rsidR="009B2B8A" w:rsidRPr="0037655B">
        <w:rPr>
          <w:rFonts w:ascii="Times New Roman" w:hAnsi="Times New Roman" w:cs="Times New Roman"/>
          <w:sz w:val="24"/>
          <w:szCs w:val="24"/>
        </w:rPr>
        <w:t xml:space="preserve">focused on accounting and financial </w:t>
      </w:r>
      <w:r w:rsidR="00FE2E08" w:rsidRPr="0037655B">
        <w:rPr>
          <w:rFonts w:ascii="Times New Roman" w:hAnsi="Times New Roman" w:cs="Times New Roman"/>
          <w:sz w:val="24"/>
          <w:szCs w:val="24"/>
        </w:rPr>
        <w:t xml:space="preserve">company </w:t>
      </w:r>
      <w:r w:rsidR="009B2B8A" w:rsidRPr="0037655B">
        <w:rPr>
          <w:rFonts w:ascii="Times New Roman" w:hAnsi="Times New Roman" w:cs="Times New Roman"/>
          <w:sz w:val="24"/>
          <w:szCs w:val="24"/>
        </w:rPr>
        <w:t xml:space="preserve">issues, and later its activities </w:t>
      </w:r>
      <w:r w:rsidRPr="0037655B">
        <w:rPr>
          <w:rFonts w:ascii="Times New Roman" w:hAnsi="Times New Roman" w:cs="Times New Roman"/>
          <w:sz w:val="24"/>
          <w:szCs w:val="24"/>
        </w:rPr>
        <w:t>shifted to</w:t>
      </w:r>
      <w:r w:rsidR="009B2B8A" w:rsidRPr="0037655B">
        <w:rPr>
          <w:rFonts w:ascii="Times New Roman" w:hAnsi="Times New Roman" w:cs="Times New Roman"/>
          <w:sz w:val="24"/>
          <w:szCs w:val="24"/>
        </w:rPr>
        <w:t xml:space="preserve"> testing and evalua</w:t>
      </w:r>
      <w:r w:rsidR="00FE2E08" w:rsidRPr="0037655B">
        <w:rPr>
          <w:rFonts w:ascii="Times New Roman" w:hAnsi="Times New Roman" w:cs="Times New Roman"/>
          <w:sz w:val="24"/>
          <w:szCs w:val="24"/>
        </w:rPr>
        <w:t>ting</w:t>
      </w:r>
      <w:r w:rsidR="009B2B8A" w:rsidRPr="0037655B">
        <w:rPr>
          <w:rFonts w:ascii="Times New Roman" w:hAnsi="Times New Roman" w:cs="Times New Roman"/>
          <w:sz w:val="24"/>
          <w:szCs w:val="24"/>
        </w:rPr>
        <w:t xml:space="preserve"> adequacy and effectiveness of all </w:t>
      </w:r>
      <w:r w:rsidR="00FE2E08" w:rsidRPr="0037655B">
        <w:rPr>
          <w:rFonts w:ascii="Times New Roman" w:hAnsi="Times New Roman" w:cs="Times New Roman"/>
          <w:sz w:val="24"/>
          <w:szCs w:val="24"/>
        </w:rPr>
        <w:t xml:space="preserve">company </w:t>
      </w:r>
      <w:r w:rsidR="009B2B8A" w:rsidRPr="0037655B">
        <w:rPr>
          <w:rFonts w:ascii="Times New Roman" w:hAnsi="Times New Roman" w:cs="Times New Roman"/>
          <w:sz w:val="24"/>
          <w:szCs w:val="24"/>
        </w:rPr>
        <w:t>processes. In this way, internal audit achieve</w:t>
      </w:r>
      <w:r w:rsidRPr="0037655B">
        <w:rPr>
          <w:rFonts w:ascii="Times New Roman" w:hAnsi="Times New Roman" w:cs="Times New Roman"/>
          <w:sz w:val="24"/>
          <w:szCs w:val="24"/>
        </w:rPr>
        <w:t>d</w:t>
      </w:r>
      <w:r w:rsidR="009B2B8A" w:rsidRPr="0037655B">
        <w:rPr>
          <w:rFonts w:ascii="Times New Roman" w:hAnsi="Times New Roman" w:cs="Times New Roman"/>
          <w:sz w:val="24"/>
          <w:szCs w:val="24"/>
        </w:rPr>
        <w:t xml:space="preserve"> a high level of control </w:t>
      </w:r>
      <w:r w:rsidR="00FE2E08" w:rsidRPr="0037655B">
        <w:rPr>
          <w:rFonts w:ascii="Times New Roman" w:hAnsi="Times New Roman" w:cs="Times New Roman"/>
          <w:sz w:val="24"/>
          <w:szCs w:val="24"/>
        </w:rPr>
        <w:t>over</w:t>
      </w:r>
      <w:r w:rsidR="009B2B8A" w:rsidRPr="0037655B">
        <w:rPr>
          <w:rFonts w:ascii="Times New Roman" w:hAnsi="Times New Roman" w:cs="Times New Roman"/>
          <w:sz w:val="24"/>
          <w:szCs w:val="24"/>
        </w:rPr>
        <w:t xml:space="preserve"> all business functions </w:t>
      </w:r>
      <w:r w:rsidR="00FE2E08" w:rsidRPr="0037655B">
        <w:rPr>
          <w:rFonts w:ascii="Times New Roman" w:hAnsi="Times New Roman" w:cs="Times New Roman"/>
          <w:sz w:val="24"/>
          <w:szCs w:val="24"/>
        </w:rPr>
        <w:t>in</w:t>
      </w:r>
      <w:r w:rsidR="009B2B8A" w:rsidRPr="0037655B">
        <w:rPr>
          <w:rFonts w:ascii="Times New Roman" w:hAnsi="Times New Roman" w:cs="Times New Roman"/>
          <w:sz w:val="24"/>
          <w:szCs w:val="24"/>
        </w:rPr>
        <w:t xml:space="preserve"> the company and </w:t>
      </w:r>
      <w:r w:rsidRPr="0037655B">
        <w:rPr>
          <w:rFonts w:ascii="Times New Roman" w:hAnsi="Times New Roman" w:cs="Times New Roman"/>
          <w:sz w:val="24"/>
          <w:szCs w:val="24"/>
        </w:rPr>
        <w:t>became</w:t>
      </w:r>
      <w:r w:rsidR="009B2B8A" w:rsidRPr="0037655B">
        <w:rPr>
          <w:rFonts w:ascii="Times New Roman" w:hAnsi="Times New Roman" w:cs="Times New Roman"/>
          <w:sz w:val="24"/>
          <w:szCs w:val="24"/>
        </w:rPr>
        <w:t xml:space="preserve"> a combination</w:t>
      </w:r>
      <w:r w:rsidRPr="0037655B">
        <w:rPr>
          <w:rFonts w:ascii="Times New Roman" w:hAnsi="Times New Roman" w:cs="Times New Roman"/>
          <w:sz w:val="24"/>
          <w:szCs w:val="24"/>
        </w:rPr>
        <w:t xml:space="preserve"> of</w:t>
      </w:r>
      <w:r w:rsidR="009B2B8A" w:rsidRPr="0037655B">
        <w:rPr>
          <w:rFonts w:ascii="Times New Roman" w:hAnsi="Times New Roman" w:cs="Times New Roman"/>
          <w:sz w:val="24"/>
          <w:szCs w:val="24"/>
        </w:rPr>
        <w:t xml:space="preserve">: financial audit, </w:t>
      </w:r>
      <w:r w:rsidRPr="0037655B">
        <w:rPr>
          <w:rFonts w:ascii="Times New Roman" w:hAnsi="Times New Roman" w:cs="Times New Roman"/>
          <w:sz w:val="24"/>
          <w:szCs w:val="24"/>
        </w:rPr>
        <w:t>compliance audit</w:t>
      </w:r>
      <w:r w:rsidR="009B2B8A"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operational </w:t>
      </w:r>
      <w:r w:rsidR="009B2B8A" w:rsidRPr="0037655B">
        <w:rPr>
          <w:rFonts w:ascii="Times New Roman" w:hAnsi="Times New Roman" w:cs="Times New Roman"/>
          <w:sz w:val="24"/>
          <w:szCs w:val="24"/>
        </w:rPr>
        <w:t>audit</w:t>
      </w:r>
      <w:r w:rsidRPr="0037655B">
        <w:rPr>
          <w:rFonts w:ascii="Times New Roman" w:hAnsi="Times New Roman" w:cs="Times New Roman"/>
          <w:sz w:val="24"/>
          <w:szCs w:val="24"/>
        </w:rPr>
        <w:t>,</w:t>
      </w:r>
      <w:r w:rsidR="009B2B8A" w:rsidRPr="0037655B">
        <w:rPr>
          <w:rFonts w:ascii="Times New Roman" w:hAnsi="Times New Roman" w:cs="Times New Roman"/>
          <w:sz w:val="24"/>
          <w:szCs w:val="24"/>
        </w:rPr>
        <w:t xml:space="preserve"> and </w:t>
      </w:r>
      <w:r w:rsidRPr="0037655B">
        <w:rPr>
          <w:rFonts w:ascii="Times New Roman" w:hAnsi="Times New Roman" w:cs="Times New Roman"/>
          <w:sz w:val="24"/>
          <w:szCs w:val="24"/>
        </w:rPr>
        <w:t xml:space="preserve">management </w:t>
      </w:r>
      <w:r w:rsidR="009B2B8A" w:rsidRPr="0037655B">
        <w:rPr>
          <w:rFonts w:ascii="Times New Roman" w:hAnsi="Times New Roman" w:cs="Times New Roman"/>
          <w:sz w:val="24"/>
          <w:szCs w:val="24"/>
        </w:rPr>
        <w:t>audit (Ramamoorti 2003,</w:t>
      </w:r>
      <w:r w:rsidR="006F6388">
        <w:rPr>
          <w:rFonts w:ascii="Times New Roman" w:hAnsi="Times New Roman" w:cs="Times New Roman"/>
          <w:sz w:val="24"/>
          <w:szCs w:val="24"/>
        </w:rPr>
        <w:t xml:space="preserve"> p. </w:t>
      </w:r>
      <w:r w:rsidR="009B2B8A" w:rsidRPr="0037655B">
        <w:rPr>
          <w:rFonts w:ascii="Times New Roman" w:hAnsi="Times New Roman" w:cs="Times New Roman"/>
          <w:sz w:val="24"/>
          <w:szCs w:val="24"/>
        </w:rPr>
        <w:t xml:space="preserve">8). At this stage of development, internal audit had only positive effects on </w:t>
      </w:r>
      <w:r w:rsidR="00EA6909" w:rsidRPr="0037655B">
        <w:rPr>
          <w:rFonts w:ascii="Times New Roman" w:hAnsi="Times New Roman" w:cs="Times New Roman"/>
          <w:sz w:val="24"/>
          <w:szCs w:val="24"/>
        </w:rPr>
        <w:t>company</w:t>
      </w:r>
      <w:r w:rsidR="009B2B8A" w:rsidRPr="0037655B">
        <w:rPr>
          <w:rFonts w:ascii="Times New Roman" w:hAnsi="Times New Roman" w:cs="Times New Roman"/>
          <w:sz w:val="24"/>
          <w:szCs w:val="24"/>
        </w:rPr>
        <w:t xml:space="preserve"> operations, </w:t>
      </w:r>
      <w:r w:rsidR="00FE2E08" w:rsidRPr="0037655B">
        <w:rPr>
          <w:rFonts w:ascii="Times New Roman" w:hAnsi="Times New Roman" w:cs="Times New Roman"/>
          <w:sz w:val="24"/>
          <w:szCs w:val="24"/>
        </w:rPr>
        <w:t>given</w:t>
      </w:r>
      <w:r w:rsidR="009B2B8A" w:rsidRPr="0037655B">
        <w:rPr>
          <w:rFonts w:ascii="Times New Roman" w:hAnsi="Times New Roman" w:cs="Times New Roman"/>
          <w:sz w:val="24"/>
          <w:szCs w:val="24"/>
        </w:rPr>
        <w:t xml:space="preserve"> that </w:t>
      </w:r>
      <w:r w:rsidR="00EA6909" w:rsidRPr="0037655B">
        <w:rPr>
          <w:rFonts w:ascii="Times New Roman" w:hAnsi="Times New Roman" w:cs="Times New Roman"/>
          <w:sz w:val="24"/>
          <w:szCs w:val="24"/>
        </w:rPr>
        <w:t xml:space="preserve">“ it </w:t>
      </w:r>
      <w:r w:rsidR="009B2B8A" w:rsidRPr="0037655B">
        <w:rPr>
          <w:rFonts w:ascii="Times New Roman" w:hAnsi="Times New Roman" w:cs="Times New Roman"/>
          <w:sz w:val="24"/>
          <w:szCs w:val="24"/>
        </w:rPr>
        <w:t xml:space="preserve">represented everything that management should do to ensure good control over operations </w:t>
      </w:r>
      <w:r w:rsidR="00EA6909" w:rsidRPr="0037655B">
        <w:rPr>
          <w:rFonts w:ascii="Times New Roman" w:hAnsi="Times New Roman" w:cs="Times New Roman"/>
          <w:sz w:val="24"/>
          <w:szCs w:val="24"/>
        </w:rPr>
        <w:t>if</w:t>
      </w:r>
      <w:r w:rsidR="009B2B8A" w:rsidRPr="0037655B">
        <w:rPr>
          <w:rFonts w:ascii="Times New Roman" w:hAnsi="Times New Roman" w:cs="Times New Roman"/>
          <w:sz w:val="24"/>
          <w:szCs w:val="24"/>
        </w:rPr>
        <w:t xml:space="preserve"> they ha</w:t>
      </w:r>
      <w:r w:rsidR="00EA6909" w:rsidRPr="0037655B">
        <w:rPr>
          <w:rFonts w:ascii="Times New Roman" w:hAnsi="Times New Roman" w:cs="Times New Roman"/>
          <w:sz w:val="24"/>
          <w:szCs w:val="24"/>
        </w:rPr>
        <w:t>d</w:t>
      </w:r>
      <w:r w:rsidR="009B2B8A" w:rsidRPr="0037655B">
        <w:rPr>
          <w:rFonts w:ascii="Times New Roman" w:hAnsi="Times New Roman" w:cs="Times New Roman"/>
          <w:sz w:val="24"/>
          <w:szCs w:val="24"/>
        </w:rPr>
        <w:t xml:space="preserve"> time and knew how to do</w:t>
      </w:r>
      <w:r w:rsidR="00EA6909" w:rsidRPr="0037655B">
        <w:rPr>
          <w:rFonts w:ascii="Times New Roman" w:hAnsi="Times New Roman" w:cs="Times New Roman"/>
          <w:sz w:val="24"/>
          <w:szCs w:val="24"/>
        </w:rPr>
        <w:t xml:space="preserve"> it” (Renard, 2002,</w:t>
      </w:r>
      <w:r w:rsidR="009B2B8A" w:rsidRPr="0037655B">
        <w:rPr>
          <w:rFonts w:ascii="Times New Roman" w:hAnsi="Times New Roman" w:cs="Times New Roman"/>
          <w:sz w:val="24"/>
          <w:szCs w:val="24"/>
        </w:rPr>
        <w:t xml:space="preserve"> </w:t>
      </w:r>
      <w:r w:rsidR="006F6388">
        <w:rPr>
          <w:rFonts w:ascii="Times New Roman" w:hAnsi="Times New Roman" w:cs="Times New Roman"/>
          <w:sz w:val="24"/>
          <w:szCs w:val="24"/>
        </w:rPr>
        <w:t xml:space="preserve">p. </w:t>
      </w:r>
      <w:r w:rsidR="009B2B8A" w:rsidRPr="0037655B">
        <w:rPr>
          <w:rFonts w:ascii="Times New Roman" w:hAnsi="Times New Roman" w:cs="Times New Roman"/>
          <w:sz w:val="24"/>
          <w:szCs w:val="24"/>
        </w:rPr>
        <w:t xml:space="preserve">116). However, the growing complexity of business conditions </w:t>
      </w:r>
      <w:r w:rsidR="00FE2E08" w:rsidRPr="0037655B">
        <w:rPr>
          <w:rFonts w:ascii="Times New Roman" w:hAnsi="Times New Roman" w:cs="Times New Roman"/>
          <w:sz w:val="24"/>
          <w:szCs w:val="24"/>
        </w:rPr>
        <w:t>brought</w:t>
      </w:r>
      <w:r w:rsidR="009B2B8A" w:rsidRPr="0037655B">
        <w:rPr>
          <w:rFonts w:ascii="Times New Roman" w:hAnsi="Times New Roman" w:cs="Times New Roman"/>
          <w:sz w:val="24"/>
          <w:szCs w:val="24"/>
        </w:rPr>
        <w:t xml:space="preserve"> the need for constant improvement of the management process, </w:t>
      </w:r>
      <w:r w:rsidR="00EA6909" w:rsidRPr="0037655B">
        <w:rPr>
          <w:rFonts w:ascii="Times New Roman" w:hAnsi="Times New Roman" w:cs="Times New Roman"/>
          <w:sz w:val="24"/>
          <w:szCs w:val="24"/>
        </w:rPr>
        <w:t>so</w:t>
      </w:r>
      <w:r w:rsidR="009B2B8A" w:rsidRPr="0037655B">
        <w:rPr>
          <w:rFonts w:ascii="Times New Roman" w:hAnsi="Times New Roman" w:cs="Times New Roman"/>
          <w:sz w:val="24"/>
          <w:szCs w:val="24"/>
        </w:rPr>
        <w:t xml:space="preserve"> internal audit </w:t>
      </w:r>
      <w:r w:rsidR="00EA6909" w:rsidRPr="0037655B">
        <w:rPr>
          <w:rFonts w:ascii="Times New Roman" w:hAnsi="Times New Roman" w:cs="Times New Roman"/>
          <w:sz w:val="24"/>
          <w:szCs w:val="24"/>
        </w:rPr>
        <w:t>faced</w:t>
      </w:r>
      <w:r w:rsidR="009B2B8A" w:rsidRPr="0037655B">
        <w:rPr>
          <w:rFonts w:ascii="Times New Roman" w:hAnsi="Times New Roman" w:cs="Times New Roman"/>
          <w:sz w:val="24"/>
          <w:szCs w:val="24"/>
        </w:rPr>
        <w:t xml:space="preserve"> new challenges. </w:t>
      </w:r>
      <w:r w:rsidR="00EA6909" w:rsidRPr="0037655B">
        <w:rPr>
          <w:rFonts w:ascii="Times New Roman" w:hAnsi="Times New Roman" w:cs="Times New Roman"/>
          <w:sz w:val="24"/>
          <w:szCs w:val="24"/>
        </w:rPr>
        <w:t>It was</w:t>
      </w:r>
      <w:r w:rsidR="009B2B8A" w:rsidRPr="0037655B">
        <w:rPr>
          <w:rFonts w:ascii="Times New Roman" w:hAnsi="Times New Roman" w:cs="Times New Roman"/>
          <w:sz w:val="24"/>
          <w:szCs w:val="24"/>
        </w:rPr>
        <w:t xml:space="preserve"> expected to provide support at each </w:t>
      </w:r>
      <w:r w:rsidR="00EA6909" w:rsidRPr="0037655B">
        <w:rPr>
          <w:rFonts w:ascii="Times New Roman" w:hAnsi="Times New Roman" w:cs="Times New Roman"/>
          <w:sz w:val="24"/>
          <w:szCs w:val="24"/>
        </w:rPr>
        <w:t xml:space="preserve">management </w:t>
      </w:r>
      <w:r w:rsidR="009B2B8A" w:rsidRPr="0037655B">
        <w:rPr>
          <w:rFonts w:ascii="Times New Roman" w:hAnsi="Times New Roman" w:cs="Times New Roman"/>
          <w:sz w:val="24"/>
          <w:szCs w:val="24"/>
        </w:rPr>
        <w:t>stage</w:t>
      </w:r>
      <w:r w:rsidR="00EA6909" w:rsidRPr="0037655B">
        <w:rPr>
          <w:rFonts w:ascii="Times New Roman" w:hAnsi="Times New Roman" w:cs="Times New Roman"/>
          <w:sz w:val="24"/>
          <w:szCs w:val="24"/>
        </w:rPr>
        <w:t>,</w:t>
      </w:r>
      <w:r w:rsidR="009B2B8A" w:rsidRPr="0037655B">
        <w:rPr>
          <w:rFonts w:ascii="Times New Roman" w:hAnsi="Times New Roman" w:cs="Times New Roman"/>
          <w:sz w:val="24"/>
          <w:szCs w:val="24"/>
        </w:rPr>
        <w:t xml:space="preserve"> provide guidance in the design of work processes, identify opportunities and provide advice for further improvements, etc., </w:t>
      </w:r>
      <w:r w:rsidR="00EA6909" w:rsidRPr="0037655B">
        <w:rPr>
          <w:rFonts w:ascii="Times New Roman" w:hAnsi="Times New Roman" w:cs="Times New Roman"/>
          <w:sz w:val="24"/>
          <w:szCs w:val="24"/>
        </w:rPr>
        <w:t>i.e. to</w:t>
      </w:r>
      <w:r w:rsidR="009B2B8A" w:rsidRPr="0037655B">
        <w:rPr>
          <w:rFonts w:ascii="Times New Roman" w:hAnsi="Times New Roman" w:cs="Times New Roman"/>
          <w:sz w:val="24"/>
          <w:szCs w:val="24"/>
        </w:rPr>
        <w:t xml:space="preserve"> </w:t>
      </w:r>
      <w:r w:rsidR="00EA6909" w:rsidRPr="0037655B">
        <w:rPr>
          <w:rFonts w:ascii="Times New Roman" w:hAnsi="Times New Roman" w:cs="Times New Roman"/>
          <w:sz w:val="24"/>
          <w:szCs w:val="24"/>
        </w:rPr>
        <w:t xml:space="preserve">focus </w:t>
      </w:r>
      <w:r w:rsidR="009B2B8A" w:rsidRPr="0037655B">
        <w:rPr>
          <w:rFonts w:ascii="Times New Roman" w:hAnsi="Times New Roman" w:cs="Times New Roman"/>
          <w:sz w:val="24"/>
          <w:szCs w:val="24"/>
        </w:rPr>
        <w:t xml:space="preserve">not only on outcomes and implementation of strategic processes in the </w:t>
      </w:r>
      <w:r w:rsidR="00EA6909" w:rsidRPr="0037655B">
        <w:rPr>
          <w:rFonts w:ascii="Times New Roman" w:hAnsi="Times New Roman" w:cs="Times New Roman"/>
          <w:sz w:val="24"/>
          <w:szCs w:val="24"/>
        </w:rPr>
        <w:t>company</w:t>
      </w:r>
      <w:r w:rsidR="009B2B8A" w:rsidRPr="0037655B">
        <w:rPr>
          <w:rFonts w:ascii="Times New Roman" w:hAnsi="Times New Roman" w:cs="Times New Roman"/>
          <w:sz w:val="24"/>
          <w:szCs w:val="24"/>
        </w:rPr>
        <w:t xml:space="preserve">, but also </w:t>
      </w:r>
      <w:r w:rsidR="00EA6909" w:rsidRPr="0037655B">
        <w:rPr>
          <w:rFonts w:ascii="Times New Roman" w:hAnsi="Times New Roman" w:cs="Times New Roman"/>
          <w:sz w:val="24"/>
          <w:szCs w:val="24"/>
        </w:rPr>
        <w:t xml:space="preserve">on </w:t>
      </w:r>
      <w:r w:rsidR="009B2B8A" w:rsidRPr="0037655B">
        <w:rPr>
          <w:rFonts w:ascii="Times New Roman" w:hAnsi="Times New Roman" w:cs="Times New Roman"/>
          <w:sz w:val="24"/>
          <w:szCs w:val="24"/>
        </w:rPr>
        <w:t>their development and improvement</w:t>
      </w:r>
      <w:r w:rsidR="00EA6909" w:rsidRPr="0037655B">
        <w:rPr>
          <w:rFonts w:ascii="Times New Roman" w:hAnsi="Times New Roman" w:cs="Times New Roman"/>
          <w:sz w:val="24"/>
          <w:szCs w:val="24"/>
        </w:rPr>
        <w:t>.</w:t>
      </w:r>
    </w:p>
    <w:p w:rsidR="00C47786" w:rsidRDefault="009B2B8A" w:rsidP="00C47786">
      <w:pPr>
        <w:spacing w:after="0" w:line="360" w:lineRule="auto"/>
        <w:ind w:firstLine="567"/>
        <w:jc w:val="both"/>
        <w:rPr>
          <w:rFonts w:ascii="Times New Roman" w:hAnsi="Times New Roman" w:cs="Times New Roman"/>
          <w:sz w:val="24"/>
          <w:szCs w:val="24"/>
          <w:lang w:val="sr-Latn-RS"/>
        </w:rPr>
      </w:pPr>
      <w:r w:rsidRPr="0037655B">
        <w:rPr>
          <w:rFonts w:ascii="Times New Roman" w:hAnsi="Times New Roman" w:cs="Times New Roman"/>
          <w:sz w:val="24"/>
          <w:szCs w:val="24"/>
        </w:rPr>
        <w:t xml:space="preserve">Stronger integration of internal audit </w:t>
      </w:r>
      <w:r w:rsidR="00FE2E08" w:rsidRPr="0037655B">
        <w:rPr>
          <w:rFonts w:ascii="Times New Roman" w:hAnsi="Times New Roman" w:cs="Times New Roman"/>
          <w:sz w:val="24"/>
          <w:szCs w:val="24"/>
        </w:rPr>
        <w:t>with</w:t>
      </w:r>
      <w:r w:rsidR="00EA6909" w:rsidRPr="0037655B">
        <w:rPr>
          <w:rFonts w:ascii="Times New Roman" w:hAnsi="Times New Roman" w:cs="Times New Roman"/>
          <w:sz w:val="24"/>
          <w:szCs w:val="24"/>
        </w:rPr>
        <w:t xml:space="preserve"> the </w:t>
      </w:r>
      <w:r w:rsidRPr="0037655B">
        <w:rPr>
          <w:rFonts w:ascii="Times New Roman" w:hAnsi="Times New Roman" w:cs="Times New Roman"/>
          <w:sz w:val="24"/>
          <w:szCs w:val="24"/>
        </w:rPr>
        <w:t xml:space="preserve">management process required this function to: coordinate its activities with the </w:t>
      </w:r>
      <w:r w:rsidR="00EA6909" w:rsidRPr="0037655B">
        <w:rPr>
          <w:rFonts w:ascii="Times New Roman" w:hAnsi="Times New Roman" w:cs="Times New Roman"/>
          <w:sz w:val="24"/>
          <w:szCs w:val="24"/>
        </w:rPr>
        <w:t xml:space="preserve">company </w:t>
      </w:r>
      <w:r w:rsidRPr="0037655B">
        <w:rPr>
          <w:rFonts w:ascii="Times New Roman" w:hAnsi="Times New Roman" w:cs="Times New Roman"/>
          <w:sz w:val="24"/>
          <w:szCs w:val="24"/>
        </w:rPr>
        <w:t xml:space="preserve">goals and periodically review its role in accordance with </w:t>
      </w:r>
      <w:r w:rsidR="00FE2E08" w:rsidRPr="0037655B">
        <w:rPr>
          <w:rFonts w:ascii="Times New Roman" w:hAnsi="Times New Roman" w:cs="Times New Roman"/>
          <w:sz w:val="24"/>
          <w:szCs w:val="24"/>
        </w:rPr>
        <w:t xml:space="preserve">business </w:t>
      </w:r>
      <w:r w:rsidRPr="0037655B">
        <w:rPr>
          <w:rFonts w:ascii="Times New Roman" w:hAnsi="Times New Roman" w:cs="Times New Roman"/>
          <w:sz w:val="24"/>
          <w:szCs w:val="24"/>
        </w:rPr>
        <w:t>changes, consult with middle management, employees</w:t>
      </w:r>
      <w:r w:rsidR="00EA6909" w:rsidRPr="0037655B">
        <w:rPr>
          <w:rFonts w:ascii="Times New Roman" w:hAnsi="Times New Roman" w:cs="Times New Roman"/>
          <w:sz w:val="24"/>
          <w:szCs w:val="24"/>
        </w:rPr>
        <w:t>, a</w:t>
      </w:r>
      <w:r w:rsidRPr="0037655B">
        <w:rPr>
          <w:rFonts w:ascii="Times New Roman" w:hAnsi="Times New Roman" w:cs="Times New Roman"/>
          <w:sz w:val="24"/>
          <w:szCs w:val="24"/>
        </w:rPr>
        <w:t>nd other stakeholders</w:t>
      </w:r>
      <w:r w:rsidR="00FE2E08" w:rsidRPr="0037655B">
        <w:rPr>
          <w:rFonts w:ascii="Times New Roman" w:hAnsi="Times New Roman" w:cs="Times New Roman"/>
          <w:sz w:val="24"/>
          <w:szCs w:val="24"/>
        </w:rPr>
        <w:t>,</w:t>
      </w:r>
      <w:r w:rsidRPr="0037655B">
        <w:rPr>
          <w:rFonts w:ascii="Times New Roman" w:hAnsi="Times New Roman" w:cs="Times New Roman"/>
          <w:sz w:val="24"/>
          <w:szCs w:val="24"/>
        </w:rPr>
        <w:t xml:space="preserve"> contribute to development, provide</w:t>
      </w:r>
      <w:r w:rsidR="00EA6909" w:rsidRPr="0037655B">
        <w:rPr>
          <w:rFonts w:ascii="Times New Roman" w:hAnsi="Times New Roman" w:cs="Times New Roman"/>
          <w:sz w:val="24"/>
          <w:szCs w:val="24"/>
        </w:rPr>
        <w:t xml:space="preserve"> broader</w:t>
      </w:r>
      <w:r w:rsidRPr="0037655B">
        <w:rPr>
          <w:rFonts w:ascii="Times New Roman" w:hAnsi="Times New Roman" w:cs="Times New Roman"/>
          <w:sz w:val="24"/>
          <w:szCs w:val="24"/>
        </w:rPr>
        <w:t xml:space="preserve"> information and deeper insight into current</w:t>
      </w:r>
      <w:r w:rsidR="00EA6909" w:rsidRPr="0037655B">
        <w:rPr>
          <w:rFonts w:ascii="Times New Roman" w:hAnsi="Times New Roman" w:cs="Times New Roman"/>
          <w:sz w:val="24"/>
          <w:szCs w:val="24"/>
        </w:rPr>
        <w:t xml:space="preserve"> management</w:t>
      </w:r>
      <w:r w:rsidRPr="0037655B">
        <w:rPr>
          <w:rFonts w:ascii="Times New Roman" w:hAnsi="Times New Roman" w:cs="Times New Roman"/>
          <w:sz w:val="24"/>
          <w:szCs w:val="24"/>
        </w:rPr>
        <w:t>, risk</w:t>
      </w:r>
      <w:r w:rsidR="00EA6909"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control</w:t>
      </w:r>
      <w:r w:rsidR="00EA6909" w:rsidRPr="0037655B">
        <w:rPr>
          <w:rFonts w:ascii="Times New Roman" w:hAnsi="Times New Roman" w:cs="Times New Roman"/>
          <w:sz w:val="24"/>
          <w:szCs w:val="24"/>
        </w:rPr>
        <w:t xml:space="preserve"> issues</w:t>
      </w:r>
      <w:r w:rsidRPr="0037655B">
        <w:rPr>
          <w:rFonts w:ascii="Times New Roman" w:hAnsi="Times New Roman" w:cs="Times New Roman"/>
          <w:sz w:val="24"/>
          <w:szCs w:val="24"/>
        </w:rPr>
        <w:t xml:space="preserve">, and timely deliver </w:t>
      </w:r>
      <w:r w:rsidR="00EA6909" w:rsidRPr="0037655B">
        <w:rPr>
          <w:rFonts w:ascii="Times New Roman" w:hAnsi="Times New Roman" w:cs="Times New Roman"/>
          <w:sz w:val="24"/>
          <w:szCs w:val="24"/>
        </w:rPr>
        <w:t>the expected</w:t>
      </w:r>
      <w:r w:rsidRPr="0037655B">
        <w:rPr>
          <w:rFonts w:ascii="Times New Roman" w:hAnsi="Times New Roman" w:cs="Times New Roman"/>
          <w:sz w:val="24"/>
          <w:szCs w:val="24"/>
        </w:rPr>
        <w:t>. By accepting these challenges</w:t>
      </w:r>
      <w:r w:rsidR="00EA6909" w:rsidRPr="0037655B">
        <w:rPr>
          <w:rFonts w:ascii="Times New Roman" w:hAnsi="Times New Roman" w:cs="Times New Roman"/>
          <w:sz w:val="24"/>
          <w:szCs w:val="24"/>
        </w:rPr>
        <w:t>,</w:t>
      </w:r>
      <w:r w:rsidRPr="0037655B">
        <w:rPr>
          <w:rFonts w:ascii="Times New Roman" w:hAnsi="Times New Roman" w:cs="Times New Roman"/>
          <w:sz w:val="24"/>
          <w:szCs w:val="24"/>
        </w:rPr>
        <w:t xml:space="preserve"> internal audit maintained and further improved traditional assurance services, </w:t>
      </w:r>
      <w:r w:rsidR="00EA6909" w:rsidRPr="0037655B">
        <w:rPr>
          <w:rFonts w:ascii="Times New Roman" w:hAnsi="Times New Roman" w:cs="Times New Roman"/>
          <w:sz w:val="24"/>
          <w:szCs w:val="24"/>
        </w:rPr>
        <w:t>and further de</w:t>
      </w:r>
      <w:r w:rsidRPr="0037655B">
        <w:rPr>
          <w:rFonts w:ascii="Times New Roman" w:hAnsi="Times New Roman" w:cs="Times New Roman"/>
          <w:sz w:val="24"/>
          <w:szCs w:val="24"/>
        </w:rPr>
        <w:t xml:space="preserve">veloped </w:t>
      </w:r>
      <w:r w:rsidR="00EA6909" w:rsidRPr="0037655B">
        <w:rPr>
          <w:rFonts w:ascii="Times New Roman" w:hAnsi="Times New Roman" w:cs="Times New Roman"/>
          <w:sz w:val="24"/>
          <w:szCs w:val="24"/>
        </w:rPr>
        <w:t>consulting</w:t>
      </w:r>
      <w:r w:rsidRPr="0037655B">
        <w:rPr>
          <w:rFonts w:ascii="Times New Roman" w:hAnsi="Times New Roman" w:cs="Times New Roman"/>
          <w:sz w:val="24"/>
          <w:szCs w:val="24"/>
        </w:rPr>
        <w:t xml:space="preserve"> services. In doing so, changes </w:t>
      </w:r>
      <w:r w:rsidR="00EA6909" w:rsidRPr="0037655B">
        <w:rPr>
          <w:rFonts w:ascii="Times New Roman" w:hAnsi="Times New Roman" w:cs="Times New Roman"/>
          <w:sz w:val="24"/>
          <w:szCs w:val="24"/>
        </w:rPr>
        <w:t>it faced</w:t>
      </w:r>
      <w:r w:rsidRPr="0037655B">
        <w:rPr>
          <w:rFonts w:ascii="Times New Roman" w:hAnsi="Times New Roman" w:cs="Times New Roman"/>
          <w:sz w:val="24"/>
          <w:szCs w:val="24"/>
        </w:rPr>
        <w:t xml:space="preserve"> related to the </w:t>
      </w:r>
      <w:r w:rsidR="00EA6909" w:rsidRPr="0037655B">
        <w:rPr>
          <w:rFonts w:ascii="Times New Roman" w:hAnsi="Times New Roman" w:cs="Times New Roman"/>
          <w:sz w:val="24"/>
          <w:szCs w:val="24"/>
        </w:rPr>
        <w:t xml:space="preserve">shift </w:t>
      </w:r>
      <w:r w:rsidRPr="0037655B">
        <w:rPr>
          <w:rFonts w:ascii="Times New Roman" w:hAnsi="Times New Roman" w:cs="Times New Roman"/>
          <w:sz w:val="24"/>
          <w:szCs w:val="24"/>
        </w:rPr>
        <w:t xml:space="preserve">(1) </w:t>
      </w:r>
      <w:r w:rsidR="00EA6909" w:rsidRPr="0037655B">
        <w:rPr>
          <w:rFonts w:ascii="Times New Roman" w:hAnsi="Times New Roman" w:cs="Times New Roman"/>
          <w:sz w:val="24"/>
          <w:szCs w:val="24"/>
        </w:rPr>
        <w:t>from</w:t>
      </w:r>
      <w:r w:rsidRPr="0037655B">
        <w:rPr>
          <w:rFonts w:ascii="Times New Roman" w:hAnsi="Times New Roman" w:cs="Times New Roman"/>
          <w:sz w:val="24"/>
          <w:szCs w:val="24"/>
        </w:rPr>
        <w:t xml:space="preserve"> the occasional </w:t>
      </w:r>
      <w:r w:rsidR="00EA6909" w:rsidRPr="0037655B">
        <w:rPr>
          <w:rFonts w:ascii="Times New Roman" w:hAnsi="Times New Roman" w:cs="Times New Roman"/>
          <w:sz w:val="24"/>
          <w:szCs w:val="24"/>
        </w:rPr>
        <w:t>to the</w:t>
      </w:r>
      <w:r w:rsidRPr="0037655B">
        <w:rPr>
          <w:rFonts w:ascii="Times New Roman" w:hAnsi="Times New Roman" w:cs="Times New Roman"/>
          <w:sz w:val="24"/>
          <w:szCs w:val="24"/>
        </w:rPr>
        <w:t xml:space="preserve"> continuous process, (2) from identif</w:t>
      </w:r>
      <w:r w:rsidR="00EA6909" w:rsidRPr="0037655B">
        <w:rPr>
          <w:rFonts w:ascii="Times New Roman" w:hAnsi="Times New Roman" w:cs="Times New Roman"/>
          <w:sz w:val="24"/>
          <w:szCs w:val="24"/>
        </w:rPr>
        <w:t>ying</w:t>
      </w:r>
      <w:r w:rsidRPr="0037655B">
        <w:rPr>
          <w:rFonts w:ascii="Times New Roman" w:hAnsi="Times New Roman" w:cs="Times New Roman"/>
          <w:sz w:val="24"/>
          <w:szCs w:val="24"/>
        </w:rPr>
        <w:t xml:space="preserve"> the negative to identifying </w:t>
      </w:r>
      <w:r w:rsidR="00EA6909" w:rsidRPr="0037655B">
        <w:rPr>
          <w:rFonts w:ascii="Times New Roman" w:hAnsi="Times New Roman" w:cs="Times New Roman"/>
          <w:sz w:val="24"/>
          <w:szCs w:val="24"/>
        </w:rPr>
        <w:t xml:space="preserve">the </w:t>
      </w:r>
      <w:r w:rsidRPr="0037655B">
        <w:rPr>
          <w:rFonts w:ascii="Times New Roman" w:hAnsi="Times New Roman" w:cs="Times New Roman"/>
          <w:sz w:val="24"/>
          <w:szCs w:val="24"/>
        </w:rPr>
        <w:t xml:space="preserve">positive, (3) from reactive to proactive, (4) from </w:t>
      </w:r>
      <w:r w:rsidR="00EA6909" w:rsidRPr="0037655B">
        <w:rPr>
          <w:rFonts w:ascii="Times New Roman" w:hAnsi="Times New Roman" w:cs="Times New Roman"/>
          <w:sz w:val="24"/>
          <w:szCs w:val="24"/>
        </w:rPr>
        <w:t>cost-</w:t>
      </w:r>
      <w:r w:rsidRPr="0037655B">
        <w:rPr>
          <w:rFonts w:ascii="Times New Roman" w:hAnsi="Times New Roman" w:cs="Times New Roman"/>
          <w:sz w:val="24"/>
          <w:szCs w:val="24"/>
        </w:rPr>
        <w:t xml:space="preserve">based to </w:t>
      </w:r>
      <w:r w:rsidR="00EA6909" w:rsidRPr="0037655B">
        <w:rPr>
          <w:rFonts w:ascii="Times New Roman" w:hAnsi="Times New Roman" w:cs="Times New Roman"/>
          <w:sz w:val="24"/>
          <w:szCs w:val="24"/>
        </w:rPr>
        <w:t>value-</w:t>
      </w:r>
      <w:r w:rsidRPr="0037655B">
        <w:rPr>
          <w:rFonts w:ascii="Times New Roman" w:hAnsi="Times New Roman" w:cs="Times New Roman"/>
          <w:sz w:val="24"/>
          <w:szCs w:val="24"/>
        </w:rPr>
        <w:t xml:space="preserve">driven, (5) </w:t>
      </w:r>
      <w:r w:rsidR="00EA6909" w:rsidRPr="0037655B">
        <w:rPr>
          <w:rFonts w:ascii="Times New Roman" w:hAnsi="Times New Roman" w:cs="Times New Roman"/>
          <w:sz w:val="24"/>
          <w:szCs w:val="24"/>
        </w:rPr>
        <w:t>from</w:t>
      </w:r>
      <w:r w:rsidRPr="0037655B">
        <w:rPr>
          <w:rFonts w:ascii="Times New Roman" w:hAnsi="Times New Roman" w:cs="Times New Roman"/>
          <w:sz w:val="24"/>
          <w:szCs w:val="24"/>
        </w:rPr>
        <w:t xml:space="preserve"> rota</w:t>
      </w:r>
      <w:r w:rsidR="00EA6909" w:rsidRPr="0037655B">
        <w:rPr>
          <w:rFonts w:ascii="Times New Roman" w:hAnsi="Times New Roman" w:cs="Times New Roman"/>
          <w:sz w:val="24"/>
          <w:szCs w:val="24"/>
        </w:rPr>
        <w:t>tional</w:t>
      </w:r>
      <w:r w:rsidRPr="0037655B">
        <w:rPr>
          <w:rFonts w:ascii="Times New Roman" w:hAnsi="Times New Roman" w:cs="Times New Roman"/>
          <w:sz w:val="24"/>
          <w:szCs w:val="24"/>
        </w:rPr>
        <w:t xml:space="preserve"> performance of activities to performance of </w:t>
      </w:r>
      <w:r w:rsidR="00EA6909" w:rsidRPr="0037655B">
        <w:rPr>
          <w:rFonts w:ascii="Times New Roman" w:hAnsi="Times New Roman" w:cs="Times New Roman"/>
          <w:sz w:val="24"/>
          <w:szCs w:val="24"/>
        </w:rPr>
        <w:t xml:space="preserve">risk-driven </w:t>
      </w:r>
      <w:r w:rsidRPr="0037655B">
        <w:rPr>
          <w:rFonts w:ascii="Times New Roman" w:hAnsi="Times New Roman" w:cs="Times New Roman"/>
          <w:sz w:val="24"/>
          <w:szCs w:val="24"/>
        </w:rPr>
        <w:t xml:space="preserve">activities, (6) </w:t>
      </w:r>
      <w:r w:rsidR="00EA6909" w:rsidRPr="0037655B">
        <w:rPr>
          <w:rFonts w:ascii="Times New Roman" w:hAnsi="Times New Roman" w:cs="Times New Roman"/>
          <w:sz w:val="24"/>
          <w:szCs w:val="24"/>
        </w:rPr>
        <w:t>from</w:t>
      </w:r>
      <w:r w:rsidRPr="0037655B">
        <w:rPr>
          <w:rFonts w:ascii="Times New Roman" w:hAnsi="Times New Roman" w:cs="Times New Roman"/>
          <w:sz w:val="24"/>
          <w:szCs w:val="24"/>
        </w:rPr>
        <w:t xml:space="preserve"> </w:t>
      </w:r>
      <w:r w:rsidRPr="0037655B">
        <w:rPr>
          <w:rFonts w:ascii="Times New Roman" w:hAnsi="Times New Roman" w:cs="Times New Roman"/>
          <w:sz w:val="24"/>
          <w:szCs w:val="24"/>
        </w:rPr>
        <w:lastRenderedPageBreak/>
        <w:t xml:space="preserve">mechanical </w:t>
      </w:r>
      <w:r w:rsidR="00A72B7A" w:rsidRPr="0037655B">
        <w:rPr>
          <w:rFonts w:ascii="Times New Roman" w:hAnsi="Times New Roman" w:cs="Times New Roman"/>
          <w:sz w:val="24"/>
          <w:szCs w:val="24"/>
        </w:rPr>
        <w:t xml:space="preserve">to judgment performance </w:t>
      </w:r>
      <w:r w:rsidRPr="0037655B">
        <w:rPr>
          <w:rFonts w:ascii="Times New Roman" w:hAnsi="Times New Roman" w:cs="Times New Roman"/>
          <w:sz w:val="24"/>
          <w:szCs w:val="24"/>
        </w:rPr>
        <w:t>of activities (Zarkasyi, 2006</w:t>
      </w:r>
      <w:r w:rsidR="0037655B" w:rsidRPr="0037655B">
        <w:rPr>
          <w:rFonts w:ascii="Times New Roman" w:hAnsi="Times New Roman" w:cs="Times New Roman"/>
          <w:sz w:val="24"/>
          <w:szCs w:val="24"/>
        </w:rPr>
        <w:t>,</w:t>
      </w:r>
      <w:r w:rsidRPr="0037655B">
        <w:rPr>
          <w:rFonts w:ascii="Times New Roman" w:hAnsi="Times New Roman" w:cs="Times New Roman"/>
          <w:sz w:val="24"/>
          <w:szCs w:val="24"/>
        </w:rPr>
        <w:t xml:space="preserve"> </w:t>
      </w:r>
      <w:r w:rsidR="006F6388">
        <w:rPr>
          <w:rFonts w:ascii="Times New Roman" w:hAnsi="Times New Roman" w:cs="Times New Roman"/>
          <w:sz w:val="24"/>
          <w:szCs w:val="24"/>
        </w:rPr>
        <w:t xml:space="preserve">p. </w:t>
      </w:r>
      <w:r w:rsidRPr="0037655B">
        <w:rPr>
          <w:rFonts w:ascii="Times New Roman" w:hAnsi="Times New Roman" w:cs="Times New Roman"/>
          <w:sz w:val="24"/>
          <w:szCs w:val="24"/>
        </w:rPr>
        <w:t xml:space="preserve">4). Such operation secured </w:t>
      </w:r>
      <w:r w:rsidR="00A72B7A" w:rsidRPr="0037655B">
        <w:rPr>
          <w:rFonts w:ascii="Times New Roman" w:hAnsi="Times New Roman" w:cs="Times New Roman"/>
          <w:sz w:val="24"/>
          <w:szCs w:val="24"/>
        </w:rPr>
        <w:t>it</w:t>
      </w:r>
      <w:r w:rsidRPr="0037655B">
        <w:rPr>
          <w:rFonts w:ascii="Times New Roman" w:hAnsi="Times New Roman" w:cs="Times New Roman"/>
          <w:sz w:val="24"/>
          <w:szCs w:val="24"/>
        </w:rPr>
        <w:t xml:space="preserve"> a position of strategic </w:t>
      </w:r>
      <w:r w:rsidR="00A72B7A" w:rsidRPr="0037655B">
        <w:rPr>
          <w:rFonts w:ascii="Times New Roman" w:hAnsi="Times New Roman" w:cs="Times New Roman"/>
          <w:sz w:val="24"/>
          <w:szCs w:val="24"/>
        </w:rPr>
        <w:t xml:space="preserve">management </w:t>
      </w:r>
      <w:r w:rsidRPr="0037655B">
        <w:rPr>
          <w:rFonts w:ascii="Times New Roman" w:hAnsi="Times New Roman" w:cs="Times New Roman"/>
          <w:sz w:val="24"/>
          <w:szCs w:val="24"/>
        </w:rPr>
        <w:t>partner</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w:t>
      </w:r>
      <w:r w:rsidR="00A72B7A" w:rsidRPr="0037655B">
        <w:rPr>
          <w:rFonts w:ascii="Times New Roman" w:hAnsi="Times New Roman" w:cs="Times New Roman"/>
          <w:sz w:val="24"/>
          <w:szCs w:val="24"/>
        </w:rPr>
        <w:t xml:space="preserve">providing managers </w:t>
      </w:r>
      <w:r w:rsidRPr="0037655B">
        <w:rPr>
          <w:rFonts w:ascii="Times New Roman" w:hAnsi="Times New Roman" w:cs="Times New Roman"/>
          <w:sz w:val="24"/>
          <w:szCs w:val="24"/>
        </w:rPr>
        <w:t>with timely, reliable</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useful information</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as a basis for initiating action to improve business performance</w:t>
      </w:r>
      <w:r w:rsidR="00A72B7A" w:rsidRPr="0037655B">
        <w:rPr>
          <w:rFonts w:ascii="Times New Roman" w:hAnsi="Times New Roman" w:cs="Times New Roman"/>
          <w:sz w:val="24"/>
          <w:szCs w:val="24"/>
        </w:rPr>
        <w:t>.</w:t>
      </w:r>
    </w:p>
    <w:p w:rsidR="00A72B7A" w:rsidRPr="00C47786" w:rsidRDefault="009B2B8A" w:rsidP="00C47786">
      <w:pPr>
        <w:spacing w:after="0" w:line="360" w:lineRule="auto"/>
        <w:ind w:firstLine="567"/>
        <w:jc w:val="both"/>
        <w:rPr>
          <w:rFonts w:ascii="Times New Roman" w:hAnsi="Times New Roman" w:cs="Times New Roman"/>
          <w:sz w:val="24"/>
          <w:szCs w:val="24"/>
          <w:lang w:val="sr-Cyrl-RS"/>
        </w:rPr>
      </w:pPr>
      <w:r w:rsidRPr="0037655B">
        <w:rPr>
          <w:rFonts w:ascii="Times New Roman" w:hAnsi="Times New Roman" w:cs="Times New Roman"/>
          <w:sz w:val="24"/>
          <w:szCs w:val="24"/>
        </w:rPr>
        <w:t xml:space="preserve">This study is designed to contain three main parts. The first part </w:t>
      </w:r>
      <w:r w:rsidR="00A72B7A" w:rsidRPr="0037655B">
        <w:rPr>
          <w:rFonts w:ascii="Times New Roman" w:hAnsi="Times New Roman" w:cs="Times New Roman"/>
          <w:sz w:val="24"/>
          <w:szCs w:val="24"/>
        </w:rPr>
        <w:t>gives</w:t>
      </w:r>
      <w:r w:rsidRPr="0037655B">
        <w:rPr>
          <w:rFonts w:ascii="Times New Roman" w:hAnsi="Times New Roman" w:cs="Times New Roman"/>
          <w:sz w:val="24"/>
          <w:szCs w:val="24"/>
        </w:rPr>
        <w:t xml:space="preserve"> a brief review of the role and activities of internal audit in company management. The second part describes the empirical research </w:t>
      </w:r>
      <w:r w:rsidR="00A72B7A" w:rsidRPr="0037655B">
        <w:rPr>
          <w:rFonts w:ascii="Times New Roman" w:hAnsi="Times New Roman" w:cs="Times New Roman"/>
          <w:sz w:val="24"/>
          <w:szCs w:val="24"/>
        </w:rPr>
        <w:t xml:space="preserve">of </w:t>
      </w:r>
      <w:r w:rsidRPr="0037655B">
        <w:rPr>
          <w:rFonts w:ascii="Times New Roman" w:hAnsi="Times New Roman" w:cs="Times New Roman"/>
          <w:sz w:val="24"/>
          <w:szCs w:val="24"/>
        </w:rPr>
        <w:t xml:space="preserve">the impact of internal audit on </w:t>
      </w:r>
      <w:r w:rsidR="00A72B7A" w:rsidRPr="0037655B">
        <w:rPr>
          <w:rFonts w:ascii="Times New Roman" w:hAnsi="Times New Roman" w:cs="Times New Roman"/>
          <w:sz w:val="24"/>
          <w:szCs w:val="24"/>
        </w:rPr>
        <w:t>company</w:t>
      </w:r>
      <w:r w:rsidRPr="0037655B">
        <w:rPr>
          <w:rFonts w:ascii="Times New Roman" w:hAnsi="Times New Roman" w:cs="Times New Roman"/>
          <w:sz w:val="24"/>
          <w:szCs w:val="24"/>
        </w:rPr>
        <w:t xml:space="preserve"> performance in the Republic of Serbia, and present</w:t>
      </w:r>
      <w:r w:rsidR="00A72B7A" w:rsidRPr="0037655B">
        <w:rPr>
          <w:rFonts w:ascii="Times New Roman" w:hAnsi="Times New Roman" w:cs="Times New Roman"/>
          <w:sz w:val="24"/>
          <w:szCs w:val="24"/>
        </w:rPr>
        <w:t>s</w:t>
      </w:r>
      <w:r w:rsidRPr="0037655B">
        <w:rPr>
          <w:rFonts w:ascii="Times New Roman" w:hAnsi="Times New Roman" w:cs="Times New Roman"/>
          <w:sz w:val="24"/>
          <w:szCs w:val="24"/>
        </w:rPr>
        <w:t xml:space="preserve"> the results. Finally, the </w:t>
      </w:r>
      <w:r w:rsidR="00A72B7A" w:rsidRPr="0037655B">
        <w:rPr>
          <w:rFonts w:ascii="Times New Roman" w:hAnsi="Times New Roman" w:cs="Times New Roman"/>
          <w:sz w:val="24"/>
          <w:szCs w:val="24"/>
        </w:rPr>
        <w:t>last</w:t>
      </w:r>
      <w:r w:rsidRPr="0037655B">
        <w:rPr>
          <w:rFonts w:ascii="Times New Roman" w:hAnsi="Times New Roman" w:cs="Times New Roman"/>
          <w:sz w:val="24"/>
          <w:szCs w:val="24"/>
        </w:rPr>
        <w:t xml:space="preserve"> part of the paper presents the concluding remarks</w:t>
      </w:r>
      <w:r w:rsidR="00A72B7A" w:rsidRPr="0037655B">
        <w:rPr>
          <w:rFonts w:ascii="Times New Roman" w:hAnsi="Times New Roman" w:cs="Times New Roman"/>
          <w:sz w:val="24"/>
          <w:szCs w:val="24"/>
        </w:rPr>
        <w:t>.</w:t>
      </w:r>
    </w:p>
    <w:p w:rsidR="006B1C23" w:rsidRPr="0037655B" w:rsidRDefault="006B1C23" w:rsidP="00330665">
      <w:pPr>
        <w:spacing w:after="0" w:line="360" w:lineRule="auto"/>
        <w:jc w:val="both"/>
        <w:rPr>
          <w:rFonts w:ascii="Times New Roman" w:hAnsi="Times New Roman" w:cs="Times New Roman"/>
          <w:sz w:val="24"/>
          <w:szCs w:val="24"/>
          <w:lang w:val="sr-Cyrl-RS"/>
        </w:rPr>
      </w:pPr>
    </w:p>
    <w:p w:rsidR="004F3D83" w:rsidRPr="0037655B" w:rsidRDefault="00A72B7A" w:rsidP="00330665">
      <w:pPr>
        <w:spacing w:after="0" w:line="360" w:lineRule="auto"/>
        <w:jc w:val="center"/>
        <w:rPr>
          <w:rFonts w:ascii="Times New Roman" w:hAnsi="Times New Roman" w:cs="Times New Roman"/>
          <w:i/>
          <w:sz w:val="24"/>
          <w:szCs w:val="24"/>
          <w:lang w:val="sr-Cyrl-RS"/>
        </w:rPr>
      </w:pPr>
      <w:r w:rsidRPr="0037655B">
        <w:rPr>
          <w:rFonts w:ascii="Times New Roman" w:hAnsi="Times New Roman" w:cs="Times New Roman"/>
          <w:i/>
          <w:sz w:val="24"/>
          <w:szCs w:val="24"/>
        </w:rPr>
        <w:t>THE ROLE AND ACTIVITIES OF INTERNAL AUDIT IN COMPANY MANAGEMENT</w:t>
      </w:r>
    </w:p>
    <w:p w:rsidR="004F3D83" w:rsidRPr="0037655B" w:rsidRDefault="004F3D83" w:rsidP="00330665">
      <w:pPr>
        <w:spacing w:after="0" w:line="360" w:lineRule="auto"/>
        <w:jc w:val="both"/>
        <w:rPr>
          <w:rFonts w:ascii="Times New Roman" w:hAnsi="Times New Roman" w:cs="Times New Roman"/>
          <w:sz w:val="24"/>
          <w:szCs w:val="24"/>
          <w:lang w:val="sr-Cyrl-RS"/>
        </w:rPr>
      </w:pPr>
    </w:p>
    <w:p w:rsidR="00C47786" w:rsidRDefault="009B2B8A" w:rsidP="00C47786">
      <w:pPr>
        <w:tabs>
          <w:tab w:val="left" w:pos="798"/>
        </w:tabs>
        <w:spacing w:after="0" w:line="360" w:lineRule="auto"/>
        <w:ind w:firstLine="567"/>
        <w:jc w:val="both"/>
        <w:rPr>
          <w:rFonts w:ascii="Times New Roman" w:hAnsi="Times New Roman" w:cs="Times New Roman"/>
          <w:sz w:val="24"/>
          <w:szCs w:val="24"/>
          <w:lang w:val="sr-Latn-RS"/>
        </w:rPr>
      </w:pPr>
      <w:r w:rsidRPr="0037655B">
        <w:rPr>
          <w:rFonts w:ascii="Times New Roman" w:hAnsi="Times New Roman" w:cs="Times New Roman"/>
          <w:sz w:val="24"/>
          <w:szCs w:val="24"/>
        </w:rPr>
        <w:t xml:space="preserve">Internal audit is a function </w:t>
      </w:r>
      <w:r w:rsidR="00A72B7A" w:rsidRPr="0037655B">
        <w:rPr>
          <w:rFonts w:ascii="Times New Roman" w:hAnsi="Times New Roman" w:cs="Times New Roman"/>
          <w:sz w:val="24"/>
          <w:szCs w:val="24"/>
        </w:rPr>
        <w:t>with interest in</w:t>
      </w:r>
      <w:r w:rsidRPr="0037655B">
        <w:rPr>
          <w:rFonts w:ascii="Times New Roman" w:hAnsi="Times New Roman" w:cs="Times New Roman"/>
          <w:sz w:val="24"/>
          <w:szCs w:val="24"/>
        </w:rPr>
        <w:t xml:space="preserve"> the entire </w:t>
      </w:r>
      <w:r w:rsidR="00A72B7A" w:rsidRPr="0037655B">
        <w:rPr>
          <w:rFonts w:ascii="Times New Roman" w:hAnsi="Times New Roman" w:cs="Times New Roman"/>
          <w:sz w:val="24"/>
          <w:szCs w:val="24"/>
        </w:rPr>
        <w:t>company operations</w:t>
      </w:r>
      <w:r w:rsidRPr="0037655B">
        <w:rPr>
          <w:rFonts w:ascii="Times New Roman" w:hAnsi="Times New Roman" w:cs="Times New Roman"/>
          <w:sz w:val="24"/>
          <w:szCs w:val="24"/>
        </w:rPr>
        <w:t>, or improvement of operation</w:t>
      </w:r>
      <w:r w:rsidR="00A72B7A" w:rsidRPr="0037655B">
        <w:rPr>
          <w:rFonts w:ascii="Times New Roman" w:hAnsi="Times New Roman" w:cs="Times New Roman"/>
          <w:sz w:val="24"/>
          <w:szCs w:val="24"/>
        </w:rPr>
        <w:t>s</w:t>
      </w:r>
      <w:r w:rsidRPr="0037655B">
        <w:rPr>
          <w:rFonts w:ascii="Times New Roman" w:hAnsi="Times New Roman" w:cs="Times New Roman"/>
          <w:sz w:val="24"/>
          <w:szCs w:val="24"/>
        </w:rPr>
        <w:t xml:space="preserve">. </w:t>
      </w:r>
      <w:r w:rsidR="00A72B7A" w:rsidRPr="0037655B">
        <w:rPr>
          <w:rFonts w:ascii="Times New Roman" w:hAnsi="Times New Roman" w:cs="Times New Roman"/>
          <w:sz w:val="24"/>
          <w:szCs w:val="24"/>
        </w:rPr>
        <w:t>By a</w:t>
      </w:r>
      <w:r w:rsidRPr="0037655B">
        <w:rPr>
          <w:rFonts w:ascii="Times New Roman" w:hAnsi="Times New Roman" w:cs="Times New Roman"/>
          <w:sz w:val="24"/>
          <w:szCs w:val="24"/>
        </w:rPr>
        <w:t xml:space="preserve">uditing all </w:t>
      </w:r>
      <w:r w:rsidR="00A72B7A" w:rsidRPr="0037655B">
        <w:rPr>
          <w:rFonts w:ascii="Times New Roman" w:hAnsi="Times New Roman" w:cs="Times New Roman"/>
          <w:sz w:val="24"/>
          <w:szCs w:val="24"/>
        </w:rPr>
        <w:t xml:space="preserve">company </w:t>
      </w:r>
      <w:r w:rsidRPr="0037655B">
        <w:rPr>
          <w:rFonts w:ascii="Times New Roman" w:hAnsi="Times New Roman" w:cs="Times New Roman"/>
          <w:sz w:val="24"/>
          <w:szCs w:val="24"/>
        </w:rPr>
        <w:t>processes and activities</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internal auditors provide assurance of their effectiveness and quality</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then, as professional, objective</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independent entities</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provide manage</w:t>
      </w:r>
      <w:r w:rsidR="00FE2E08" w:rsidRPr="0037655B">
        <w:rPr>
          <w:rFonts w:ascii="Times New Roman" w:hAnsi="Times New Roman" w:cs="Times New Roman"/>
          <w:sz w:val="24"/>
          <w:szCs w:val="24"/>
        </w:rPr>
        <w:t>rs with</w:t>
      </w:r>
      <w:r w:rsidRPr="0037655B">
        <w:rPr>
          <w:rFonts w:ascii="Times New Roman" w:hAnsi="Times New Roman" w:cs="Times New Roman"/>
          <w:sz w:val="24"/>
          <w:szCs w:val="24"/>
        </w:rPr>
        <w:t xml:space="preserve"> information and suggestions for improvement. Thus, today</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the largest number of managers at all </w:t>
      </w:r>
      <w:r w:rsidR="00A72B7A" w:rsidRPr="0037655B">
        <w:rPr>
          <w:rFonts w:ascii="Times New Roman" w:hAnsi="Times New Roman" w:cs="Times New Roman"/>
          <w:sz w:val="24"/>
          <w:szCs w:val="24"/>
        </w:rPr>
        <w:t xml:space="preserve">management </w:t>
      </w:r>
      <w:r w:rsidRPr="0037655B">
        <w:rPr>
          <w:rFonts w:ascii="Times New Roman" w:hAnsi="Times New Roman" w:cs="Times New Roman"/>
          <w:sz w:val="24"/>
          <w:szCs w:val="24"/>
        </w:rPr>
        <w:t xml:space="preserve">levels in </w:t>
      </w:r>
      <w:r w:rsidR="00A72B7A" w:rsidRPr="0037655B">
        <w:rPr>
          <w:rFonts w:ascii="Times New Roman" w:hAnsi="Times New Roman" w:cs="Times New Roman"/>
          <w:sz w:val="24"/>
          <w:szCs w:val="24"/>
        </w:rPr>
        <w:t xml:space="preserve">their </w:t>
      </w:r>
      <w:r w:rsidRPr="0037655B">
        <w:rPr>
          <w:rFonts w:ascii="Times New Roman" w:hAnsi="Times New Roman" w:cs="Times New Roman"/>
          <w:sz w:val="24"/>
          <w:szCs w:val="24"/>
        </w:rPr>
        <w:t>everyday business increasingly rel</w:t>
      </w:r>
      <w:r w:rsidR="00A72B7A" w:rsidRPr="0037655B">
        <w:rPr>
          <w:rFonts w:ascii="Times New Roman" w:hAnsi="Times New Roman" w:cs="Times New Roman"/>
          <w:sz w:val="24"/>
          <w:szCs w:val="24"/>
        </w:rPr>
        <w:t>y</w:t>
      </w:r>
      <w:r w:rsidRPr="0037655B">
        <w:rPr>
          <w:rFonts w:ascii="Times New Roman" w:hAnsi="Times New Roman" w:cs="Times New Roman"/>
          <w:sz w:val="24"/>
          <w:szCs w:val="24"/>
        </w:rPr>
        <w:t xml:space="preserve"> on information provided by internal audit, which make</w:t>
      </w:r>
      <w:r w:rsidR="00A72B7A" w:rsidRPr="0037655B">
        <w:rPr>
          <w:rFonts w:ascii="Times New Roman" w:hAnsi="Times New Roman" w:cs="Times New Roman"/>
          <w:sz w:val="24"/>
          <w:szCs w:val="24"/>
        </w:rPr>
        <w:t>s</w:t>
      </w:r>
      <w:r w:rsidRPr="0037655B">
        <w:rPr>
          <w:rFonts w:ascii="Times New Roman" w:hAnsi="Times New Roman" w:cs="Times New Roman"/>
          <w:sz w:val="24"/>
          <w:szCs w:val="24"/>
        </w:rPr>
        <w:t xml:space="preserve"> </w:t>
      </w:r>
      <w:r w:rsidR="00FE2E08" w:rsidRPr="0037655B">
        <w:rPr>
          <w:rFonts w:ascii="Times New Roman" w:hAnsi="Times New Roman" w:cs="Times New Roman"/>
          <w:sz w:val="24"/>
          <w:szCs w:val="24"/>
        </w:rPr>
        <w:t xml:space="preserve">their </w:t>
      </w:r>
      <w:r w:rsidRPr="0037655B">
        <w:rPr>
          <w:rFonts w:ascii="Times New Roman" w:hAnsi="Times New Roman" w:cs="Times New Roman"/>
          <w:sz w:val="24"/>
          <w:szCs w:val="24"/>
        </w:rPr>
        <w:t>business decisions more reliable, safer</w:t>
      </w:r>
      <w:r w:rsidR="00A72B7A"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faster. This is because internal audit provides invaluable support to management in key areas </w:t>
      </w:r>
      <w:r w:rsidR="00FE2E08" w:rsidRPr="0037655B">
        <w:rPr>
          <w:rFonts w:ascii="Times New Roman" w:hAnsi="Times New Roman" w:cs="Times New Roman"/>
          <w:sz w:val="24"/>
          <w:szCs w:val="24"/>
        </w:rPr>
        <w:t>ensuring</w:t>
      </w:r>
      <w:r w:rsidRPr="0037655B">
        <w:rPr>
          <w:rFonts w:ascii="Times New Roman" w:hAnsi="Times New Roman" w:cs="Times New Roman"/>
          <w:sz w:val="24"/>
          <w:szCs w:val="24"/>
        </w:rPr>
        <w:t xml:space="preserve"> long-term </w:t>
      </w:r>
      <w:r w:rsidR="00A72B7A" w:rsidRPr="0037655B">
        <w:rPr>
          <w:rFonts w:ascii="Times New Roman" w:hAnsi="Times New Roman" w:cs="Times New Roman"/>
          <w:sz w:val="24"/>
          <w:szCs w:val="24"/>
        </w:rPr>
        <w:t xml:space="preserve">business </w:t>
      </w:r>
      <w:r w:rsidRPr="0037655B">
        <w:rPr>
          <w:rFonts w:ascii="Times New Roman" w:hAnsi="Times New Roman" w:cs="Times New Roman"/>
          <w:sz w:val="24"/>
          <w:szCs w:val="24"/>
        </w:rPr>
        <w:t xml:space="preserve">sustainability and success: strengthening control mechanisms, strengthening established programs to minimize, </w:t>
      </w:r>
      <w:r w:rsidR="00057161" w:rsidRPr="0037655B">
        <w:rPr>
          <w:rFonts w:ascii="Times New Roman" w:hAnsi="Times New Roman" w:cs="Times New Roman"/>
          <w:sz w:val="24"/>
          <w:szCs w:val="24"/>
        </w:rPr>
        <w:t xml:space="preserve">i.e. </w:t>
      </w:r>
      <w:r w:rsidRPr="0037655B">
        <w:rPr>
          <w:rFonts w:ascii="Times New Roman" w:hAnsi="Times New Roman" w:cs="Times New Roman"/>
          <w:sz w:val="24"/>
          <w:szCs w:val="24"/>
        </w:rPr>
        <w:t>exploit risk</w:t>
      </w:r>
      <w:r w:rsidR="00057161"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continuous improvement of business processes</w:t>
      </w:r>
      <w:r w:rsidR="00057161" w:rsidRPr="0037655B">
        <w:rPr>
          <w:rFonts w:ascii="Times New Roman" w:hAnsi="Times New Roman" w:cs="Times New Roman"/>
          <w:sz w:val="24"/>
          <w:szCs w:val="24"/>
        </w:rPr>
        <w:t>.</w:t>
      </w:r>
    </w:p>
    <w:p w:rsidR="004F3D83" w:rsidRPr="00C47786" w:rsidRDefault="009B2B8A" w:rsidP="00C47786">
      <w:pPr>
        <w:tabs>
          <w:tab w:val="left" w:pos="798"/>
        </w:tabs>
        <w:spacing w:after="0" w:line="360" w:lineRule="auto"/>
        <w:ind w:firstLine="567"/>
        <w:jc w:val="both"/>
        <w:rPr>
          <w:rFonts w:ascii="Times New Roman" w:hAnsi="Times New Roman" w:cs="Times New Roman"/>
          <w:sz w:val="24"/>
          <w:szCs w:val="24"/>
          <w:lang w:val="sr-Cyrl-RS"/>
        </w:rPr>
      </w:pPr>
      <w:r w:rsidRPr="0037655B">
        <w:rPr>
          <w:rFonts w:ascii="Times New Roman" w:hAnsi="Times New Roman" w:cs="Times New Roman"/>
          <w:sz w:val="24"/>
          <w:szCs w:val="24"/>
        </w:rPr>
        <w:t>Internal audit, first,</w:t>
      </w:r>
      <w:r w:rsidR="00057161"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must assist the organization in </w:t>
      </w:r>
      <w:r w:rsidRPr="0037655B">
        <w:rPr>
          <w:rFonts w:ascii="Times New Roman" w:hAnsi="Times New Roman" w:cs="Times New Roman"/>
          <w:i/>
          <w:sz w:val="24"/>
          <w:szCs w:val="24"/>
        </w:rPr>
        <w:t>strengthening internal control systems</w:t>
      </w:r>
      <w:r w:rsidR="00057161" w:rsidRPr="0037655B">
        <w:rPr>
          <w:rFonts w:ascii="Times New Roman" w:hAnsi="Times New Roman" w:cs="Times New Roman"/>
          <w:sz w:val="24"/>
          <w:szCs w:val="24"/>
        </w:rPr>
        <w:t>,</w:t>
      </w:r>
      <w:r w:rsidRPr="0037655B">
        <w:rPr>
          <w:rFonts w:ascii="Times New Roman" w:hAnsi="Times New Roman" w:cs="Times New Roman"/>
          <w:sz w:val="24"/>
          <w:szCs w:val="24"/>
        </w:rPr>
        <w:t xml:space="preserve"> by assessing their effectiveness and efficiency and promot</w:t>
      </w:r>
      <w:r w:rsidR="00057161" w:rsidRPr="0037655B">
        <w:rPr>
          <w:rFonts w:ascii="Times New Roman" w:hAnsi="Times New Roman" w:cs="Times New Roman"/>
          <w:sz w:val="24"/>
          <w:szCs w:val="24"/>
        </w:rPr>
        <w:t>ing</w:t>
      </w:r>
      <w:r w:rsidRPr="0037655B">
        <w:rPr>
          <w:rFonts w:ascii="Times New Roman" w:hAnsi="Times New Roman" w:cs="Times New Roman"/>
          <w:sz w:val="24"/>
          <w:szCs w:val="24"/>
        </w:rPr>
        <w:t xml:space="preserve"> their continual improvement</w:t>
      </w:r>
      <w:r w:rsidR="00057161" w:rsidRPr="0037655B">
        <w:rPr>
          <w:rFonts w:ascii="Times New Roman" w:hAnsi="Times New Roman" w:cs="Times New Roman"/>
          <w:sz w:val="24"/>
          <w:szCs w:val="24"/>
        </w:rPr>
        <w:t>”</w:t>
      </w:r>
      <w:r w:rsidRPr="0037655B">
        <w:rPr>
          <w:rFonts w:ascii="Times New Roman" w:hAnsi="Times New Roman" w:cs="Times New Roman"/>
          <w:sz w:val="24"/>
          <w:szCs w:val="24"/>
        </w:rPr>
        <w:t xml:space="preserve"> (</w:t>
      </w:r>
      <w:r w:rsidR="00057161" w:rsidRPr="0037655B">
        <w:rPr>
          <w:rFonts w:ascii="Times New Roman" w:hAnsi="Times New Roman" w:cs="Times New Roman"/>
          <w:sz w:val="24"/>
          <w:szCs w:val="24"/>
        </w:rPr>
        <w:t>ISPPIA</w:t>
      </w:r>
      <w:r w:rsidRPr="0037655B">
        <w:rPr>
          <w:rFonts w:ascii="Times New Roman" w:hAnsi="Times New Roman" w:cs="Times New Roman"/>
          <w:sz w:val="24"/>
          <w:szCs w:val="24"/>
        </w:rPr>
        <w:t xml:space="preserve"> 2120). Bearing in mind that this is their primary </w:t>
      </w:r>
      <w:r w:rsidR="00057161" w:rsidRPr="0037655B">
        <w:rPr>
          <w:rFonts w:ascii="Times New Roman" w:hAnsi="Times New Roman" w:cs="Times New Roman"/>
          <w:sz w:val="24"/>
          <w:szCs w:val="24"/>
        </w:rPr>
        <w:t>orientation, internal auditors “</w:t>
      </w:r>
      <w:r w:rsidRPr="0037655B">
        <w:rPr>
          <w:rFonts w:ascii="Times New Roman" w:hAnsi="Times New Roman" w:cs="Times New Roman"/>
          <w:sz w:val="24"/>
          <w:szCs w:val="24"/>
        </w:rPr>
        <w:t xml:space="preserve">must be </w:t>
      </w:r>
      <w:r w:rsidR="00057161" w:rsidRPr="0037655B">
        <w:rPr>
          <w:rFonts w:ascii="Times New Roman" w:hAnsi="Times New Roman" w:cs="Times New Roman"/>
          <w:sz w:val="24"/>
          <w:szCs w:val="24"/>
        </w:rPr>
        <w:t>specialists in</w:t>
      </w:r>
      <w:r w:rsidRPr="0037655B">
        <w:rPr>
          <w:rFonts w:ascii="Times New Roman" w:hAnsi="Times New Roman" w:cs="Times New Roman"/>
          <w:sz w:val="24"/>
          <w:szCs w:val="24"/>
        </w:rPr>
        <w:t xml:space="preserve"> internal control</w:t>
      </w:r>
      <w:r w:rsidR="00057161" w:rsidRPr="0037655B">
        <w:rPr>
          <w:rFonts w:ascii="Times New Roman" w:hAnsi="Times New Roman" w:cs="Times New Roman"/>
          <w:sz w:val="24"/>
          <w:szCs w:val="24"/>
        </w:rPr>
        <w:t>” (Fadzil, H</w:t>
      </w:r>
      <w:r w:rsidR="006F6388">
        <w:rPr>
          <w:rFonts w:ascii="Times New Roman" w:hAnsi="Times New Roman" w:cs="Times New Roman"/>
          <w:sz w:val="24"/>
          <w:szCs w:val="24"/>
        </w:rPr>
        <w:t>aron &amp;</w:t>
      </w:r>
      <w:r w:rsidRPr="0037655B">
        <w:rPr>
          <w:rFonts w:ascii="Times New Roman" w:hAnsi="Times New Roman" w:cs="Times New Roman"/>
          <w:sz w:val="24"/>
          <w:szCs w:val="24"/>
        </w:rPr>
        <w:t xml:space="preserve"> Jantan</w:t>
      </w:r>
      <w:r w:rsidR="0067614A">
        <w:rPr>
          <w:rFonts w:ascii="Times New Roman" w:hAnsi="Times New Roman" w:cs="Times New Roman"/>
          <w:sz w:val="24"/>
          <w:szCs w:val="24"/>
        </w:rPr>
        <w:t>,</w:t>
      </w:r>
      <w:r w:rsidRPr="0037655B">
        <w:rPr>
          <w:rFonts w:ascii="Times New Roman" w:hAnsi="Times New Roman" w:cs="Times New Roman"/>
          <w:sz w:val="24"/>
          <w:szCs w:val="24"/>
        </w:rPr>
        <w:t xml:space="preserve"> 2005, </w:t>
      </w:r>
      <w:r w:rsidR="006F6388">
        <w:rPr>
          <w:rFonts w:ascii="Times New Roman" w:hAnsi="Times New Roman" w:cs="Times New Roman"/>
          <w:sz w:val="24"/>
          <w:szCs w:val="24"/>
        </w:rPr>
        <w:t xml:space="preserve">p. </w:t>
      </w:r>
      <w:r w:rsidRPr="0037655B">
        <w:rPr>
          <w:rFonts w:ascii="Times New Roman" w:hAnsi="Times New Roman" w:cs="Times New Roman"/>
          <w:sz w:val="24"/>
          <w:szCs w:val="24"/>
        </w:rPr>
        <w:t xml:space="preserve">846). Their task is to determine </w:t>
      </w:r>
      <w:r w:rsidR="00057161" w:rsidRPr="0037655B">
        <w:rPr>
          <w:rFonts w:ascii="Times New Roman" w:hAnsi="Times New Roman" w:cs="Times New Roman"/>
          <w:sz w:val="24"/>
          <w:szCs w:val="24"/>
        </w:rPr>
        <w:t>which</w:t>
      </w:r>
      <w:r w:rsidRPr="0037655B">
        <w:rPr>
          <w:rFonts w:ascii="Times New Roman" w:hAnsi="Times New Roman" w:cs="Times New Roman"/>
          <w:sz w:val="24"/>
          <w:szCs w:val="24"/>
        </w:rPr>
        <w:t xml:space="preserve"> internal control </w:t>
      </w:r>
      <w:r w:rsidR="00057161" w:rsidRPr="0037655B">
        <w:rPr>
          <w:rFonts w:ascii="Times New Roman" w:hAnsi="Times New Roman" w:cs="Times New Roman"/>
          <w:sz w:val="24"/>
          <w:szCs w:val="24"/>
        </w:rPr>
        <w:t xml:space="preserve">objectives are </w:t>
      </w:r>
      <w:r w:rsidRPr="0037655B">
        <w:rPr>
          <w:rFonts w:ascii="Times New Roman" w:hAnsi="Times New Roman" w:cs="Times New Roman"/>
          <w:sz w:val="24"/>
          <w:szCs w:val="24"/>
        </w:rPr>
        <w:t>relevant to the company and assess the effectiveness of its elements through a review of policies, procedures, documentation</w:t>
      </w:r>
      <w:r w:rsidR="00057161" w:rsidRPr="0037655B">
        <w:rPr>
          <w:rFonts w:ascii="Times New Roman" w:hAnsi="Times New Roman" w:cs="Times New Roman"/>
          <w:sz w:val="24"/>
          <w:szCs w:val="24"/>
        </w:rPr>
        <w:t>, etc</w:t>
      </w:r>
      <w:r w:rsidRPr="0037655B">
        <w:rPr>
          <w:rFonts w:ascii="Times New Roman" w:hAnsi="Times New Roman" w:cs="Times New Roman"/>
          <w:sz w:val="24"/>
          <w:szCs w:val="24"/>
        </w:rPr>
        <w:t>. In this way, internal audit provides answers to the questions</w:t>
      </w:r>
      <w:r w:rsidR="004D6B77">
        <w:rPr>
          <w:rFonts w:ascii="Times New Roman" w:hAnsi="Times New Roman" w:cs="Times New Roman"/>
          <w:sz w:val="24"/>
          <w:szCs w:val="24"/>
        </w:rPr>
        <w:t xml:space="preserve"> </w:t>
      </w:r>
      <w:r w:rsidR="004D6B77" w:rsidRPr="0099709A">
        <w:rPr>
          <w:rFonts w:ascii="Times New Roman" w:hAnsi="Times New Roman" w:cs="Times New Roman"/>
          <w:sz w:val="24"/>
          <w:szCs w:val="24"/>
          <w:lang w:val="sr-Cyrl-RS"/>
        </w:rPr>
        <w:t>(</w:t>
      </w:r>
      <w:r w:rsidR="004D6B77" w:rsidRPr="0099709A">
        <w:rPr>
          <w:rFonts w:ascii="Times New Roman" w:hAnsi="Times New Roman" w:cs="Times New Roman"/>
          <w:sz w:val="24"/>
          <w:szCs w:val="24"/>
        </w:rPr>
        <w:t>Susmanschi, 2012</w:t>
      </w:r>
      <w:r w:rsidR="004D6B77">
        <w:rPr>
          <w:rFonts w:ascii="Times New Roman" w:hAnsi="Times New Roman" w:cs="Times New Roman"/>
          <w:sz w:val="24"/>
          <w:szCs w:val="24"/>
          <w:lang w:val="sr-Cyrl-RS"/>
        </w:rPr>
        <w:t xml:space="preserve">, </w:t>
      </w:r>
      <w:r w:rsidR="006F6388">
        <w:rPr>
          <w:rFonts w:ascii="Times New Roman" w:hAnsi="Times New Roman" w:cs="Times New Roman"/>
          <w:sz w:val="24"/>
          <w:szCs w:val="24"/>
          <w:lang w:val="sr-Latn-RS"/>
        </w:rPr>
        <w:t xml:space="preserve">p. </w:t>
      </w:r>
      <w:r w:rsidR="004D6B77">
        <w:rPr>
          <w:rFonts w:ascii="Times New Roman" w:hAnsi="Times New Roman" w:cs="Times New Roman"/>
          <w:sz w:val="24"/>
          <w:szCs w:val="24"/>
          <w:lang w:val="sr-Cyrl-RS"/>
        </w:rPr>
        <w:t>422-423)</w:t>
      </w:r>
      <w:r w:rsidR="004F3D83" w:rsidRPr="0037655B">
        <w:rPr>
          <w:rFonts w:ascii="Times New Roman" w:hAnsi="Times New Roman" w:cs="Times New Roman"/>
          <w:sz w:val="24"/>
          <w:szCs w:val="24"/>
          <w:lang w:val="sr-Cyrl-RS"/>
        </w:rPr>
        <w:t>:</w:t>
      </w:r>
    </w:p>
    <w:p w:rsidR="00132A0D" w:rsidRDefault="004D6B77" w:rsidP="00132A0D">
      <w:pPr>
        <w:pStyle w:val="ListParagraph"/>
        <w:numPr>
          <w:ilvl w:val="0"/>
          <w:numId w:val="11"/>
        </w:numPr>
        <w:spacing w:after="0" w:line="360" w:lineRule="auto"/>
        <w:ind w:left="851" w:hanging="284"/>
        <w:jc w:val="both"/>
        <w:rPr>
          <w:rFonts w:ascii="Times New Roman" w:hAnsi="Times New Roman" w:cs="Times New Roman"/>
          <w:sz w:val="24"/>
          <w:szCs w:val="24"/>
        </w:rPr>
      </w:pPr>
      <w:r w:rsidRPr="004D6B77">
        <w:rPr>
          <w:rFonts w:ascii="Times New Roman" w:hAnsi="Times New Roman" w:cs="Times New Roman"/>
          <w:sz w:val="24"/>
          <w:szCs w:val="24"/>
        </w:rPr>
        <w:t>Do controls on financial and operating data provide managers with reasonable assurance that the financial and operating data is accurate and reliable</w:t>
      </w:r>
    </w:p>
    <w:p w:rsidR="00132A0D" w:rsidRDefault="004D6B77" w:rsidP="00132A0D">
      <w:pPr>
        <w:pStyle w:val="ListParagraph"/>
        <w:numPr>
          <w:ilvl w:val="0"/>
          <w:numId w:val="11"/>
        </w:numPr>
        <w:spacing w:after="0" w:line="360" w:lineRule="auto"/>
        <w:ind w:left="851" w:hanging="284"/>
        <w:jc w:val="both"/>
        <w:rPr>
          <w:rFonts w:ascii="Times New Roman" w:hAnsi="Times New Roman" w:cs="Times New Roman"/>
          <w:sz w:val="24"/>
          <w:szCs w:val="24"/>
        </w:rPr>
      </w:pPr>
      <w:r w:rsidRPr="00132A0D">
        <w:rPr>
          <w:rFonts w:ascii="Times New Roman" w:hAnsi="Times New Roman" w:cs="Times New Roman"/>
          <w:sz w:val="24"/>
          <w:szCs w:val="24"/>
        </w:rPr>
        <w:t xml:space="preserve">Do controls on compliance with policies, procedures, plans, laws and regulations provide managers with reasonable assurance that proper compliance actually occurs; </w:t>
      </w:r>
    </w:p>
    <w:p w:rsidR="00132A0D" w:rsidRDefault="004D6B77" w:rsidP="00132A0D">
      <w:pPr>
        <w:pStyle w:val="ListParagraph"/>
        <w:numPr>
          <w:ilvl w:val="0"/>
          <w:numId w:val="11"/>
        </w:numPr>
        <w:spacing w:after="0" w:line="360" w:lineRule="auto"/>
        <w:ind w:left="851" w:hanging="284"/>
        <w:jc w:val="both"/>
        <w:rPr>
          <w:rFonts w:ascii="Times New Roman" w:hAnsi="Times New Roman" w:cs="Times New Roman"/>
          <w:sz w:val="24"/>
          <w:szCs w:val="24"/>
        </w:rPr>
      </w:pPr>
      <w:r w:rsidRPr="00132A0D">
        <w:rPr>
          <w:rFonts w:ascii="Times New Roman" w:hAnsi="Times New Roman" w:cs="Times New Roman"/>
          <w:sz w:val="24"/>
          <w:szCs w:val="24"/>
        </w:rPr>
        <w:lastRenderedPageBreak/>
        <w:t>Do controls on assets provide managers with reasonable assurance that assets exist and are protected against loss that could result from theft, fire, improper or illegal activities, or exposure to the elements</w:t>
      </w:r>
    </w:p>
    <w:p w:rsidR="00132A0D" w:rsidRDefault="004D6B77" w:rsidP="00132A0D">
      <w:pPr>
        <w:pStyle w:val="ListParagraph"/>
        <w:numPr>
          <w:ilvl w:val="0"/>
          <w:numId w:val="11"/>
        </w:numPr>
        <w:spacing w:after="0" w:line="360" w:lineRule="auto"/>
        <w:ind w:left="851" w:hanging="284"/>
        <w:jc w:val="both"/>
        <w:rPr>
          <w:rFonts w:ascii="Times New Roman" w:hAnsi="Times New Roman" w:cs="Times New Roman"/>
          <w:sz w:val="24"/>
          <w:szCs w:val="24"/>
        </w:rPr>
      </w:pPr>
      <w:r w:rsidRPr="00132A0D">
        <w:rPr>
          <w:rFonts w:ascii="Times New Roman" w:hAnsi="Times New Roman" w:cs="Times New Roman"/>
          <w:sz w:val="24"/>
          <w:szCs w:val="24"/>
        </w:rPr>
        <w:t>Do controls on operations provide managers with reasonable assurance that resources are used efficiently and economically</w:t>
      </w:r>
    </w:p>
    <w:p w:rsidR="004D6B77" w:rsidRPr="00132A0D" w:rsidRDefault="004D6B77" w:rsidP="00132A0D">
      <w:pPr>
        <w:pStyle w:val="ListParagraph"/>
        <w:numPr>
          <w:ilvl w:val="0"/>
          <w:numId w:val="11"/>
        </w:numPr>
        <w:spacing w:after="0" w:line="360" w:lineRule="auto"/>
        <w:ind w:left="851" w:hanging="284"/>
        <w:jc w:val="both"/>
        <w:rPr>
          <w:rFonts w:ascii="Times New Roman" w:hAnsi="Times New Roman" w:cs="Times New Roman"/>
          <w:sz w:val="24"/>
          <w:szCs w:val="24"/>
        </w:rPr>
      </w:pPr>
      <w:r w:rsidRPr="00132A0D">
        <w:rPr>
          <w:rFonts w:ascii="Times New Roman" w:hAnsi="Times New Roman" w:cs="Times New Roman"/>
          <w:sz w:val="24"/>
          <w:szCs w:val="24"/>
        </w:rPr>
        <w:t>Do controls on operations and programs provide managers with reasonable assurance that the operations and programs are being carried out as planned, and that the results of operations are consistent with established goals and objectives.</w:t>
      </w:r>
    </w:p>
    <w:p w:rsidR="00057161" w:rsidRPr="0037655B" w:rsidRDefault="009B2B8A" w:rsidP="00330665">
      <w:pPr>
        <w:pStyle w:val="Default"/>
        <w:spacing w:line="360" w:lineRule="auto"/>
        <w:ind w:firstLine="567"/>
        <w:jc w:val="both"/>
        <w:rPr>
          <w:color w:val="auto"/>
        </w:rPr>
      </w:pPr>
      <w:r w:rsidRPr="0037655B">
        <w:rPr>
          <w:color w:val="auto"/>
        </w:rPr>
        <w:t xml:space="preserve">Based on the assessment of </w:t>
      </w:r>
      <w:r w:rsidR="00057161" w:rsidRPr="0037655B">
        <w:rPr>
          <w:color w:val="auto"/>
        </w:rPr>
        <w:t xml:space="preserve">internal control </w:t>
      </w:r>
      <w:r w:rsidRPr="0037655B">
        <w:rPr>
          <w:color w:val="auto"/>
        </w:rPr>
        <w:t>effectiveness</w:t>
      </w:r>
      <w:r w:rsidR="00057161" w:rsidRPr="0037655B">
        <w:rPr>
          <w:color w:val="auto"/>
        </w:rPr>
        <w:t>,</w:t>
      </w:r>
      <w:r w:rsidRPr="0037655B">
        <w:rPr>
          <w:color w:val="auto"/>
        </w:rPr>
        <w:t xml:space="preserve"> internal audit </w:t>
      </w:r>
      <w:r w:rsidR="00057161" w:rsidRPr="0037655B">
        <w:rPr>
          <w:color w:val="auto"/>
        </w:rPr>
        <w:t>checks</w:t>
      </w:r>
      <w:r w:rsidRPr="0037655B">
        <w:rPr>
          <w:color w:val="auto"/>
        </w:rPr>
        <w:t xml:space="preserve"> the existence of some weaknesses in </w:t>
      </w:r>
      <w:r w:rsidR="00057161" w:rsidRPr="0037655B">
        <w:rPr>
          <w:color w:val="auto"/>
        </w:rPr>
        <w:t>its</w:t>
      </w:r>
      <w:r w:rsidRPr="0037655B">
        <w:rPr>
          <w:color w:val="auto"/>
        </w:rPr>
        <w:t xml:space="preserve"> functioning, and the causes of such a state. </w:t>
      </w:r>
      <w:r w:rsidR="00057161" w:rsidRPr="0037655B">
        <w:rPr>
          <w:color w:val="auto"/>
        </w:rPr>
        <w:t xml:space="preserve">Internal auditors </w:t>
      </w:r>
      <w:r w:rsidRPr="0037655B">
        <w:rPr>
          <w:color w:val="auto"/>
        </w:rPr>
        <w:t>present the</w:t>
      </w:r>
      <w:r w:rsidR="00057161" w:rsidRPr="0037655B">
        <w:rPr>
          <w:color w:val="auto"/>
        </w:rPr>
        <w:t>ir findings to</w:t>
      </w:r>
      <w:r w:rsidRPr="0037655B">
        <w:rPr>
          <w:color w:val="auto"/>
        </w:rPr>
        <w:t xml:space="preserve"> </w:t>
      </w:r>
      <w:r w:rsidR="00057161" w:rsidRPr="0037655B">
        <w:rPr>
          <w:color w:val="auto"/>
        </w:rPr>
        <w:t xml:space="preserve">company </w:t>
      </w:r>
      <w:r w:rsidRPr="0037655B">
        <w:rPr>
          <w:color w:val="auto"/>
        </w:rPr>
        <w:t>management, taking into account that the</w:t>
      </w:r>
      <w:r w:rsidR="00057161" w:rsidRPr="0037655B">
        <w:rPr>
          <w:color w:val="auto"/>
        </w:rPr>
        <w:t>y</w:t>
      </w:r>
      <w:r w:rsidRPr="0037655B">
        <w:rPr>
          <w:color w:val="auto"/>
        </w:rPr>
        <w:t xml:space="preserve"> are significant enough </w:t>
      </w:r>
      <w:r w:rsidR="00057161" w:rsidRPr="0037655B">
        <w:rPr>
          <w:color w:val="auto"/>
        </w:rPr>
        <w:t>to be reported</w:t>
      </w:r>
      <w:r w:rsidRPr="0037655B">
        <w:rPr>
          <w:color w:val="auto"/>
        </w:rPr>
        <w:t xml:space="preserve">, confirmed </w:t>
      </w:r>
      <w:r w:rsidR="00057161" w:rsidRPr="0037655B">
        <w:rPr>
          <w:color w:val="auto"/>
        </w:rPr>
        <w:t>by</w:t>
      </w:r>
      <w:r w:rsidRPr="0037655B">
        <w:rPr>
          <w:color w:val="auto"/>
        </w:rPr>
        <w:t xml:space="preserve"> facts and evidence</w:t>
      </w:r>
      <w:r w:rsidR="00057161" w:rsidRPr="0037655B">
        <w:rPr>
          <w:color w:val="auto"/>
        </w:rPr>
        <w:t>,</w:t>
      </w:r>
      <w:r w:rsidRPr="0037655B">
        <w:rPr>
          <w:color w:val="auto"/>
        </w:rPr>
        <w:t xml:space="preserve"> objectively formulated, relevant to the </w:t>
      </w:r>
      <w:r w:rsidR="00057161" w:rsidRPr="0037655B">
        <w:rPr>
          <w:color w:val="auto"/>
        </w:rPr>
        <w:t>subject,</w:t>
      </w:r>
      <w:r w:rsidRPr="0037655B">
        <w:rPr>
          <w:color w:val="auto"/>
        </w:rPr>
        <w:t xml:space="preserve"> and convincing enough to </w:t>
      </w:r>
      <w:r w:rsidR="00057161" w:rsidRPr="0037655B">
        <w:rPr>
          <w:color w:val="auto"/>
        </w:rPr>
        <w:t xml:space="preserve">force managers to </w:t>
      </w:r>
      <w:r w:rsidRPr="0037655B">
        <w:rPr>
          <w:color w:val="auto"/>
        </w:rPr>
        <w:t xml:space="preserve">take measures to correct the irregularities. Also, it is important to bear in mind that recommendations: (1) solve the problem, (2) </w:t>
      </w:r>
      <w:r w:rsidR="00057161" w:rsidRPr="0037655B">
        <w:rPr>
          <w:color w:val="auto"/>
        </w:rPr>
        <w:t xml:space="preserve">are </w:t>
      </w:r>
      <w:r w:rsidRPr="0037655B">
        <w:rPr>
          <w:color w:val="auto"/>
        </w:rPr>
        <w:t xml:space="preserve">adjusted to the financial situation </w:t>
      </w:r>
      <w:r w:rsidR="00057161" w:rsidRPr="0037655B">
        <w:rPr>
          <w:color w:val="auto"/>
        </w:rPr>
        <w:t>in</w:t>
      </w:r>
      <w:r w:rsidRPr="0037655B">
        <w:rPr>
          <w:color w:val="auto"/>
        </w:rPr>
        <w:t xml:space="preserve"> the company, (3)</w:t>
      </w:r>
      <w:r w:rsidR="00057161" w:rsidRPr="0037655B">
        <w:rPr>
          <w:color w:val="auto"/>
        </w:rPr>
        <w:t xml:space="preserve"> are</w:t>
      </w:r>
      <w:r w:rsidRPr="0037655B">
        <w:rPr>
          <w:color w:val="auto"/>
        </w:rPr>
        <w:t xml:space="preserve"> real and complete, (4) provide great benefits in relation to costs, (5) do not cause other problems (6) have a logical flow, and (7) assure management </w:t>
      </w:r>
      <w:r w:rsidR="003A7D1D" w:rsidRPr="0037655B">
        <w:rPr>
          <w:color w:val="auto"/>
        </w:rPr>
        <w:t>of benefits</w:t>
      </w:r>
      <w:r w:rsidRPr="0037655B">
        <w:rPr>
          <w:color w:val="auto"/>
        </w:rPr>
        <w:t xml:space="preserve"> of corrective actions. </w:t>
      </w:r>
      <w:proofErr w:type="gramStart"/>
      <w:r w:rsidRPr="0037655B">
        <w:rPr>
          <w:color w:val="auto"/>
        </w:rPr>
        <w:t xml:space="preserve">(Internal Audit Manual with </w:t>
      </w:r>
      <w:r w:rsidR="003A7D1D" w:rsidRPr="0037655B">
        <w:rPr>
          <w:color w:val="auto"/>
        </w:rPr>
        <w:t>Internal Audit Standards</w:t>
      </w:r>
      <w:r w:rsidRPr="0037655B">
        <w:rPr>
          <w:color w:val="auto"/>
        </w:rPr>
        <w:t xml:space="preserve">, </w:t>
      </w:r>
      <w:r w:rsidR="006F6388">
        <w:rPr>
          <w:color w:val="auto"/>
        </w:rPr>
        <w:t xml:space="preserve">p. </w:t>
      </w:r>
      <w:r w:rsidRPr="0037655B">
        <w:rPr>
          <w:color w:val="auto"/>
        </w:rPr>
        <w:t>28-29).</w:t>
      </w:r>
      <w:proofErr w:type="gramEnd"/>
      <w:r w:rsidRPr="0037655B">
        <w:rPr>
          <w:color w:val="auto"/>
        </w:rPr>
        <w:t xml:space="preserve"> In doing so, given the important role it plays in the reorganization of </w:t>
      </w:r>
      <w:r w:rsidR="003A7D1D" w:rsidRPr="0037655B">
        <w:rPr>
          <w:color w:val="auto"/>
        </w:rPr>
        <w:t xml:space="preserve">internal control </w:t>
      </w:r>
      <w:r w:rsidRPr="0037655B">
        <w:rPr>
          <w:color w:val="auto"/>
        </w:rPr>
        <w:t>system, internal audit supports company management in implement</w:t>
      </w:r>
      <w:r w:rsidR="003A7D1D" w:rsidRPr="0037655B">
        <w:rPr>
          <w:color w:val="auto"/>
        </w:rPr>
        <w:t>ing</w:t>
      </w:r>
      <w:r w:rsidRPr="0037655B">
        <w:rPr>
          <w:color w:val="auto"/>
        </w:rPr>
        <w:t xml:space="preserve"> the recommendations received</w:t>
      </w:r>
      <w:r w:rsidR="003A7D1D" w:rsidRPr="0037655B">
        <w:rPr>
          <w:color w:val="auto"/>
        </w:rPr>
        <w:t>.</w:t>
      </w:r>
    </w:p>
    <w:p w:rsidR="003A7D1D" w:rsidRPr="0037655B" w:rsidRDefault="003A7D1D"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Internal audit plays an</w:t>
      </w:r>
      <w:r w:rsidR="009B2B8A" w:rsidRPr="0037655B">
        <w:rPr>
          <w:rFonts w:ascii="Times New Roman" w:hAnsi="Times New Roman" w:cs="Times New Roman"/>
          <w:sz w:val="24"/>
          <w:szCs w:val="24"/>
        </w:rPr>
        <w:t xml:space="preserve"> important role </w:t>
      </w:r>
      <w:r w:rsidRPr="0037655B">
        <w:rPr>
          <w:rFonts w:ascii="Times New Roman" w:hAnsi="Times New Roman" w:cs="Times New Roman"/>
          <w:sz w:val="24"/>
          <w:szCs w:val="24"/>
        </w:rPr>
        <w:t>in</w:t>
      </w:r>
      <w:r w:rsidR="009B2B8A" w:rsidRPr="0037655B">
        <w:rPr>
          <w:rFonts w:ascii="Times New Roman" w:hAnsi="Times New Roman" w:cs="Times New Roman"/>
          <w:sz w:val="24"/>
          <w:szCs w:val="24"/>
        </w:rPr>
        <w:t xml:space="preserve"> the </w:t>
      </w:r>
      <w:r w:rsidR="0037655B">
        <w:rPr>
          <w:rFonts w:ascii="Times New Roman" w:hAnsi="Times New Roman" w:cs="Times New Roman"/>
          <w:sz w:val="24"/>
          <w:szCs w:val="24"/>
        </w:rPr>
        <w:t>Enterprise Risk Management (ERP)</w:t>
      </w:r>
      <w:r w:rsidRPr="0037655B">
        <w:rPr>
          <w:rFonts w:ascii="Times New Roman" w:hAnsi="Times New Roman" w:cs="Times New Roman"/>
          <w:sz w:val="24"/>
          <w:szCs w:val="24"/>
        </w:rPr>
        <w:t>,</w:t>
      </w:r>
      <w:r w:rsidR="009B2B8A" w:rsidRPr="0037655B">
        <w:rPr>
          <w:rFonts w:ascii="Times New Roman" w:hAnsi="Times New Roman" w:cs="Times New Roman"/>
          <w:sz w:val="24"/>
          <w:szCs w:val="24"/>
        </w:rPr>
        <w:t xml:space="preserve"> as a </w:t>
      </w:r>
      <w:r w:rsidRPr="0037655B">
        <w:rPr>
          <w:rFonts w:ascii="Times New Roman" w:hAnsi="Times New Roman" w:cs="Times New Roman"/>
          <w:sz w:val="24"/>
          <w:szCs w:val="24"/>
        </w:rPr>
        <w:t>“new risk management</w:t>
      </w:r>
      <w:r w:rsidR="00FE2E08" w:rsidRPr="0037655B">
        <w:rPr>
          <w:rFonts w:ascii="Times New Roman" w:hAnsi="Times New Roman" w:cs="Times New Roman"/>
          <w:sz w:val="24"/>
          <w:szCs w:val="24"/>
        </w:rPr>
        <w:t xml:space="preserve"> paradigm</w:t>
      </w:r>
      <w:r w:rsidRPr="0037655B">
        <w:rPr>
          <w:rFonts w:ascii="Times New Roman" w:hAnsi="Times New Roman" w:cs="Times New Roman"/>
          <w:sz w:val="24"/>
          <w:szCs w:val="24"/>
        </w:rPr>
        <w:t>”</w:t>
      </w:r>
      <w:r w:rsidR="006F6388">
        <w:rPr>
          <w:rFonts w:ascii="Times New Roman" w:hAnsi="Times New Roman" w:cs="Times New Roman"/>
          <w:sz w:val="24"/>
          <w:szCs w:val="24"/>
        </w:rPr>
        <w:t xml:space="preserve"> (Simkins &amp;</w:t>
      </w:r>
      <w:r w:rsidR="009B2B8A" w:rsidRPr="0037655B">
        <w:rPr>
          <w:rFonts w:ascii="Times New Roman" w:hAnsi="Times New Roman" w:cs="Times New Roman"/>
          <w:sz w:val="24"/>
          <w:szCs w:val="24"/>
        </w:rPr>
        <w:t xml:space="preserve"> Ramirez, 2008, </w:t>
      </w:r>
      <w:r w:rsidR="006F6388">
        <w:rPr>
          <w:rFonts w:ascii="Times New Roman" w:hAnsi="Times New Roman" w:cs="Times New Roman"/>
          <w:sz w:val="24"/>
          <w:szCs w:val="24"/>
        </w:rPr>
        <w:t xml:space="preserve">p. </w:t>
      </w:r>
      <w:r w:rsidR="009B2B8A" w:rsidRPr="0037655B">
        <w:rPr>
          <w:rFonts w:ascii="Times New Roman" w:hAnsi="Times New Roman" w:cs="Times New Roman"/>
          <w:sz w:val="24"/>
          <w:szCs w:val="24"/>
        </w:rPr>
        <w:t>581), which</w:t>
      </w:r>
      <w:r w:rsidRPr="0037655B">
        <w:rPr>
          <w:rFonts w:ascii="Times New Roman" w:hAnsi="Times New Roman" w:cs="Times New Roman"/>
          <w:sz w:val="24"/>
          <w:szCs w:val="24"/>
        </w:rPr>
        <w:t>,</w:t>
      </w:r>
      <w:r w:rsidR="009B2B8A" w:rsidRPr="0037655B">
        <w:rPr>
          <w:rFonts w:ascii="Times New Roman" w:hAnsi="Times New Roman" w:cs="Times New Roman"/>
          <w:sz w:val="24"/>
          <w:szCs w:val="24"/>
        </w:rPr>
        <w:t xml:space="preserve"> unlike traditional </w:t>
      </w:r>
      <w:r w:rsidRPr="0037655B">
        <w:rPr>
          <w:rFonts w:ascii="Times New Roman" w:hAnsi="Times New Roman" w:cs="Times New Roman"/>
          <w:sz w:val="24"/>
          <w:szCs w:val="24"/>
        </w:rPr>
        <w:t>approach,</w:t>
      </w:r>
      <w:r w:rsidR="009B2B8A" w:rsidRPr="0037655B">
        <w:rPr>
          <w:rFonts w:ascii="Times New Roman" w:hAnsi="Times New Roman" w:cs="Times New Roman"/>
          <w:sz w:val="24"/>
          <w:szCs w:val="24"/>
        </w:rPr>
        <w:t xml:space="preserve"> observe</w:t>
      </w:r>
      <w:r w:rsidRPr="0037655B">
        <w:rPr>
          <w:rFonts w:ascii="Times New Roman" w:hAnsi="Times New Roman" w:cs="Times New Roman"/>
          <w:sz w:val="24"/>
          <w:szCs w:val="24"/>
        </w:rPr>
        <w:t>s</w:t>
      </w:r>
      <w:r w:rsidR="009B2B8A" w:rsidRPr="0037655B">
        <w:rPr>
          <w:rFonts w:ascii="Times New Roman" w:hAnsi="Times New Roman" w:cs="Times New Roman"/>
          <w:sz w:val="24"/>
          <w:szCs w:val="24"/>
        </w:rPr>
        <w:t xml:space="preserve"> risk in the context of business strategy </w:t>
      </w:r>
      <w:r w:rsidRPr="0037655B">
        <w:rPr>
          <w:rFonts w:ascii="Times New Roman" w:hAnsi="Times New Roman" w:cs="Times New Roman"/>
          <w:sz w:val="24"/>
          <w:szCs w:val="24"/>
        </w:rPr>
        <w:t>to be</w:t>
      </w:r>
      <w:r w:rsidR="009B2B8A" w:rsidRPr="0037655B">
        <w:rPr>
          <w:rFonts w:ascii="Times New Roman" w:hAnsi="Times New Roman" w:cs="Times New Roman"/>
          <w:sz w:val="24"/>
          <w:szCs w:val="24"/>
        </w:rPr>
        <w:t xml:space="preserve"> use</w:t>
      </w:r>
      <w:r w:rsidRPr="0037655B">
        <w:rPr>
          <w:rFonts w:ascii="Times New Roman" w:hAnsi="Times New Roman" w:cs="Times New Roman"/>
          <w:sz w:val="24"/>
          <w:szCs w:val="24"/>
        </w:rPr>
        <w:t>d for</w:t>
      </w:r>
      <w:r w:rsidR="009B2B8A" w:rsidRPr="0037655B">
        <w:rPr>
          <w:rFonts w:ascii="Times New Roman" w:hAnsi="Times New Roman" w:cs="Times New Roman"/>
          <w:sz w:val="24"/>
          <w:szCs w:val="24"/>
        </w:rPr>
        <w:t xml:space="preserve"> strategic purposes</w:t>
      </w:r>
      <w:r w:rsidRPr="0037655B">
        <w:rPr>
          <w:rFonts w:ascii="Times New Roman" w:hAnsi="Times New Roman" w:cs="Times New Roman"/>
          <w:sz w:val="24"/>
          <w:szCs w:val="24"/>
        </w:rPr>
        <w:t>,</w:t>
      </w:r>
      <w:r w:rsidR="009B2B8A" w:rsidRPr="0037655B">
        <w:rPr>
          <w:rFonts w:ascii="Times New Roman" w:hAnsi="Times New Roman" w:cs="Times New Roman"/>
          <w:sz w:val="24"/>
          <w:szCs w:val="24"/>
        </w:rPr>
        <w:t xml:space="preserve"> and aim</w:t>
      </w:r>
      <w:r w:rsidRPr="0037655B">
        <w:rPr>
          <w:rFonts w:ascii="Times New Roman" w:hAnsi="Times New Roman" w:cs="Times New Roman"/>
          <w:sz w:val="24"/>
          <w:szCs w:val="24"/>
        </w:rPr>
        <w:t>s to</w:t>
      </w:r>
      <w:r w:rsidR="009B2B8A" w:rsidRPr="0037655B">
        <w:rPr>
          <w:rFonts w:ascii="Times New Roman" w:hAnsi="Times New Roman" w:cs="Times New Roman"/>
          <w:sz w:val="24"/>
          <w:szCs w:val="24"/>
        </w:rPr>
        <w:t xml:space="preserve"> optimize critical risks tha</w:t>
      </w:r>
      <w:r w:rsidRPr="0037655B">
        <w:rPr>
          <w:rFonts w:ascii="Times New Roman" w:hAnsi="Times New Roman" w:cs="Times New Roman"/>
          <w:sz w:val="24"/>
          <w:szCs w:val="24"/>
        </w:rPr>
        <w:t>t are considered to be everyone’</w:t>
      </w:r>
      <w:r w:rsidR="009B2B8A" w:rsidRPr="0037655B">
        <w:rPr>
          <w:rFonts w:ascii="Times New Roman" w:hAnsi="Times New Roman" w:cs="Times New Roman"/>
          <w:sz w:val="24"/>
          <w:szCs w:val="24"/>
        </w:rPr>
        <w:t>s respo</w:t>
      </w:r>
      <w:r w:rsidR="006F6388">
        <w:rPr>
          <w:rFonts w:ascii="Times New Roman" w:hAnsi="Times New Roman" w:cs="Times New Roman"/>
          <w:sz w:val="24"/>
          <w:szCs w:val="24"/>
        </w:rPr>
        <w:t>nsibility in the company (Olson &amp;</w:t>
      </w:r>
      <w:r w:rsidR="009B2B8A" w:rsidRPr="0037655B">
        <w:rPr>
          <w:rFonts w:ascii="Times New Roman" w:hAnsi="Times New Roman" w:cs="Times New Roman"/>
          <w:sz w:val="24"/>
          <w:szCs w:val="24"/>
        </w:rPr>
        <w:t xml:space="preserve"> Wu Dash, 2007,</w:t>
      </w:r>
      <w:r w:rsidR="006F6388">
        <w:rPr>
          <w:rFonts w:ascii="Times New Roman" w:hAnsi="Times New Roman" w:cs="Times New Roman"/>
          <w:sz w:val="24"/>
          <w:szCs w:val="24"/>
        </w:rPr>
        <w:t xml:space="preserve"> p.</w:t>
      </w:r>
      <w:r w:rsidR="009B2B8A" w:rsidRPr="0037655B">
        <w:rPr>
          <w:rFonts w:ascii="Times New Roman" w:hAnsi="Times New Roman" w:cs="Times New Roman"/>
          <w:sz w:val="24"/>
          <w:szCs w:val="24"/>
        </w:rPr>
        <w:t xml:space="preserve"> 5). </w:t>
      </w:r>
      <w:r w:rsidRPr="0037655B">
        <w:rPr>
          <w:rFonts w:ascii="Times New Roman" w:hAnsi="Times New Roman" w:cs="Times New Roman"/>
          <w:sz w:val="24"/>
          <w:szCs w:val="24"/>
        </w:rPr>
        <w:t>With its</w:t>
      </w:r>
      <w:r w:rsidR="009B2B8A" w:rsidRPr="0037655B">
        <w:rPr>
          <w:rFonts w:ascii="Times New Roman" w:hAnsi="Times New Roman" w:cs="Times New Roman"/>
          <w:sz w:val="24"/>
          <w:szCs w:val="24"/>
        </w:rPr>
        <w:t xml:space="preserve"> transformation from </w:t>
      </w:r>
      <w:r w:rsidR="009B2B8A" w:rsidRPr="0037655B">
        <w:rPr>
          <w:rFonts w:ascii="Times New Roman" w:hAnsi="Times New Roman" w:cs="Times New Roman"/>
          <w:i/>
          <w:sz w:val="24"/>
          <w:szCs w:val="24"/>
        </w:rPr>
        <w:t>risk</w:t>
      </w:r>
      <w:r w:rsidRPr="0037655B">
        <w:rPr>
          <w:rFonts w:ascii="Times New Roman" w:hAnsi="Times New Roman" w:cs="Times New Roman"/>
          <w:i/>
          <w:sz w:val="24"/>
          <w:szCs w:val="24"/>
        </w:rPr>
        <w:t>-</w:t>
      </w:r>
      <w:r w:rsidR="009B2B8A" w:rsidRPr="0037655B">
        <w:rPr>
          <w:rFonts w:ascii="Times New Roman" w:hAnsi="Times New Roman" w:cs="Times New Roman"/>
          <w:i/>
          <w:sz w:val="24"/>
          <w:szCs w:val="24"/>
        </w:rPr>
        <w:t>based audit</w:t>
      </w:r>
      <w:r w:rsidRPr="0037655B">
        <w:rPr>
          <w:rFonts w:ascii="Times New Roman" w:hAnsi="Times New Roman" w:cs="Times New Roman"/>
          <w:sz w:val="24"/>
          <w:szCs w:val="24"/>
        </w:rPr>
        <w:t xml:space="preserve"> to</w:t>
      </w:r>
      <w:r w:rsidR="009B2B8A" w:rsidRPr="0037655B">
        <w:rPr>
          <w:rFonts w:ascii="Times New Roman" w:hAnsi="Times New Roman" w:cs="Times New Roman"/>
          <w:sz w:val="24"/>
          <w:szCs w:val="24"/>
        </w:rPr>
        <w:t xml:space="preserve"> </w:t>
      </w:r>
      <w:r w:rsidR="009B2B8A" w:rsidRPr="0037655B">
        <w:rPr>
          <w:rFonts w:ascii="Times New Roman" w:hAnsi="Times New Roman" w:cs="Times New Roman"/>
          <w:i/>
          <w:sz w:val="24"/>
          <w:szCs w:val="24"/>
        </w:rPr>
        <w:t>risk</w:t>
      </w:r>
      <w:r w:rsidRPr="0037655B">
        <w:rPr>
          <w:rFonts w:ascii="Times New Roman" w:hAnsi="Times New Roman" w:cs="Times New Roman"/>
          <w:i/>
          <w:sz w:val="24"/>
          <w:szCs w:val="24"/>
        </w:rPr>
        <w:t>-</w:t>
      </w:r>
      <w:r w:rsidR="009B2B8A" w:rsidRPr="0037655B">
        <w:rPr>
          <w:rFonts w:ascii="Times New Roman" w:hAnsi="Times New Roman" w:cs="Times New Roman"/>
          <w:i/>
          <w:sz w:val="24"/>
          <w:szCs w:val="24"/>
        </w:rPr>
        <w:t>management</w:t>
      </w:r>
      <w:r w:rsidRPr="0037655B">
        <w:rPr>
          <w:rFonts w:ascii="Times New Roman" w:hAnsi="Times New Roman" w:cs="Times New Roman"/>
          <w:i/>
          <w:sz w:val="24"/>
          <w:szCs w:val="24"/>
        </w:rPr>
        <w:t xml:space="preserve"> based audit</w:t>
      </w:r>
      <w:r w:rsidR="009B2B8A" w:rsidRPr="0037655B">
        <w:rPr>
          <w:rFonts w:ascii="Times New Roman" w:hAnsi="Times New Roman" w:cs="Times New Roman"/>
          <w:sz w:val="24"/>
          <w:szCs w:val="24"/>
        </w:rPr>
        <w:t xml:space="preserve"> (Hall, 2007, </w:t>
      </w:r>
      <w:r w:rsidR="000F229C">
        <w:rPr>
          <w:rFonts w:ascii="Times New Roman" w:hAnsi="Times New Roman" w:cs="Times New Roman"/>
          <w:sz w:val="24"/>
          <w:szCs w:val="24"/>
          <w:lang w:val="sr-Cyrl-RS"/>
        </w:rPr>
        <w:t xml:space="preserve">р. </w:t>
      </w:r>
      <w:r w:rsidR="009B2B8A" w:rsidRPr="0037655B">
        <w:rPr>
          <w:rFonts w:ascii="Times New Roman" w:hAnsi="Times New Roman" w:cs="Times New Roman"/>
          <w:sz w:val="24"/>
          <w:szCs w:val="24"/>
        </w:rPr>
        <w:t>9)</w:t>
      </w:r>
      <w:proofErr w:type="gramStart"/>
      <w:r w:rsidRPr="0037655B">
        <w:rPr>
          <w:rFonts w:ascii="Times New Roman" w:hAnsi="Times New Roman" w:cs="Times New Roman"/>
          <w:sz w:val="24"/>
          <w:szCs w:val="24"/>
        </w:rPr>
        <w:t>,</w:t>
      </w:r>
      <w:proofErr w:type="gramEnd"/>
      <w:r w:rsidR="009B2B8A" w:rsidRPr="0037655B">
        <w:rPr>
          <w:rFonts w:ascii="Times New Roman" w:hAnsi="Times New Roman" w:cs="Times New Roman"/>
          <w:sz w:val="24"/>
          <w:szCs w:val="24"/>
        </w:rPr>
        <w:t xml:space="preserve"> it contributes to establishing a strong culture of risk management, thus setting the appropriate </w:t>
      </w:r>
      <w:r w:rsidRPr="0037655B">
        <w:rPr>
          <w:rFonts w:ascii="Times New Roman" w:hAnsi="Times New Roman" w:cs="Times New Roman"/>
          <w:sz w:val="24"/>
          <w:szCs w:val="24"/>
        </w:rPr>
        <w:t>foundation to the</w:t>
      </w:r>
      <w:r w:rsidR="009B2B8A" w:rsidRPr="0037655B">
        <w:rPr>
          <w:rFonts w:ascii="Times New Roman" w:hAnsi="Times New Roman" w:cs="Times New Roman"/>
          <w:sz w:val="24"/>
          <w:szCs w:val="24"/>
        </w:rPr>
        <w:t xml:space="preserve"> process </w:t>
      </w:r>
      <w:r w:rsidRPr="0037655B">
        <w:rPr>
          <w:rFonts w:ascii="Times New Roman" w:hAnsi="Times New Roman" w:cs="Times New Roman"/>
          <w:sz w:val="24"/>
          <w:szCs w:val="24"/>
        </w:rPr>
        <w:t xml:space="preserve">of </w:t>
      </w:r>
      <w:r w:rsidR="009B2B8A" w:rsidRPr="0037655B">
        <w:rPr>
          <w:rFonts w:ascii="Times New Roman" w:hAnsi="Times New Roman" w:cs="Times New Roman"/>
          <w:sz w:val="24"/>
          <w:szCs w:val="24"/>
        </w:rPr>
        <w:t>planning and decision-making. The responsibilities of internal audit</w:t>
      </w:r>
      <w:r w:rsidRPr="0037655B">
        <w:rPr>
          <w:rFonts w:ascii="Times New Roman" w:hAnsi="Times New Roman" w:cs="Times New Roman"/>
          <w:sz w:val="24"/>
          <w:szCs w:val="24"/>
        </w:rPr>
        <w:t xml:space="preserve"> are</w:t>
      </w:r>
      <w:r w:rsidR="009B2B8A" w:rsidRPr="0037655B">
        <w:rPr>
          <w:rFonts w:ascii="Times New Roman" w:hAnsi="Times New Roman" w:cs="Times New Roman"/>
          <w:sz w:val="24"/>
          <w:szCs w:val="24"/>
        </w:rPr>
        <w:t xml:space="preserve">: (1) to assist company management in establishing the risk management system, (2) to assess the adequacy and effectiveness of risk management </w:t>
      </w:r>
      <w:r w:rsidR="00912435" w:rsidRPr="0037655B">
        <w:rPr>
          <w:rFonts w:ascii="Times New Roman" w:hAnsi="Times New Roman" w:cs="Times New Roman"/>
          <w:sz w:val="24"/>
          <w:szCs w:val="24"/>
        </w:rPr>
        <w:t xml:space="preserve">system, </w:t>
      </w:r>
      <w:r w:rsidR="009B2B8A" w:rsidRPr="0037655B">
        <w:rPr>
          <w:rFonts w:ascii="Times New Roman" w:hAnsi="Times New Roman" w:cs="Times New Roman"/>
          <w:sz w:val="24"/>
          <w:szCs w:val="24"/>
        </w:rPr>
        <w:t>and (3) to advise management on matters of determination, assessment</w:t>
      </w:r>
      <w:r w:rsidR="00912435" w:rsidRPr="0037655B">
        <w:rPr>
          <w:rFonts w:ascii="Times New Roman" w:hAnsi="Times New Roman" w:cs="Times New Roman"/>
          <w:sz w:val="24"/>
          <w:szCs w:val="24"/>
        </w:rPr>
        <w:t>,</w:t>
      </w:r>
      <w:r w:rsidR="009B2B8A" w:rsidRPr="0037655B">
        <w:rPr>
          <w:rFonts w:ascii="Times New Roman" w:hAnsi="Times New Roman" w:cs="Times New Roman"/>
          <w:sz w:val="24"/>
          <w:szCs w:val="24"/>
        </w:rPr>
        <w:t xml:space="preserve"> and implementation of methods and measures of risk management system (Liu, 2012).</w:t>
      </w:r>
    </w:p>
    <w:p w:rsidR="00912435" w:rsidRPr="0037655B" w:rsidRDefault="009B2B8A" w:rsidP="00330665">
      <w:pPr>
        <w:pStyle w:val="Default"/>
        <w:spacing w:line="360" w:lineRule="auto"/>
        <w:ind w:firstLine="567"/>
        <w:jc w:val="both"/>
        <w:rPr>
          <w:color w:val="auto"/>
        </w:rPr>
      </w:pPr>
      <w:r w:rsidRPr="0037655B">
        <w:rPr>
          <w:color w:val="auto"/>
        </w:rPr>
        <w:t xml:space="preserve">By </w:t>
      </w:r>
      <w:r w:rsidR="00FE2E08" w:rsidRPr="0037655B">
        <w:rPr>
          <w:color w:val="auto"/>
        </w:rPr>
        <w:t>shifting</w:t>
      </w:r>
      <w:r w:rsidRPr="0037655B">
        <w:rPr>
          <w:color w:val="auto"/>
        </w:rPr>
        <w:t xml:space="preserve"> its </w:t>
      </w:r>
      <w:r w:rsidR="00FE2E08" w:rsidRPr="0037655B">
        <w:rPr>
          <w:color w:val="auto"/>
        </w:rPr>
        <w:t xml:space="preserve">subject </w:t>
      </w:r>
      <w:r w:rsidRPr="0037655B">
        <w:rPr>
          <w:color w:val="auto"/>
        </w:rPr>
        <w:t xml:space="preserve">focus from process/activity </w:t>
      </w:r>
      <w:r w:rsidR="00912435" w:rsidRPr="0037655B">
        <w:rPr>
          <w:color w:val="auto"/>
        </w:rPr>
        <w:t>to</w:t>
      </w:r>
      <w:r w:rsidRPr="0037655B">
        <w:rPr>
          <w:color w:val="auto"/>
        </w:rPr>
        <w:t xml:space="preserve"> risks </w:t>
      </w:r>
      <w:r w:rsidR="00912435" w:rsidRPr="0037655B">
        <w:rPr>
          <w:color w:val="auto"/>
        </w:rPr>
        <w:t>to which the</w:t>
      </w:r>
      <w:r w:rsidRPr="0037655B">
        <w:rPr>
          <w:color w:val="auto"/>
        </w:rPr>
        <w:t xml:space="preserve"> company is exposed, internal audit accurately identif</w:t>
      </w:r>
      <w:r w:rsidR="00912435" w:rsidRPr="0037655B">
        <w:rPr>
          <w:color w:val="auto"/>
        </w:rPr>
        <w:t>ies</w:t>
      </w:r>
      <w:r w:rsidRPr="0037655B">
        <w:rPr>
          <w:color w:val="auto"/>
        </w:rPr>
        <w:t xml:space="preserve"> risks and then assess</w:t>
      </w:r>
      <w:r w:rsidR="00912435" w:rsidRPr="0037655B">
        <w:rPr>
          <w:color w:val="auto"/>
        </w:rPr>
        <w:t>es</w:t>
      </w:r>
      <w:r w:rsidRPr="0037655B">
        <w:rPr>
          <w:color w:val="auto"/>
        </w:rPr>
        <w:t xml:space="preserve"> their potential impact on </w:t>
      </w:r>
      <w:r w:rsidRPr="0037655B">
        <w:rPr>
          <w:color w:val="auto"/>
        </w:rPr>
        <w:lastRenderedPageBreak/>
        <w:t xml:space="preserve">all </w:t>
      </w:r>
      <w:r w:rsidR="003C4BEE" w:rsidRPr="0037655B">
        <w:rPr>
          <w:color w:val="auto"/>
        </w:rPr>
        <w:t xml:space="preserve">company </w:t>
      </w:r>
      <w:r w:rsidRPr="0037655B">
        <w:rPr>
          <w:color w:val="auto"/>
        </w:rPr>
        <w:t>processes and activities. In this way</w:t>
      </w:r>
      <w:r w:rsidR="00912435" w:rsidRPr="0037655B">
        <w:rPr>
          <w:color w:val="auto"/>
        </w:rPr>
        <w:t>, it</w:t>
      </w:r>
      <w:r w:rsidRPr="0037655B">
        <w:rPr>
          <w:color w:val="auto"/>
        </w:rPr>
        <w:t xml:space="preserve"> directs the </w:t>
      </w:r>
      <w:r w:rsidR="00912435" w:rsidRPr="0037655B">
        <w:rPr>
          <w:color w:val="auto"/>
        </w:rPr>
        <w:t xml:space="preserve">company </w:t>
      </w:r>
      <w:r w:rsidRPr="0037655B">
        <w:rPr>
          <w:color w:val="auto"/>
        </w:rPr>
        <w:t>operation</w:t>
      </w:r>
      <w:r w:rsidR="00912435" w:rsidRPr="0037655B">
        <w:rPr>
          <w:color w:val="auto"/>
        </w:rPr>
        <w:t>s</w:t>
      </w:r>
      <w:r w:rsidRPr="0037655B">
        <w:rPr>
          <w:color w:val="auto"/>
        </w:rPr>
        <w:t xml:space="preserve"> to</w:t>
      </w:r>
      <w:r w:rsidR="003C4BEE" w:rsidRPr="0037655B">
        <w:rPr>
          <w:color w:val="auto"/>
        </w:rPr>
        <w:t>wards</w:t>
      </w:r>
      <w:r w:rsidRPr="0037655B">
        <w:rPr>
          <w:color w:val="auto"/>
        </w:rPr>
        <w:t xml:space="preserve"> reduc</w:t>
      </w:r>
      <w:r w:rsidR="00912435" w:rsidRPr="0037655B">
        <w:rPr>
          <w:color w:val="auto"/>
        </w:rPr>
        <w:t>ing</w:t>
      </w:r>
      <w:r w:rsidRPr="0037655B">
        <w:rPr>
          <w:color w:val="auto"/>
        </w:rPr>
        <w:t xml:space="preserve"> exposure to adverse business risks, i</w:t>
      </w:r>
      <w:r w:rsidR="00912435" w:rsidRPr="0037655B">
        <w:rPr>
          <w:color w:val="auto"/>
        </w:rPr>
        <w:t>.</w:t>
      </w:r>
      <w:r w:rsidRPr="0037655B">
        <w:rPr>
          <w:color w:val="auto"/>
        </w:rPr>
        <w:t>e</w:t>
      </w:r>
      <w:r w:rsidR="00912435" w:rsidRPr="0037655B">
        <w:rPr>
          <w:color w:val="auto"/>
        </w:rPr>
        <w:t>.</w:t>
      </w:r>
      <w:r w:rsidRPr="0037655B">
        <w:rPr>
          <w:color w:val="auto"/>
        </w:rPr>
        <w:t xml:space="preserve"> increasing the possibilities for improvement. In addition, internal audit,</w:t>
      </w:r>
      <w:r w:rsidR="00912435" w:rsidRPr="0037655B">
        <w:rPr>
          <w:color w:val="auto"/>
        </w:rPr>
        <w:t xml:space="preserve"> through</w:t>
      </w:r>
      <w:r w:rsidRPr="0037655B">
        <w:rPr>
          <w:color w:val="auto"/>
        </w:rPr>
        <w:t xml:space="preserve"> continuous monitoring of the achieved </w:t>
      </w:r>
      <w:r w:rsidR="00912435" w:rsidRPr="0037655B">
        <w:rPr>
          <w:color w:val="auto"/>
        </w:rPr>
        <w:t xml:space="preserve">risk management </w:t>
      </w:r>
      <w:r w:rsidRPr="0037655B">
        <w:rPr>
          <w:color w:val="auto"/>
        </w:rPr>
        <w:t>maturity</w:t>
      </w:r>
      <w:r w:rsidR="00912435" w:rsidRPr="0037655B">
        <w:rPr>
          <w:color w:val="auto"/>
        </w:rPr>
        <w:t>,</w:t>
      </w:r>
      <w:r w:rsidRPr="0037655B">
        <w:rPr>
          <w:color w:val="auto"/>
        </w:rPr>
        <w:t xml:space="preserve"> provides insight into the future sustainability of the appropriate effectiveness of this process</w:t>
      </w:r>
      <w:r w:rsidR="00912435" w:rsidRPr="0037655B">
        <w:rPr>
          <w:color w:val="auto"/>
        </w:rPr>
        <w:t>,</w:t>
      </w:r>
      <w:r w:rsidRPr="0037655B">
        <w:rPr>
          <w:color w:val="auto"/>
        </w:rPr>
        <w:t xml:space="preserve"> and provide</w:t>
      </w:r>
      <w:r w:rsidR="00912435" w:rsidRPr="0037655B">
        <w:rPr>
          <w:color w:val="auto"/>
        </w:rPr>
        <w:t>s</w:t>
      </w:r>
      <w:r w:rsidRPr="0037655B">
        <w:rPr>
          <w:color w:val="auto"/>
        </w:rPr>
        <w:t xml:space="preserve"> advice to management</w:t>
      </w:r>
      <w:r w:rsidR="003C4BEE" w:rsidRPr="0037655B">
        <w:rPr>
          <w:color w:val="auto"/>
        </w:rPr>
        <w:t>,</w:t>
      </w:r>
      <w:r w:rsidRPr="0037655B">
        <w:rPr>
          <w:color w:val="auto"/>
        </w:rPr>
        <w:t xml:space="preserve"> aimed at its improvement</w:t>
      </w:r>
      <w:r w:rsidR="00912435" w:rsidRPr="0037655B">
        <w:rPr>
          <w:color w:val="auto"/>
        </w:rPr>
        <w:t>.</w:t>
      </w:r>
    </w:p>
    <w:p w:rsidR="00912435" w:rsidRPr="0037655B" w:rsidRDefault="009B2B8A" w:rsidP="00330665">
      <w:pPr>
        <w:pStyle w:val="Default"/>
        <w:spacing w:line="360" w:lineRule="auto"/>
        <w:ind w:firstLine="567"/>
        <w:jc w:val="both"/>
        <w:rPr>
          <w:color w:val="auto"/>
        </w:rPr>
      </w:pPr>
      <w:r w:rsidRPr="0037655B">
        <w:rPr>
          <w:color w:val="auto"/>
        </w:rPr>
        <w:t>However, although it is believed that</w:t>
      </w:r>
      <w:r w:rsidR="00912435" w:rsidRPr="0037655B">
        <w:rPr>
          <w:color w:val="auto"/>
        </w:rPr>
        <w:t>,</w:t>
      </w:r>
      <w:r w:rsidRPr="0037655B">
        <w:rPr>
          <w:color w:val="auto"/>
        </w:rPr>
        <w:t xml:space="preserve"> with this role</w:t>
      </w:r>
      <w:r w:rsidR="00912435" w:rsidRPr="0037655B">
        <w:rPr>
          <w:color w:val="auto"/>
        </w:rPr>
        <w:t>, internal audit “</w:t>
      </w:r>
      <w:r w:rsidRPr="0037655B">
        <w:rPr>
          <w:color w:val="auto"/>
        </w:rPr>
        <w:t>lead</w:t>
      </w:r>
      <w:r w:rsidR="00912435" w:rsidRPr="0037655B">
        <w:rPr>
          <w:color w:val="auto"/>
        </w:rPr>
        <w:t>s</w:t>
      </w:r>
      <w:r w:rsidRPr="0037655B">
        <w:rPr>
          <w:color w:val="auto"/>
        </w:rPr>
        <w:t xml:space="preserve"> the pr</w:t>
      </w:r>
      <w:r w:rsidR="00912435" w:rsidRPr="0037655B">
        <w:rPr>
          <w:color w:val="auto"/>
        </w:rPr>
        <w:t>ocess of risk management”</w:t>
      </w:r>
      <w:r w:rsidRPr="0037655B">
        <w:rPr>
          <w:color w:val="auto"/>
        </w:rPr>
        <w:t xml:space="preserve"> (Susmanschi,</w:t>
      </w:r>
      <w:r w:rsidR="006F6388">
        <w:rPr>
          <w:color w:val="auto"/>
        </w:rPr>
        <w:t xml:space="preserve"> 2012, p.</w:t>
      </w:r>
      <w:r w:rsidRPr="0037655B">
        <w:rPr>
          <w:color w:val="auto"/>
        </w:rPr>
        <w:t xml:space="preserve"> 425), the ultimate responsibility for this process </w:t>
      </w:r>
      <w:r w:rsidR="00912435" w:rsidRPr="0037655B">
        <w:rPr>
          <w:color w:val="auto"/>
        </w:rPr>
        <w:t>belongs to</w:t>
      </w:r>
      <w:r w:rsidRPr="0037655B">
        <w:rPr>
          <w:color w:val="auto"/>
        </w:rPr>
        <w:t xml:space="preserve"> management. True, internal audit in this process closely cooperates with the company management, </w:t>
      </w:r>
      <w:r w:rsidR="00912435" w:rsidRPr="0037655B">
        <w:rPr>
          <w:color w:val="auto"/>
        </w:rPr>
        <w:t>but</w:t>
      </w:r>
      <w:r w:rsidRPr="0037655B">
        <w:rPr>
          <w:color w:val="auto"/>
        </w:rPr>
        <w:t xml:space="preserve"> there are activities in which internal audit should not be taking part so as not to jeopardize its independence (for example, determining the acceptable level of risk, imposition of risk management</w:t>
      </w:r>
      <w:r w:rsidR="00912435" w:rsidRPr="0037655B">
        <w:rPr>
          <w:color w:val="auto"/>
        </w:rPr>
        <w:t xml:space="preserve"> process</w:t>
      </w:r>
      <w:r w:rsidRPr="0037655B">
        <w:rPr>
          <w:color w:val="auto"/>
        </w:rPr>
        <w:t xml:space="preserve">, decision-making on how to deal with risk, responding to risks on behalf of management, etc.) </w:t>
      </w:r>
      <w:proofErr w:type="gramStart"/>
      <w:r w:rsidRPr="0037655B">
        <w:rPr>
          <w:color w:val="auto"/>
        </w:rPr>
        <w:t>(Position statement, 2004).</w:t>
      </w:r>
      <w:proofErr w:type="gramEnd"/>
      <w:r w:rsidRPr="0037655B">
        <w:rPr>
          <w:color w:val="auto"/>
        </w:rPr>
        <w:t xml:space="preserve"> In this regard, internal audit</w:t>
      </w:r>
      <w:r w:rsidR="00912435" w:rsidRPr="0037655B">
        <w:rPr>
          <w:color w:val="auto"/>
        </w:rPr>
        <w:t xml:space="preserve"> </w:t>
      </w:r>
      <w:r w:rsidRPr="0037655B">
        <w:rPr>
          <w:color w:val="auto"/>
        </w:rPr>
        <w:t>us</w:t>
      </w:r>
      <w:r w:rsidR="003C4BEE" w:rsidRPr="0037655B">
        <w:rPr>
          <w:color w:val="auto"/>
        </w:rPr>
        <w:t>ing</w:t>
      </w:r>
      <w:r w:rsidRPr="0037655B">
        <w:rPr>
          <w:color w:val="auto"/>
        </w:rPr>
        <w:t xml:space="preserve"> modern audit techniques and specialized audit models should be seen </w:t>
      </w:r>
      <w:r w:rsidR="00912435" w:rsidRPr="0037655B">
        <w:rPr>
          <w:color w:val="auto"/>
        </w:rPr>
        <w:t>“</w:t>
      </w:r>
      <w:r w:rsidRPr="0037655B">
        <w:rPr>
          <w:color w:val="auto"/>
        </w:rPr>
        <w:t xml:space="preserve">as </w:t>
      </w:r>
      <w:r w:rsidR="00912435" w:rsidRPr="0037655B">
        <w:rPr>
          <w:color w:val="auto"/>
        </w:rPr>
        <w:t>company instrument</w:t>
      </w:r>
      <w:r w:rsidRPr="0037655B">
        <w:rPr>
          <w:color w:val="auto"/>
        </w:rPr>
        <w:t xml:space="preserve">, while </w:t>
      </w:r>
      <w:r w:rsidR="00912435" w:rsidRPr="0037655B">
        <w:rPr>
          <w:color w:val="auto"/>
        </w:rPr>
        <w:t>company</w:t>
      </w:r>
      <w:r w:rsidRPr="0037655B">
        <w:rPr>
          <w:color w:val="auto"/>
        </w:rPr>
        <w:t xml:space="preserve"> risk </w:t>
      </w:r>
      <w:r w:rsidR="00912435" w:rsidRPr="0037655B">
        <w:rPr>
          <w:color w:val="auto"/>
        </w:rPr>
        <w:t xml:space="preserve">is a </w:t>
      </w:r>
      <w:r w:rsidRPr="0037655B">
        <w:rPr>
          <w:color w:val="auto"/>
        </w:rPr>
        <w:t xml:space="preserve">management </w:t>
      </w:r>
      <w:r w:rsidR="00912435" w:rsidRPr="0037655B">
        <w:rPr>
          <w:color w:val="auto"/>
        </w:rPr>
        <w:t>instrument”</w:t>
      </w:r>
      <w:r w:rsidRPr="0037655B">
        <w:rPr>
          <w:color w:val="auto"/>
        </w:rPr>
        <w:t xml:space="preserve"> (Frigo</w:t>
      </w:r>
      <w:r w:rsidR="006F6388">
        <w:rPr>
          <w:color w:val="auto"/>
        </w:rPr>
        <w:t xml:space="preserve"> &amp;</w:t>
      </w:r>
      <w:r w:rsidRPr="0037655B">
        <w:rPr>
          <w:color w:val="auto"/>
        </w:rPr>
        <w:t xml:space="preserve"> Anderson, 2009, </w:t>
      </w:r>
      <w:r w:rsidR="00373972">
        <w:rPr>
          <w:color w:val="auto"/>
        </w:rPr>
        <w:t xml:space="preserve">p. </w:t>
      </w:r>
      <w:r w:rsidRPr="0037655B">
        <w:rPr>
          <w:color w:val="auto"/>
        </w:rPr>
        <w:t>72).</w:t>
      </w:r>
    </w:p>
    <w:p w:rsidR="00912435" w:rsidRPr="0037655B" w:rsidRDefault="009B2B8A" w:rsidP="00330665">
      <w:pPr>
        <w:pStyle w:val="Default"/>
        <w:spacing w:line="360" w:lineRule="auto"/>
        <w:ind w:firstLine="567"/>
        <w:jc w:val="both"/>
        <w:rPr>
          <w:color w:val="auto"/>
        </w:rPr>
      </w:pPr>
      <w:r w:rsidRPr="0037655B">
        <w:rPr>
          <w:color w:val="auto"/>
        </w:rPr>
        <w:t>Significant potential</w:t>
      </w:r>
      <w:r w:rsidR="00912435" w:rsidRPr="0037655B">
        <w:rPr>
          <w:color w:val="auto"/>
        </w:rPr>
        <w:t>s</w:t>
      </w:r>
      <w:r w:rsidRPr="0037655B">
        <w:rPr>
          <w:color w:val="auto"/>
        </w:rPr>
        <w:t xml:space="preserve"> of internal audit are aimed at </w:t>
      </w:r>
      <w:r w:rsidRPr="0037655B">
        <w:rPr>
          <w:i/>
          <w:color w:val="auto"/>
        </w:rPr>
        <w:t>preventing fraud</w:t>
      </w:r>
      <w:r w:rsidR="00912435" w:rsidRPr="0037655B">
        <w:rPr>
          <w:color w:val="auto"/>
        </w:rPr>
        <w:t>,</w:t>
      </w:r>
      <w:r w:rsidRPr="0037655B">
        <w:rPr>
          <w:color w:val="auto"/>
        </w:rPr>
        <w:t xml:space="preserve"> as one of the most i</w:t>
      </w:r>
      <w:r w:rsidR="003C4BEE" w:rsidRPr="0037655B">
        <w:rPr>
          <w:color w:val="auto"/>
        </w:rPr>
        <w:t>mportant business risks today. In e</w:t>
      </w:r>
      <w:r w:rsidRPr="0037655B">
        <w:rPr>
          <w:color w:val="auto"/>
        </w:rPr>
        <w:t xml:space="preserve">stablishing the </w:t>
      </w:r>
      <w:r w:rsidR="00912435" w:rsidRPr="0037655B">
        <w:rPr>
          <w:color w:val="auto"/>
        </w:rPr>
        <w:t xml:space="preserve">company </w:t>
      </w:r>
      <w:r w:rsidRPr="0037655B">
        <w:rPr>
          <w:color w:val="auto"/>
        </w:rPr>
        <w:t xml:space="preserve">program that </w:t>
      </w:r>
      <w:r w:rsidR="00912435" w:rsidRPr="0037655B">
        <w:rPr>
          <w:color w:val="auto"/>
        </w:rPr>
        <w:t xml:space="preserve">defends the “zero </w:t>
      </w:r>
      <w:r w:rsidRPr="0037655B">
        <w:rPr>
          <w:color w:val="auto"/>
        </w:rPr>
        <w:t xml:space="preserve">tolerance </w:t>
      </w:r>
      <w:r w:rsidR="00912435" w:rsidRPr="0037655B">
        <w:rPr>
          <w:color w:val="auto"/>
        </w:rPr>
        <w:t>to</w:t>
      </w:r>
      <w:r w:rsidRPr="0037655B">
        <w:rPr>
          <w:color w:val="auto"/>
        </w:rPr>
        <w:t xml:space="preserve"> fraud</w:t>
      </w:r>
      <w:r w:rsidR="00912435" w:rsidRPr="0037655B">
        <w:rPr>
          <w:color w:val="auto"/>
        </w:rPr>
        <w:t>” view</w:t>
      </w:r>
      <w:r w:rsidR="00373972">
        <w:rPr>
          <w:color w:val="auto"/>
        </w:rPr>
        <w:t xml:space="preserve"> (Richards, Melancon &amp;</w:t>
      </w:r>
      <w:r w:rsidRPr="0037655B">
        <w:rPr>
          <w:color w:val="auto"/>
        </w:rPr>
        <w:t xml:space="preserve"> Ratley, 2009, </w:t>
      </w:r>
      <w:r w:rsidR="00373972">
        <w:rPr>
          <w:color w:val="auto"/>
        </w:rPr>
        <w:t xml:space="preserve">p. </w:t>
      </w:r>
      <w:r w:rsidRPr="0037655B">
        <w:rPr>
          <w:color w:val="auto"/>
        </w:rPr>
        <w:t>5)</w:t>
      </w:r>
      <w:r w:rsidR="00912435" w:rsidRPr="0037655B">
        <w:rPr>
          <w:color w:val="auto"/>
        </w:rPr>
        <w:t>,</w:t>
      </w:r>
      <w:r w:rsidRPr="0037655B">
        <w:rPr>
          <w:color w:val="auto"/>
        </w:rPr>
        <w:t xml:space="preserve"> management increasingly relies on internal audit</w:t>
      </w:r>
      <w:r w:rsidR="003C4BEE" w:rsidRPr="0037655B">
        <w:rPr>
          <w:color w:val="auto"/>
        </w:rPr>
        <w:t xml:space="preserve"> strength</w:t>
      </w:r>
      <w:r w:rsidRPr="0037655B">
        <w:rPr>
          <w:color w:val="auto"/>
        </w:rPr>
        <w:t xml:space="preserve">, </w:t>
      </w:r>
      <w:r w:rsidR="00912435" w:rsidRPr="0037655B">
        <w:rPr>
          <w:color w:val="auto"/>
        </w:rPr>
        <w:t>seeing at</w:t>
      </w:r>
      <w:r w:rsidRPr="0037655B">
        <w:rPr>
          <w:color w:val="auto"/>
        </w:rPr>
        <w:t xml:space="preserve"> as the function that knows all the processes, risks, internal controls, </w:t>
      </w:r>
      <w:r w:rsidR="00912435" w:rsidRPr="0037655B">
        <w:rPr>
          <w:color w:val="auto"/>
        </w:rPr>
        <w:t xml:space="preserve">and </w:t>
      </w:r>
      <w:r w:rsidRPr="0037655B">
        <w:rPr>
          <w:color w:val="auto"/>
        </w:rPr>
        <w:t xml:space="preserve">persons </w:t>
      </w:r>
      <w:r w:rsidR="00912435" w:rsidRPr="0037655B">
        <w:rPr>
          <w:color w:val="auto"/>
        </w:rPr>
        <w:t>in charge of</w:t>
      </w:r>
      <w:r w:rsidRPr="0037655B">
        <w:rPr>
          <w:color w:val="auto"/>
        </w:rPr>
        <w:t xml:space="preserve"> control. This </w:t>
      </w:r>
      <w:r w:rsidR="00912435" w:rsidRPr="0037655B">
        <w:rPr>
          <w:color w:val="auto"/>
        </w:rPr>
        <w:t>management view is</w:t>
      </w:r>
      <w:r w:rsidRPr="0037655B">
        <w:rPr>
          <w:color w:val="auto"/>
        </w:rPr>
        <w:t xml:space="preserve"> support</w:t>
      </w:r>
      <w:r w:rsidR="00912435" w:rsidRPr="0037655B">
        <w:rPr>
          <w:color w:val="auto"/>
        </w:rPr>
        <w:t>ed by</w:t>
      </w:r>
      <w:r w:rsidRPr="0037655B">
        <w:rPr>
          <w:color w:val="auto"/>
        </w:rPr>
        <w:t xml:space="preserve"> the Institute of Internal Auditors, </w:t>
      </w:r>
      <w:r w:rsidR="00912435" w:rsidRPr="0037655B">
        <w:rPr>
          <w:color w:val="auto"/>
        </w:rPr>
        <w:t>whose</w:t>
      </w:r>
      <w:r w:rsidRPr="0037655B">
        <w:rPr>
          <w:color w:val="auto"/>
        </w:rPr>
        <w:t xml:space="preserve"> Standards</w:t>
      </w:r>
      <w:r w:rsidR="00912435" w:rsidRPr="0037655B">
        <w:rPr>
          <w:color w:val="auto"/>
        </w:rPr>
        <w:t xml:space="preserve"> oblige internal audit to “...</w:t>
      </w:r>
      <w:r w:rsidRPr="0037655B">
        <w:rPr>
          <w:color w:val="auto"/>
        </w:rPr>
        <w:t>assess the way in which the co</w:t>
      </w:r>
      <w:r w:rsidR="00912435" w:rsidRPr="0037655B">
        <w:rPr>
          <w:color w:val="auto"/>
        </w:rPr>
        <w:t>mpany manages the risk of fraud”</w:t>
      </w:r>
      <w:r w:rsidRPr="0037655B">
        <w:rPr>
          <w:color w:val="auto"/>
        </w:rPr>
        <w:t xml:space="preserve"> (</w:t>
      </w:r>
      <w:r w:rsidR="00912435" w:rsidRPr="0037655B">
        <w:rPr>
          <w:color w:val="auto"/>
        </w:rPr>
        <w:t xml:space="preserve">ISPPIA </w:t>
      </w:r>
      <w:r w:rsidRPr="0037655B">
        <w:rPr>
          <w:color w:val="auto"/>
        </w:rPr>
        <w:t xml:space="preserve">2120.A10). True, </w:t>
      </w:r>
      <w:r w:rsidR="003E4E40" w:rsidRPr="0037655B">
        <w:rPr>
          <w:color w:val="auto"/>
        </w:rPr>
        <w:t>S</w:t>
      </w:r>
      <w:r w:rsidRPr="0037655B">
        <w:rPr>
          <w:color w:val="auto"/>
        </w:rPr>
        <w:t>tandard</w:t>
      </w:r>
      <w:r w:rsidR="003E4E40" w:rsidRPr="0037655B">
        <w:rPr>
          <w:color w:val="auto"/>
        </w:rPr>
        <w:t>s do</w:t>
      </w:r>
      <w:r w:rsidRPr="0037655B">
        <w:rPr>
          <w:color w:val="auto"/>
        </w:rPr>
        <w:t xml:space="preserve"> not specify the tasks of internal audit in this area</w:t>
      </w:r>
      <w:r w:rsidR="003E4E40" w:rsidRPr="0037655B">
        <w:rPr>
          <w:color w:val="auto"/>
        </w:rPr>
        <w:t>,</w:t>
      </w:r>
      <w:r w:rsidRPr="0037655B">
        <w:rPr>
          <w:color w:val="auto"/>
        </w:rPr>
        <w:t xml:space="preserve"> and </w:t>
      </w:r>
      <w:r w:rsidR="003E4E40" w:rsidRPr="0037655B">
        <w:rPr>
          <w:color w:val="auto"/>
        </w:rPr>
        <w:t xml:space="preserve">it is </w:t>
      </w:r>
      <w:r w:rsidRPr="0037655B">
        <w:rPr>
          <w:color w:val="auto"/>
        </w:rPr>
        <w:t>believe</w:t>
      </w:r>
      <w:r w:rsidR="003E4E40" w:rsidRPr="0037655B">
        <w:rPr>
          <w:color w:val="auto"/>
        </w:rPr>
        <w:t>d</w:t>
      </w:r>
      <w:r w:rsidRPr="0037655B">
        <w:rPr>
          <w:color w:val="auto"/>
        </w:rPr>
        <w:t xml:space="preserve"> that the timely identification of </w:t>
      </w:r>
      <w:r w:rsidR="003E4E40" w:rsidRPr="0037655B">
        <w:rPr>
          <w:color w:val="auto"/>
        </w:rPr>
        <w:t xml:space="preserve">fraud </w:t>
      </w:r>
      <w:r w:rsidRPr="0037655B">
        <w:rPr>
          <w:color w:val="auto"/>
        </w:rPr>
        <w:t xml:space="preserve">indicators </w:t>
      </w:r>
      <w:r w:rsidR="003E4E40" w:rsidRPr="0037655B">
        <w:rPr>
          <w:color w:val="auto"/>
        </w:rPr>
        <w:t>is</w:t>
      </w:r>
      <w:r w:rsidRPr="0037655B">
        <w:rPr>
          <w:color w:val="auto"/>
        </w:rPr>
        <w:t xml:space="preserve"> mostly influenced by knowledge, skills</w:t>
      </w:r>
      <w:r w:rsidR="003E4E40" w:rsidRPr="0037655B">
        <w:rPr>
          <w:color w:val="auto"/>
        </w:rPr>
        <w:t>,</w:t>
      </w:r>
      <w:r w:rsidRPr="0037655B">
        <w:rPr>
          <w:color w:val="auto"/>
        </w:rPr>
        <w:t xml:space="preserve"> and commitment of internal auditors, </w:t>
      </w:r>
      <w:r w:rsidR="003E4E40" w:rsidRPr="0037655B">
        <w:rPr>
          <w:color w:val="auto"/>
        </w:rPr>
        <w:t xml:space="preserve">and, </w:t>
      </w:r>
      <w:r w:rsidRPr="0037655B">
        <w:rPr>
          <w:color w:val="auto"/>
        </w:rPr>
        <w:t xml:space="preserve">according to Joan, </w:t>
      </w:r>
      <w:r w:rsidR="003E4E40" w:rsidRPr="0037655B">
        <w:rPr>
          <w:color w:val="auto"/>
        </w:rPr>
        <w:t>especially by</w:t>
      </w:r>
      <w:r w:rsidRPr="0037655B">
        <w:rPr>
          <w:color w:val="auto"/>
        </w:rPr>
        <w:t xml:space="preserve"> ability to think as perpetrators of fraud (Joan, 2009</w:t>
      </w:r>
      <w:r w:rsidR="003E4E40" w:rsidRPr="0037655B">
        <w:rPr>
          <w:color w:val="auto"/>
        </w:rPr>
        <w:t>,</w:t>
      </w:r>
      <w:r w:rsidRPr="0037655B">
        <w:rPr>
          <w:color w:val="auto"/>
        </w:rPr>
        <w:t xml:space="preserve"> </w:t>
      </w:r>
      <w:r w:rsidR="00373972">
        <w:rPr>
          <w:color w:val="auto"/>
        </w:rPr>
        <w:t xml:space="preserve">p. </w:t>
      </w:r>
      <w:r w:rsidRPr="0037655B">
        <w:rPr>
          <w:color w:val="auto"/>
        </w:rPr>
        <w:t xml:space="preserve">7). However, </w:t>
      </w:r>
      <w:r w:rsidR="003E4E40" w:rsidRPr="0037655B">
        <w:rPr>
          <w:color w:val="auto"/>
        </w:rPr>
        <w:t xml:space="preserve">IIA provides </w:t>
      </w:r>
      <w:r w:rsidRPr="0037655B">
        <w:rPr>
          <w:color w:val="auto"/>
        </w:rPr>
        <w:t xml:space="preserve">support </w:t>
      </w:r>
      <w:r w:rsidR="003E4E40" w:rsidRPr="0037655B">
        <w:rPr>
          <w:color w:val="auto"/>
        </w:rPr>
        <w:t xml:space="preserve">to </w:t>
      </w:r>
      <w:r w:rsidRPr="0037655B">
        <w:rPr>
          <w:color w:val="auto"/>
        </w:rPr>
        <w:t xml:space="preserve">internal auditors </w:t>
      </w:r>
      <w:r w:rsidR="003E4E40" w:rsidRPr="0037655B">
        <w:rPr>
          <w:color w:val="auto"/>
        </w:rPr>
        <w:t xml:space="preserve">by </w:t>
      </w:r>
      <w:r w:rsidRPr="0037655B">
        <w:rPr>
          <w:color w:val="auto"/>
        </w:rPr>
        <w:t xml:space="preserve">its </w:t>
      </w:r>
      <w:r w:rsidR="003C4BEE" w:rsidRPr="0037655B">
        <w:rPr>
          <w:color w:val="auto"/>
        </w:rPr>
        <w:t xml:space="preserve">2009 </w:t>
      </w:r>
      <w:r w:rsidRPr="0037655B">
        <w:rPr>
          <w:color w:val="auto"/>
        </w:rPr>
        <w:t>practical advice</w:t>
      </w:r>
      <w:r w:rsidR="003E4E40" w:rsidRPr="0037655B">
        <w:rPr>
          <w:color w:val="auto"/>
        </w:rPr>
        <w:t>,</w:t>
      </w:r>
      <w:r w:rsidRPr="0037655B">
        <w:rPr>
          <w:color w:val="auto"/>
        </w:rPr>
        <w:t xml:space="preserve"> focus</w:t>
      </w:r>
      <w:r w:rsidR="003E4E40" w:rsidRPr="0037655B">
        <w:rPr>
          <w:color w:val="auto"/>
        </w:rPr>
        <w:t>ing</w:t>
      </w:r>
      <w:r w:rsidRPr="0037655B">
        <w:rPr>
          <w:color w:val="auto"/>
        </w:rPr>
        <w:t xml:space="preserve"> internal audit activities</w:t>
      </w:r>
      <w:r w:rsidR="003E4E40" w:rsidRPr="0037655B">
        <w:rPr>
          <w:color w:val="auto"/>
        </w:rPr>
        <w:t xml:space="preserve"> on:</w:t>
      </w:r>
    </w:p>
    <w:p w:rsidR="004F3D83" w:rsidRPr="0037655B" w:rsidRDefault="003E4E40" w:rsidP="00330665">
      <w:pPr>
        <w:pStyle w:val="Default"/>
        <w:numPr>
          <w:ilvl w:val="0"/>
          <w:numId w:val="6"/>
        </w:numPr>
        <w:spacing w:line="360" w:lineRule="auto"/>
        <w:ind w:left="851" w:hanging="284"/>
        <w:jc w:val="both"/>
        <w:rPr>
          <w:color w:val="auto"/>
          <w:lang w:val="sr-Cyrl-RS"/>
        </w:rPr>
      </w:pPr>
      <w:r w:rsidRPr="0037655B">
        <w:rPr>
          <w:color w:val="auto"/>
        </w:rPr>
        <w:t xml:space="preserve">Collecting </w:t>
      </w:r>
      <w:r w:rsidR="009B2B8A" w:rsidRPr="0037655B">
        <w:rPr>
          <w:color w:val="auto"/>
        </w:rPr>
        <w:t>information on activities and processes to identify factors and areas where fraud can occur</w:t>
      </w:r>
      <w:r w:rsidR="004F3D83" w:rsidRPr="0037655B">
        <w:rPr>
          <w:color w:val="auto"/>
          <w:lang w:val="sr-Cyrl-RS"/>
        </w:rPr>
        <w:t>,</w:t>
      </w:r>
    </w:p>
    <w:p w:rsidR="004F3D83" w:rsidRPr="0037655B" w:rsidRDefault="003E4E40" w:rsidP="00330665">
      <w:pPr>
        <w:pStyle w:val="Default"/>
        <w:numPr>
          <w:ilvl w:val="0"/>
          <w:numId w:val="6"/>
        </w:numPr>
        <w:spacing w:line="360" w:lineRule="auto"/>
        <w:ind w:left="851" w:hanging="284"/>
        <w:jc w:val="both"/>
        <w:rPr>
          <w:color w:val="auto"/>
          <w:lang w:val="sr-Cyrl-RS"/>
        </w:rPr>
      </w:pPr>
      <w:r w:rsidRPr="0037655B">
        <w:rPr>
          <w:color w:val="auto"/>
        </w:rPr>
        <w:t xml:space="preserve">Conducting </w:t>
      </w:r>
      <w:r w:rsidR="009B2B8A" w:rsidRPr="0037655B">
        <w:rPr>
          <w:color w:val="auto"/>
        </w:rPr>
        <w:t>analytical procedures to identify fraud schemes and rank them based on risk</w:t>
      </w:r>
      <w:r w:rsidR="004F3D83" w:rsidRPr="0037655B">
        <w:rPr>
          <w:color w:val="auto"/>
          <w:lang w:val="sr-Cyrl-RS"/>
        </w:rPr>
        <w:t>,</w:t>
      </w:r>
    </w:p>
    <w:p w:rsidR="004F3D83" w:rsidRPr="0037655B" w:rsidRDefault="003E4E40" w:rsidP="00330665">
      <w:pPr>
        <w:pStyle w:val="Default"/>
        <w:numPr>
          <w:ilvl w:val="0"/>
          <w:numId w:val="6"/>
        </w:numPr>
        <w:spacing w:line="360" w:lineRule="auto"/>
        <w:ind w:left="851" w:hanging="284"/>
        <w:jc w:val="both"/>
        <w:rPr>
          <w:color w:val="auto"/>
          <w:lang w:val="sr-Cyrl-RS"/>
        </w:rPr>
      </w:pPr>
      <w:r w:rsidRPr="0037655B">
        <w:rPr>
          <w:color w:val="auto"/>
        </w:rPr>
        <w:t xml:space="preserve">Determining </w:t>
      </w:r>
      <w:r w:rsidR="009B2B8A" w:rsidRPr="0037655B">
        <w:rPr>
          <w:color w:val="auto"/>
        </w:rPr>
        <w:t xml:space="preserve">the </w:t>
      </w:r>
      <w:r w:rsidR="003C4BEE" w:rsidRPr="0037655B">
        <w:rPr>
          <w:color w:val="auto"/>
        </w:rPr>
        <w:t>extent</w:t>
      </w:r>
      <w:r w:rsidR="009B2B8A" w:rsidRPr="0037655B">
        <w:rPr>
          <w:color w:val="auto"/>
        </w:rPr>
        <w:t xml:space="preserve"> of loss and the likelihood of fraud</w:t>
      </w:r>
      <w:r w:rsidR="004F3D83" w:rsidRPr="0037655B">
        <w:rPr>
          <w:color w:val="auto"/>
          <w:lang w:val="sr-Cyrl-RS"/>
        </w:rPr>
        <w:t>,</w:t>
      </w:r>
    </w:p>
    <w:p w:rsidR="004F3D83" w:rsidRPr="0037655B" w:rsidRDefault="003E4E40" w:rsidP="00330665">
      <w:pPr>
        <w:pStyle w:val="Default"/>
        <w:numPr>
          <w:ilvl w:val="0"/>
          <w:numId w:val="6"/>
        </w:numPr>
        <w:spacing w:line="360" w:lineRule="auto"/>
        <w:ind w:left="851" w:hanging="284"/>
        <w:jc w:val="both"/>
        <w:rPr>
          <w:color w:val="auto"/>
          <w:lang w:val="sr-Cyrl-RS"/>
        </w:rPr>
      </w:pPr>
      <w:r w:rsidRPr="0037655B">
        <w:rPr>
          <w:color w:val="auto"/>
        </w:rPr>
        <w:lastRenderedPageBreak/>
        <w:t>Mapping</w:t>
      </w:r>
      <w:r w:rsidR="009B2B8A" w:rsidRPr="0037655B">
        <w:rPr>
          <w:color w:val="auto"/>
        </w:rPr>
        <w:t xml:space="preserve">, </w:t>
      </w:r>
      <w:r w:rsidRPr="0037655B">
        <w:rPr>
          <w:color w:val="auto"/>
        </w:rPr>
        <w:t>i.e.</w:t>
      </w:r>
      <w:r w:rsidR="009B2B8A" w:rsidRPr="0037655B">
        <w:rPr>
          <w:color w:val="auto"/>
        </w:rPr>
        <w:t xml:space="preserve"> identification of internal control mechanisms</w:t>
      </w:r>
      <w:r w:rsidRPr="0037655B">
        <w:rPr>
          <w:color w:val="auto"/>
        </w:rPr>
        <w:t>,</w:t>
      </w:r>
      <w:r w:rsidR="009B2B8A" w:rsidRPr="0037655B">
        <w:rPr>
          <w:color w:val="auto"/>
        </w:rPr>
        <w:t xml:space="preserve"> aimed at </w:t>
      </w:r>
      <w:r w:rsidRPr="0037655B">
        <w:rPr>
          <w:color w:val="auto"/>
        </w:rPr>
        <w:t xml:space="preserve">fraud </w:t>
      </w:r>
      <w:r w:rsidR="009B2B8A" w:rsidRPr="0037655B">
        <w:rPr>
          <w:color w:val="auto"/>
        </w:rPr>
        <w:t>prevention and detection, as well as their testing</w:t>
      </w:r>
      <w:r w:rsidRPr="0037655B">
        <w:rPr>
          <w:color w:val="auto"/>
        </w:rPr>
        <w:t>,</w:t>
      </w:r>
      <w:r w:rsidR="009B2B8A" w:rsidRPr="0037655B">
        <w:rPr>
          <w:color w:val="auto"/>
        </w:rPr>
        <w:t xml:space="preserve"> and</w:t>
      </w:r>
    </w:p>
    <w:p w:rsidR="004F3D83" w:rsidRPr="0037655B" w:rsidRDefault="003E4E40" w:rsidP="00330665">
      <w:pPr>
        <w:pStyle w:val="Default"/>
        <w:numPr>
          <w:ilvl w:val="0"/>
          <w:numId w:val="6"/>
        </w:numPr>
        <w:spacing w:line="360" w:lineRule="auto"/>
        <w:ind w:left="851" w:hanging="284"/>
        <w:jc w:val="both"/>
        <w:rPr>
          <w:color w:val="auto"/>
          <w:lang w:val="sr-Cyrl-RS"/>
        </w:rPr>
      </w:pPr>
      <w:r w:rsidRPr="0037655B">
        <w:rPr>
          <w:color w:val="auto"/>
        </w:rPr>
        <w:t xml:space="preserve">Documenting </w:t>
      </w:r>
      <w:r w:rsidR="009B2B8A" w:rsidRPr="0037655B">
        <w:rPr>
          <w:color w:val="auto"/>
        </w:rPr>
        <w:t xml:space="preserve">and reporting on identified types of fraud </w:t>
      </w:r>
      <w:r w:rsidR="003C4BEE" w:rsidRPr="0037655B">
        <w:rPr>
          <w:color w:val="auto"/>
        </w:rPr>
        <w:t>likely to</w:t>
      </w:r>
      <w:r w:rsidR="009B2B8A" w:rsidRPr="0037655B">
        <w:rPr>
          <w:color w:val="auto"/>
        </w:rPr>
        <w:t xml:space="preserve"> occur, potential gap between the established controls, possible impact of fraud on company operations</w:t>
      </w:r>
      <w:r w:rsidRPr="0037655B">
        <w:rPr>
          <w:color w:val="auto"/>
        </w:rPr>
        <w:t>, and others</w:t>
      </w:r>
      <w:r w:rsidR="00F26160" w:rsidRPr="0037655B">
        <w:rPr>
          <w:color w:val="auto"/>
          <w:lang w:val="sr-Cyrl-RS"/>
        </w:rPr>
        <w:t xml:space="preserve"> (</w:t>
      </w:r>
      <w:r w:rsidR="00F26160" w:rsidRPr="0037655B">
        <w:rPr>
          <w:color w:val="auto"/>
        </w:rPr>
        <w:t xml:space="preserve">The </w:t>
      </w:r>
      <w:r w:rsidRPr="0037655B">
        <w:rPr>
          <w:color w:val="auto"/>
        </w:rPr>
        <w:t>Institute</w:t>
      </w:r>
      <w:r w:rsidR="00F26160" w:rsidRPr="0037655B">
        <w:rPr>
          <w:color w:val="auto"/>
        </w:rPr>
        <w:t xml:space="preserve"> of Internal Auditors, 2009</w:t>
      </w:r>
      <w:r w:rsidR="00F26160" w:rsidRPr="0037655B">
        <w:rPr>
          <w:color w:val="auto"/>
          <w:lang w:val="sr-Cyrl-RS"/>
        </w:rPr>
        <w:t xml:space="preserve">, </w:t>
      </w:r>
      <w:r w:rsidR="00373972">
        <w:rPr>
          <w:color w:val="auto"/>
          <w:lang w:val="sr-Latn-RS"/>
        </w:rPr>
        <w:t xml:space="preserve">p. </w:t>
      </w:r>
      <w:r w:rsidR="00F26160" w:rsidRPr="0037655B">
        <w:rPr>
          <w:color w:val="auto"/>
          <w:lang w:val="sr-Cyrl-RS"/>
        </w:rPr>
        <w:t>16-18).</w:t>
      </w:r>
    </w:p>
    <w:p w:rsidR="00132A0D" w:rsidRDefault="009B2B8A" w:rsidP="00132A0D">
      <w:pPr>
        <w:pStyle w:val="Default"/>
        <w:spacing w:line="360" w:lineRule="auto"/>
        <w:ind w:firstLine="567"/>
        <w:jc w:val="both"/>
        <w:rPr>
          <w:color w:val="auto"/>
        </w:rPr>
      </w:pPr>
      <w:r w:rsidRPr="0037655B">
        <w:rPr>
          <w:color w:val="auto"/>
        </w:rPr>
        <w:t>In performing these activities</w:t>
      </w:r>
      <w:r w:rsidR="000F3098" w:rsidRPr="0037655B">
        <w:rPr>
          <w:color w:val="auto"/>
        </w:rPr>
        <w:t>,</w:t>
      </w:r>
      <w:r w:rsidRPr="0037655B">
        <w:rPr>
          <w:color w:val="auto"/>
        </w:rPr>
        <w:t xml:space="preserve"> internal audit </w:t>
      </w:r>
      <w:r w:rsidR="000F3098" w:rsidRPr="0037655B">
        <w:rPr>
          <w:color w:val="auto"/>
        </w:rPr>
        <w:t xml:space="preserve">is </w:t>
      </w:r>
      <w:r w:rsidR="003C4BEE" w:rsidRPr="0037655B">
        <w:rPr>
          <w:color w:val="auto"/>
        </w:rPr>
        <w:t>seen</w:t>
      </w:r>
      <w:r w:rsidRPr="0037655B">
        <w:rPr>
          <w:color w:val="auto"/>
        </w:rPr>
        <w:t xml:space="preserve"> as </w:t>
      </w:r>
      <w:r w:rsidR="000F3098" w:rsidRPr="0037655B">
        <w:rPr>
          <w:color w:val="auto"/>
        </w:rPr>
        <w:t xml:space="preserve">“a </w:t>
      </w:r>
      <w:r w:rsidRPr="0037655B">
        <w:rPr>
          <w:color w:val="auto"/>
        </w:rPr>
        <w:t>significant control instrument which ensures the protection of enterprises from internal criminal behavior</w:t>
      </w:r>
      <w:r w:rsidR="000F3098" w:rsidRPr="0037655B">
        <w:rPr>
          <w:color w:val="auto"/>
        </w:rPr>
        <w:t>”</w:t>
      </w:r>
      <w:r w:rsidRPr="0037655B">
        <w:rPr>
          <w:color w:val="auto"/>
        </w:rPr>
        <w:t xml:space="preserve"> (Nestor, 2004, </w:t>
      </w:r>
      <w:r w:rsidR="00D04C9F">
        <w:rPr>
          <w:color w:val="auto"/>
          <w:lang w:val="sr-Cyrl-RS"/>
        </w:rPr>
        <w:t xml:space="preserve">р. </w:t>
      </w:r>
      <w:r w:rsidRPr="0037655B">
        <w:rPr>
          <w:color w:val="auto"/>
        </w:rPr>
        <w:t xml:space="preserve">348), because it </w:t>
      </w:r>
      <w:r w:rsidR="000F3098" w:rsidRPr="0037655B">
        <w:rPr>
          <w:color w:val="auto"/>
        </w:rPr>
        <w:t xml:space="preserve">is </w:t>
      </w:r>
      <w:r w:rsidRPr="0037655B">
        <w:rPr>
          <w:color w:val="auto"/>
        </w:rPr>
        <w:t>certain</w:t>
      </w:r>
      <w:r w:rsidR="000F3098" w:rsidRPr="0037655B">
        <w:rPr>
          <w:color w:val="auto"/>
        </w:rPr>
        <w:t xml:space="preserve"> that “</w:t>
      </w:r>
      <w:r w:rsidRPr="0037655B">
        <w:rPr>
          <w:color w:val="auto"/>
        </w:rPr>
        <w:t xml:space="preserve">well-designed and consistently applied internal audit </w:t>
      </w:r>
      <w:r w:rsidR="000F3098" w:rsidRPr="0037655B">
        <w:rPr>
          <w:color w:val="auto"/>
        </w:rPr>
        <w:t xml:space="preserve">procedures </w:t>
      </w:r>
      <w:r w:rsidRPr="0037655B">
        <w:rPr>
          <w:color w:val="auto"/>
        </w:rPr>
        <w:t>in many cases may deter people hav</w:t>
      </w:r>
      <w:r w:rsidR="000F3098" w:rsidRPr="0037655B">
        <w:rPr>
          <w:color w:val="auto"/>
        </w:rPr>
        <w:t>ing</w:t>
      </w:r>
      <w:r w:rsidRPr="0037655B">
        <w:rPr>
          <w:color w:val="auto"/>
        </w:rPr>
        <w:t xml:space="preserve"> the ability to commit fraud</w:t>
      </w:r>
      <w:r w:rsidR="000F3098" w:rsidRPr="0037655B">
        <w:rPr>
          <w:color w:val="auto"/>
        </w:rPr>
        <w:t>”</w:t>
      </w:r>
      <w:r w:rsidR="0027606A" w:rsidRPr="0037655B">
        <w:rPr>
          <w:color w:val="auto"/>
          <w:lang w:val="sr-Cyrl-RS"/>
        </w:rPr>
        <w:t xml:space="preserve"> (</w:t>
      </w:r>
      <w:r w:rsidR="0027606A" w:rsidRPr="0037655B">
        <w:rPr>
          <w:color w:val="auto"/>
        </w:rPr>
        <w:t>Wayne</w:t>
      </w:r>
      <w:r w:rsidR="0027606A" w:rsidRPr="0037655B">
        <w:rPr>
          <w:color w:val="auto"/>
          <w:lang w:val="sr-Cyrl-RS"/>
        </w:rPr>
        <w:t xml:space="preserve">, 2010, </w:t>
      </w:r>
      <w:r w:rsidR="00373972">
        <w:rPr>
          <w:color w:val="auto"/>
          <w:lang w:val="sr-Latn-RS"/>
        </w:rPr>
        <w:t xml:space="preserve">p. </w:t>
      </w:r>
      <w:r w:rsidR="0027606A" w:rsidRPr="0037655B">
        <w:rPr>
          <w:color w:val="auto"/>
          <w:lang w:val="sr-Cyrl-RS"/>
        </w:rPr>
        <w:t>12).</w:t>
      </w:r>
    </w:p>
    <w:p w:rsidR="003E4E40" w:rsidRPr="0037655B" w:rsidRDefault="009B2B8A" w:rsidP="00132A0D">
      <w:pPr>
        <w:pStyle w:val="Default"/>
        <w:spacing w:line="360" w:lineRule="auto"/>
        <w:ind w:firstLine="567"/>
        <w:jc w:val="both"/>
        <w:rPr>
          <w:color w:val="auto"/>
        </w:rPr>
      </w:pPr>
      <w:r w:rsidRPr="0037655B">
        <w:rPr>
          <w:color w:val="auto"/>
        </w:rPr>
        <w:t>In addition</w:t>
      </w:r>
      <w:r w:rsidR="000F3098" w:rsidRPr="0037655B">
        <w:rPr>
          <w:color w:val="auto"/>
        </w:rPr>
        <w:t xml:space="preserve"> to the</w:t>
      </w:r>
      <w:r w:rsidRPr="0037655B">
        <w:rPr>
          <w:color w:val="auto"/>
        </w:rPr>
        <w:t xml:space="preserve"> presented internal audit activit</w:t>
      </w:r>
      <w:r w:rsidR="000F3098" w:rsidRPr="0037655B">
        <w:rPr>
          <w:color w:val="auto"/>
        </w:rPr>
        <w:t>ies</w:t>
      </w:r>
      <w:r w:rsidRPr="0037655B">
        <w:rPr>
          <w:color w:val="auto"/>
        </w:rPr>
        <w:t xml:space="preserve">, </w:t>
      </w:r>
      <w:r w:rsidR="003C4BEE" w:rsidRPr="0037655B">
        <w:rPr>
          <w:color w:val="auto"/>
        </w:rPr>
        <w:t xml:space="preserve">the </w:t>
      </w:r>
      <w:r w:rsidRPr="0037655B">
        <w:rPr>
          <w:color w:val="auto"/>
        </w:rPr>
        <w:t xml:space="preserve">segment </w:t>
      </w:r>
      <w:r w:rsidR="000F3098" w:rsidRPr="0037655B">
        <w:rPr>
          <w:color w:val="auto"/>
        </w:rPr>
        <w:t xml:space="preserve">of this </w:t>
      </w:r>
      <w:r w:rsidRPr="0037655B">
        <w:rPr>
          <w:color w:val="auto"/>
        </w:rPr>
        <w:t>f</w:t>
      </w:r>
      <w:r w:rsidR="000F3098" w:rsidRPr="0037655B">
        <w:rPr>
          <w:color w:val="auto"/>
        </w:rPr>
        <w:t>unction,</w:t>
      </w:r>
      <w:r w:rsidRPr="0037655B">
        <w:rPr>
          <w:color w:val="auto"/>
        </w:rPr>
        <w:t xml:space="preserve"> known as </w:t>
      </w:r>
      <w:r w:rsidR="000F3098" w:rsidRPr="0037655B">
        <w:rPr>
          <w:color w:val="auto"/>
        </w:rPr>
        <w:t>audit of</w:t>
      </w:r>
      <w:r w:rsidRPr="0037655B">
        <w:rPr>
          <w:color w:val="auto"/>
        </w:rPr>
        <w:t xml:space="preserve"> operations or operational audit, focuse</w:t>
      </w:r>
      <w:r w:rsidR="003C4BEE" w:rsidRPr="0037655B">
        <w:rPr>
          <w:color w:val="auto"/>
        </w:rPr>
        <w:t>s</w:t>
      </w:r>
      <w:r w:rsidRPr="0037655B">
        <w:rPr>
          <w:color w:val="auto"/>
        </w:rPr>
        <w:t xml:space="preserve"> on the </w:t>
      </w:r>
      <w:r w:rsidRPr="0037655B">
        <w:rPr>
          <w:i/>
          <w:color w:val="auto"/>
        </w:rPr>
        <w:t>improvement of business processes in the company</w:t>
      </w:r>
      <w:r w:rsidRPr="0037655B">
        <w:rPr>
          <w:color w:val="auto"/>
        </w:rPr>
        <w:t xml:space="preserve">. </w:t>
      </w:r>
      <w:r w:rsidR="000F3098" w:rsidRPr="0037655B">
        <w:rPr>
          <w:color w:val="auto"/>
        </w:rPr>
        <w:t>By e</w:t>
      </w:r>
      <w:r w:rsidRPr="0037655B">
        <w:rPr>
          <w:color w:val="auto"/>
        </w:rPr>
        <w:t xml:space="preserve">xpert insight into </w:t>
      </w:r>
      <w:r w:rsidR="000F3098" w:rsidRPr="0037655B">
        <w:rPr>
          <w:color w:val="auto"/>
        </w:rPr>
        <w:t>company operations,</w:t>
      </w:r>
      <w:r w:rsidRPr="0037655B">
        <w:rPr>
          <w:color w:val="auto"/>
        </w:rPr>
        <w:t xml:space="preserve"> internal audit, in fact, </w:t>
      </w:r>
      <w:r w:rsidR="000F3098" w:rsidRPr="0037655B">
        <w:rPr>
          <w:color w:val="auto"/>
        </w:rPr>
        <w:t>focuses on measuring</w:t>
      </w:r>
      <w:r w:rsidRPr="0037655B">
        <w:rPr>
          <w:color w:val="auto"/>
        </w:rPr>
        <w:t xml:space="preserve"> </w:t>
      </w:r>
      <w:r w:rsidR="000F3098" w:rsidRPr="0037655B">
        <w:rPr>
          <w:color w:val="auto"/>
        </w:rPr>
        <w:t>company</w:t>
      </w:r>
      <w:r w:rsidRPr="0037655B">
        <w:rPr>
          <w:color w:val="auto"/>
        </w:rPr>
        <w:t xml:space="preserve"> achievements in relation to its purpose and goals</w:t>
      </w:r>
      <w:r w:rsidR="003C4BEE" w:rsidRPr="0037655B">
        <w:rPr>
          <w:color w:val="auto"/>
        </w:rPr>
        <w:t xml:space="preserve"> defined</w:t>
      </w:r>
      <w:r w:rsidR="000F3098" w:rsidRPr="0037655B">
        <w:rPr>
          <w:color w:val="auto"/>
        </w:rPr>
        <w:t>,</w:t>
      </w:r>
      <w:r w:rsidRPr="0037655B">
        <w:rPr>
          <w:color w:val="auto"/>
        </w:rPr>
        <w:t xml:space="preserve"> and determin</w:t>
      </w:r>
      <w:r w:rsidR="000F3098" w:rsidRPr="0037655B">
        <w:rPr>
          <w:color w:val="auto"/>
        </w:rPr>
        <w:t>ing</w:t>
      </w:r>
      <w:r w:rsidRPr="0037655B">
        <w:rPr>
          <w:color w:val="auto"/>
        </w:rPr>
        <w:t xml:space="preserve"> whether the company makes the best use of available resources, </w:t>
      </w:r>
      <w:r w:rsidR="000F3098" w:rsidRPr="0037655B">
        <w:rPr>
          <w:color w:val="auto"/>
        </w:rPr>
        <w:t>i.e. whether it</w:t>
      </w:r>
      <w:r w:rsidRPr="0037655B">
        <w:rPr>
          <w:color w:val="auto"/>
        </w:rPr>
        <w:t xml:space="preserve"> achieve</w:t>
      </w:r>
      <w:r w:rsidR="000F3098" w:rsidRPr="0037655B">
        <w:rPr>
          <w:color w:val="auto"/>
        </w:rPr>
        <w:t>s</w:t>
      </w:r>
      <w:r w:rsidRPr="0037655B">
        <w:rPr>
          <w:color w:val="auto"/>
        </w:rPr>
        <w:t xml:space="preserve"> an adequate level of profitability. </w:t>
      </w:r>
      <w:r w:rsidR="000F3098" w:rsidRPr="0037655B">
        <w:rPr>
          <w:color w:val="auto"/>
        </w:rPr>
        <w:t>Operational audit</w:t>
      </w:r>
      <w:r w:rsidRPr="0037655B">
        <w:rPr>
          <w:color w:val="auto"/>
        </w:rPr>
        <w:t xml:space="preserve"> focuse</w:t>
      </w:r>
      <w:r w:rsidR="003C4BEE" w:rsidRPr="0037655B">
        <w:rPr>
          <w:color w:val="auto"/>
        </w:rPr>
        <w:t>s</w:t>
      </w:r>
      <w:r w:rsidRPr="0037655B">
        <w:rPr>
          <w:color w:val="auto"/>
        </w:rPr>
        <w:t xml:space="preserve"> on assessing</w:t>
      </w:r>
      <w:r w:rsidR="000F3098" w:rsidRPr="0037655B">
        <w:rPr>
          <w:color w:val="auto"/>
        </w:rPr>
        <w:t>:</w:t>
      </w:r>
    </w:p>
    <w:p w:rsidR="004F3D83" w:rsidRPr="0037655B" w:rsidRDefault="000F3098" w:rsidP="00330665">
      <w:pPr>
        <w:pStyle w:val="Default"/>
        <w:numPr>
          <w:ilvl w:val="0"/>
          <w:numId w:val="8"/>
        </w:numPr>
        <w:spacing w:line="360" w:lineRule="auto"/>
        <w:jc w:val="both"/>
        <w:rPr>
          <w:color w:val="auto"/>
          <w:lang w:val="sr-Cyrl-RS"/>
        </w:rPr>
      </w:pPr>
      <w:r w:rsidRPr="0037655B">
        <w:rPr>
          <w:color w:val="auto"/>
        </w:rPr>
        <w:t>Effectiveness</w:t>
      </w:r>
      <w:r w:rsidR="009B2B8A" w:rsidRPr="0037655B">
        <w:rPr>
          <w:color w:val="auto"/>
        </w:rPr>
        <w:t xml:space="preserve"> of administrative activities </w:t>
      </w:r>
      <w:r w:rsidRPr="0037655B">
        <w:rPr>
          <w:color w:val="auto"/>
        </w:rPr>
        <w:t>in</w:t>
      </w:r>
      <w:r w:rsidR="009B2B8A" w:rsidRPr="0037655B">
        <w:rPr>
          <w:color w:val="auto"/>
        </w:rPr>
        <w:t xml:space="preserve"> the company</w:t>
      </w:r>
      <w:r w:rsidRPr="0037655B">
        <w:rPr>
          <w:color w:val="auto"/>
        </w:rPr>
        <w:t>,</w:t>
      </w:r>
      <w:r w:rsidR="009B2B8A" w:rsidRPr="0037655B">
        <w:rPr>
          <w:color w:val="auto"/>
        </w:rPr>
        <w:t xml:space="preserve"> in accordance with </w:t>
      </w:r>
      <w:r w:rsidRPr="0037655B">
        <w:rPr>
          <w:color w:val="auto"/>
        </w:rPr>
        <w:t>management</w:t>
      </w:r>
      <w:r w:rsidRPr="0037655B">
        <w:rPr>
          <w:color w:val="auto"/>
          <w:lang w:val="sr-Cyrl-RS"/>
        </w:rPr>
        <w:t xml:space="preserve"> </w:t>
      </w:r>
      <w:r w:rsidR="009B2B8A" w:rsidRPr="0037655B">
        <w:rPr>
          <w:color w:val="auto"/>
        </w:rPr>
        <w:t>principles and practices</w:t>
      </w:r>
      <w:r w:rsidR="003C4BEE" w:rsidRPr="0037655B">
        <w:rPr>
          <w:color w:val="auto"/>
          <w:lang w:val="sr-Cyrl-RS"/>
        </w:rPr>
        <w:t>,</w:t>
      </w:r>
    </w:p>
    <w:p w:rsidR="004F3D83" w:rsidRPr="0037655B" w:rsidRDefault="000F3098" w:rsidP="00330665">
      <w:pPr>
        <w:pStyle w:val="Default"/>
        <w:numPr>
          <w:ilvl w:val="0"/>
          <w:numId w:val="7"/>
        </w:numPr>
        <w:spacing w:line="360" w:lineRule="auto"/>
        <w:jc w:val="both"/>
        <w:rPr>
          <w:color w:val="auto"/>
          <w:lang w:val="sr-Cyrl-RS"/>
        </w:rPr>
      </w:pPr>
      <w:r w:rsidRPr="0037655B">
        <w:rPr>
          <w:color w:val="auto"/>
        </w:rPr>
        <w:t xml:space="preserve">Efficiency </w:t>
      </w:r>
      <w:r w:rsidR="009B2B8A" w:rsidRPr="0037655B">
        <w:rPr>
          <w:color w:val="auto"/>
        </w:rPr>
        <w:t xml:space="preserve">of use of financial and human resources, including examination of information systems, performance measurement, and </w:t>
      </w:r>
      <w:r w:rsidRPr="0037655B">
        <w:rPr>
          <w:color w:val="auto"/>
        </w:rPr>
        <w:t>the way of</w:t>
      </w:r>
      <w:r w:rsidR="009B2B8A" w:rsidRPr="0037655B">
        <w:rPr>
          <w:color w:val="auto"/>
        </w:rPr>
        <w:t xml:space="preserve"> monitoring operations</w:t>
      </w:r>
      <w:r w:rsidR="003C4BEE" w:rsidRPr="0037655B">
        <w:rPr>
          <w:color w:val="auto"/>
          <w:lang w:val="sr-Cyrl-RS"/>
        </w:rPr>
        <w:t>,</w:t>
      </w:r>
    </w:p>
    <w:p w:rsidR="004F3D83" w:rsidRPr="0037655B" w:rsidRDefault="000F3098" w:rsidP="00330665">
      <w:pPr>
        <w:pStyle w:val="Default"/>
        <w:numPr>
          <w:ilvl w:val="0"/>
          <w:numId w:val="7"/>
        </w:numPr>
        <w:spacing w:line="360" w:lineRule="auto"/>
        <w:jc w:val="both"/>
        <w:rPr>
          <w:color w:val="auto"/>
          <w:lang w:val="sr-Cyrl-RS"/>
        </w:rPr>
      </w:pPr>
      <w:r w:rsidRPr="0037655B">
        <w:rPr>
          <w:color w:val="auto"/>
        </w:rPr>
        <w:t>Effectiveness</w:t>
      </w:r>
      <w:r w:rsidR="009B2B8A" w:rsidRPr="0037655B">
        <w:rPr>
          <w:color w:val="auto"/>
        </w:rPr>
        <w:t xml:space="preserve"> of </w:t>
      </w:r>
      <w:r w:rsidRPr="0037655B">
        <w:rPr>
          <w:color w:val="auto"/>
        </w:rPr>
        <w:t>results,</w:t>
      </w:r>
      <w:r w:rsidR="009B2B8A" w:rsidRPr="0037655B">
        <w:rPr>
          <w:color w:val="auto"/>
        </w:rPr>
        <w:t xml:space="preserve"> relating to the achievement of objectives </w:t>
      </w:r>
      <w:r w:rsidRPr="0037655B">
        <w:rPr>
          <w:color w:val="auto"/>
        </w:rPr>
        <w:t>within</w:t>
      </w:r>
      <w:r w:rsidR="009B2B8A" w:rsidRPr="0037655B">
        <w:rPr>
          <w:color w:val="auto"/>
        </w:rPr>
        <w:t xml:space="preserve"> the </w:t>
      </w:r>
      <w:r w:rsidRPr="0037655B">
        <w:rPr>
          <w:color w:val="auto"/>
        </w:rPr>
        <w:t>audited segment</w:t>
      </w:r>
      <w:r w:rsidR="009B2B8A" w:rsidRPr="0037655B">
        <w:rPr>
          <w:color w:val="auto"/>
        </w:rPr>
        <w:t xml:space="preserve"> and comparison </w:t>
      </w:r>
      <w:r w:rsidRPr="0037655B">
        <w:rPr>
          <w:color w:val="auto"/>
        </w:rPr>
        <w:t xml:space="preserve">of actual </w:t>
      </w:r>
      <w:r w:rsidR="009B2B8A" w:rsidRPr="0037655B">
        <w:rPr>
          <w:color w:val="auto"/>
        </w:rPr>
        <w:t xml:space="preserve">with the planned effects </w:t>
      </w:r>
      <w:r w:rsidR="00B22144" w:rsidRPr="0037655B">
        <w:rPr>
          <w:color w:val="auto"/>
          <w:lang w:val="sr-Cyrl-RS"/>
        </w:rPr>
        <w:t>(</w:t>
      </w:r>
      <w:r w:rsidR="009B2B8A" w:rsidRPr="0037655B">
        <w:rPr>
          <w:color w:val="auto"/>
        </w:rPr>
        <w:t>Bogićević</w:t>
      </w:r>
      <w:r w:rsidR="003C4BEE" w:rsidRPr="0037655B">
        <w:rPr>
          <w:color w:val="auto"/>
          <w:lang w:val="sr-Cyrl-RS"/>
        </w:rPr>
        <w:t xml:space="preserve">, 2012, </w:t>
      </w:r>
      <w:r w:rsidR="00373972">
        <w:rPr>
          <w:color w:val="auto"/>
          <w:lang w:val="sr-Latn-RS"/>
        </w:rPr>
        <w:t xml:space="preserve">p. </w:t>
      </w:r>
      <w:r w:rsidR="003C4BEE" w:rsidRPr="0037655B">
        <w:rPr>
          <w:color w:val="auto"/>
          <w:lang w:val="sr-Cyrl-RS"/>
        </w:rPr>
        <w:t>368).</w:t>
      </w:r>
    </w:p>
    <w:p w:rsidR="004F3D83" w:rsidRPr="0037655B" w:rsidRDefault="009B2B8A" w:rsidP="00330665">
      <w:pPr>
        <w:pStyle w:val="Default"/>
        <w:spacing w:line="360" w:lineRule="auto"/>
        <w:ind w:firstLine="360"/>
        <w:jc w:val="both"/>
        <w:rPr>
          <w:color w:val="auto"/>
          <w:lang w:val="sr-Cyrl-RS"/>
        </w:rPr>
      </w:pPr>
      <w:r w:rsidRPr="0037655B">
        <w:rPr>
          <w:color w:val="auto"/>
        </w:rPr>
        <w:t xml:space="preserve">More specifically, </w:t>
      </w:r>
      <w:r w:rsidR="000F3098" w:rsidRPr="0037655B">
        <w:rPr>
          <w:color w:val="auto"/>
        </w:rPr>
        <w:t>operational</w:t>
      </w:r>
      <w:r w:rsidRPr="0037655B">
        <w:rPr>
          <w:color w:val="auto"/>
        </w:rPr>
        <w:t xml:space="preserve"> audit areas are: (1) specific business functions such as </w:t>
      </w:r>
      <w:r w:rsidR="000F3098" w:rsidRPr="0037655B">
        <w:rPr>
          <w:color w:val="auto"/>
        </w:rPr>
        <w:t>procurement</w:t>
      </w:r>
      <w:r w:rsidRPr="0037655B">
        <w:rPr>
          <w:color w:val="auto"/>
        </w:rPr>
        <w:t>, production, sales, marketing, etc. (</w:t>
      </w:r>
      <w:r w:rsidR="000F3098" w:rsidRPr="0037655B">
        <w:rPr>
          <w:color w:val="auto"/>
        </w:rPr>
        <w:t>the so-called functional audit</w:t>
      </w:r>
      <w:r w:rsidRPr="0037655B">
        <w:rPr>
          <w:color w:val="auto"/>
        </w:rPr>
        <w:t xml:space="preserve">), (2) individual organizational units: branches, </w:t>
      </w:r>
      <w:r w:rsidR="003C0725" w:rsidRPr="0037655B">
        <w:rPr>
          <w:color w:val="auto"/>
        </w:rPr>
        <w:t>divisions</w:t>
      </w:r>
      <w:r w:rsidRPr="0037655B">
        <w:rPr>
          <w:color w:val="auto"/>
        </w:rPr>
        <w:t xml:space="preserve">, </w:t>
      </w:r>
      <w:r w:rsidR="003C0725" w:rsidRPr="0037655B">
        <w:rPr>
          <w:color w:val="auto"/>
        </w:rPr>
        <w:t>subsidiaries, etc. (</w:t>
      </w:r>
      <w:r w:rsidRPr="0037655B">
        <w:rPr>
          <w:color w:val="auto"/>
        </w:rPr>
        <w:t>organizational audit)</w:t>
      </w:r>
      <w:r w:rsidR="003C0725" w:rsidRPr="0037655B">
        <w:rPr>
          <w:color w:val="auto"/>
        </w:rPr>
        <w:t>,</w:t>
      </w:r>
      <w:r w:rsidRPr="0037655B">
        <w:rPr>
          <w:color w:val="auto"/>
        </w:rPr>
        <w:t xml:space="preserve"> and (3) various processes (for example, determining cost</w:t>
      </w:r>
      <w:r w:rsidR="003C4BEE" w:rsidRPr="0037655B">
        <w:rPr>
          <w:color w:val="auto"/>
        </w:rPr>
        <w:t>s</w:t>
      </w:r>
      <w:r w:rsidRPr="0037655B">
        <w:rPr>
          <w:color w:val="auto"/>
        </w:rPr>
        <w:t xml:space="preserve">), which are </w:t>
      </w:r>
      <w:r w:rsidR="003C0725" w:rsidRPr="0037655B">
        <w:rPr>
          <w:color w:val="auto"/>
        </w:rPr>
        <w:t>audited</w:t>
      </w:r>
      <w:r w:rsidRPr="0037655B">
        <w:rPr>
          <w:color w:val="auto"/>
        </w:rPr>
        <w:t xml:space="preserve"> </w:t>
      </w:r>
      <w:r w:rsidR="003C4BEE" w:rsidRPr="0037655B">
        <w:rPr>
          <w:color w:val="auto"/>
        </w:rPr>
        <w:t>up</w:t>
      </w:r>
      <w:r w:rsidRPr="0037655B">
        <w:rPr>
          <w:color w:val="auto"/>
        </w:rPr>
        <w:t xml:space="preserve">on a special request of </w:t>
      </w:r>
      <w:r w:rsidR="003C0725" w:rsidRPr="0037655B">
        <w:rPr>
          <w:color w:val="auto"/>
        </w:rPr>
        <w:t xml:space="preserve">company </w:t>
      </w:r>
      <w:r w:rsidR="00373972">
        <w:rPr>
          <w:color w:val="auto"/>
        </w:rPr>
        <w:t>management (Arens &amp;</w:t>
      </w:r>
      <w:r w:rsidRPr="0037655B">
        <w:rPr>
          <w:color w:val="auto"/>
        </w:rPr>
        <w:t xml:space="preserve"> Loebbecke, 2000, </w:t>
      </w:r>
      <w:r w:rsidR="00373972">
        <w:rPr>
          <w:color w:val="auto"/>
        </w:rPr>
        <w:t xml:space="preserve">p. </w:t>
      </w:r>
      <w:r w:rsidRPr="0037655B">
        <w:rPr>
          <w:color w:val="auto"/>
        </w:rPr>
        <w:t xml:space="preserve">793-794). Therefore, this </w:t>
      </w:r>
      <w:r w:rsidR="003C0725" w:rsidRPr="0037655B">
        <w:rPr>
          <w:color w:val="auto"/>
        </w:rPr>
        <w:t>audit</w:t>
      </w:r>
      <w:r w:rsidRPr="0037655B">
        <w:rPr>
          <w:color w:val="auto"/>
        </w:rPr>
        <w:t xml:space="preserve"> </w:t>
      </w:r>
      <w:r w:rsidR="003C4BEE" w:rsidRPr="0037655B">
        <w:rPr>
          <w:color w:val="auto"/>
        </w:rPr>
        <w:t xml:space="preserve">segment </w:t>
      </w:r>
      <w:r w:rsidRPr="0037655B">
        <w:rPr>
          <w:color w:val="auto"/>
        </w:rPr>
        <w:t>assess</w:t>
      </w:r>
      <w:r w:rsidR="003C0725" w:rsidRPr="0037655B">
        <w:rPr>
          <w:color w:val="auto"/>
        </w:rPr>
        <w:t>es</w:t>
      </w:r>
      <w:r w:rsidRPr="0037655B">
        <w:rPr>
          <w:color w:val="auto"/>
        </w:rPr>
        <w:t xml:space="preserve"> whether, </w:t>
      </w:r>
      <w:r w:rsidR="003C0725" w:rsidRPr="0037655B">
        <w:rPr>
          <w:color w:val="auto"/>
        </w:rPr>
        <w:t xml:space="preserve">how, </w:t>
      </w:r>
      <w:r w:rsidRPr="0037655B">
        <w:rPr>
          <w:color w:val="auto"/>
        </w:rPr>
        <w:t xml:space="preserve">when, where, </w:t>
      </w:r>
      <w:r w:rsidR="003C0725" w:rsidRPr="0037655B">
        <w:rPr>
          <w:color w:val="auto"/>
        </w:rPr>
        <w:t xml:space="preserve">and in which way </w:t>
      </w:r>
      <w:r w:rsidRPr="0037655B">
        <w:rPr>
          <w:color w:val="auto"/>
        </w:rPr>
        <w:t>efficient and effective performance of business processes</w:t>
      </w:r>
      <w:r w:rsidR="003C0725" w:rsidRPr="0037655B">
        <w:rPr>
          <w:color w:val="auto"/>
        </w:rPr>
        <w:t xml:space="preserve"> is ensured</w:t>
      </w:r>
      <w:r w:rsidR="006B1D78" w:rsidRPr="0037655B">
        <w:rPr>
          <w:color w:val="auto"/>
        </w:rPr>
        <w:t xml:space="preserve"> and who does it</w:t>
      </w:r>
      <w:r w:rsidRPr="0037655B">
        <w:rPr>
          <w:color w:val="auto"/>
        </w:rPr>
        <w:t xml:space="preserve">, </w:t>
      </w:r>
      <w:r w:rsidR="003C0725" w:rsidRPr="0037655B">
        <w:rPr>
          <w:color w:val="auto"/>
        </w:rPr>
        <w:t>i.e. it provides insight into the “</w:t>
      </w:r>
      <w:r w:rsidRPr="0037655B">
        <w:rPr>
          <w:color w:val="auto"/>
        </w:rPr>
        <w:t>way of using available resources, business processes, control processes, commu</w:t>
      </w:r>
      <w:r w:rsidR="003C0725" w:rsidRPr="0037655B">
        <w:rPr>
          <w:color w:val="auto"/>
        </w:rPr>
        <w:t xml:space="preserve">nication and information systems” </w:t>
      </w:r>
      <w:r w:rsidR="00B22144" w:rsidRPr="0037655B">
        <w:rPr>
          <w:color w:val="auto"/>
          <w:lang w:val="sr-Cyrl-RS"/>
        </w:rPr>
        <w:t>(</w:t>
      </w:r>
      <w:r w:rsidR="00B22144" w:rsidRPr="0037655B">
        <w:rPr>
          <w:color w:val="auto"/>
        </w:rPr>
        <w:t>Chambers</w:t>
      </w:r>
      <w:r w:rsidR="00373972">
        <w:rPr>
          <w:color w:val="auto"/>
          <w:lang w:val="sr-Latn-RS"/>
        </w:rPr>
        <w:t xml:space="preserve"> &amp;</w:t>
      </w:r>
      <w:r w:rsidR="00B22144" w:rsidRPr="0037655B">
        <w:rPr>
          <w:color w:val="auto"/>
          <w:lang w:val="sr-Cyrl-RS"/>
        </w:rPr>
        <w:t xml:space="preserve"> </w:t>
      </w:r>
      <w:r w:rsidR="00B22144" w:rsidRPr="0037655B">
        <w:rPr>
          <w:color w:val="auto"/>
        </w:rPr>
        <w:t>Rand</w:t>
      </w:r>
      <w:r w:rsidR="00B22144" w:rsidRPr="0037655B">
        <w:rPr>
          <w:color w:val="auto"/>
          <w:lang w:val="sr-Cyrl-RS"/>
        </w:rPr>
        <w:t xml:space="preserve">, 2000, </w:t>
      </w:r>
      <w:r w:rsidR="00373972">
        <w:rPr>
          <w:color w:val="auto"/>
          <w:lang w:val="sr-Latn-RS"/>
        </w:rPr>
        <w:t xml:space="preserve">p. </w:t>
      </w:r>
      <w:r w:rsidR="00B22144" w:rsidRPr="0037655B">
        <w:rPr>
          <w:color w:val="auto"/>
          <w:lang w:val="sr-Cyrl-RS"/>
        </w:rPr>
        <w:t>31).</w:t>
      </w:r>
    </w:p>
    <w:p w:rsidR="003C0725" w:rsidRPr="0037655B" w:rsidRDefault="009B2B8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lastRenderedPageBreak/>
        <w:t>Based on the findings</w:t>
      </w:r>
      <w:r w:rsidR="003C0725" w:rsidRPr="0037655B">
        <w:rPr>
          <w:rFonts w:ascii="Times New Roman" w:hAnsi="Times New Roman" w:cs="Times New Roman"/>
          <w:sz w:val="24"/>
          <w:szCs w:val="24"/>
        </w:rPr>
        <w:t>,</w:t>
      </w:r>
      <w:r w:rsidRPr="0037655B">
        <w:rPr>
          <w:rFonts w:ascii="Times New Roman" w:hAnsi="Times New Roman" w:cs="Times New Roman"/>
          <w:sz w:val="24"/>
          <w:szCs w:val="24"/>
        </w:rPr>
        <w:t xml:space="preserve"> internal auditors identify potential areas to improve (where the application is not </w:t>
      </w:r>
      <w:r w:rsidR="003C0725" w:rsidRPr="0037655B">
        <w:rPr>
          <w:rFonts w:ascii="Times New Roman" w:hAnsi="Times New Roman" w:cs="Times New Roman"/>
          <w:sz w:val="24"/>
          <w:szCs w:val="24"/>
        </w:rPr>
        <w:t>consistent</w:t>
      </w:r>
      <w:r w:rsidRPr="0037655B">
        <w:rPr>
          <w:rFonts w:ascii="Times New Roman" w:hAnsi="Times New Roman" w:cs="Times New Roman"/>
          <w:sz w:val="24"/>
          <w:szCs w:val="24"/>
        </w:rPr>
        <w:t xml:space="preserve"> with predefined procedures)</w:t>
      </w:r>
      <w:r w:rsidR="003C0725"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make recommendations for impro</w:t>
      </w:r>
      <w:r w:rsidR="00373972">
        <w:rPr>
          <w:rFonts w:ascii="Times New Roman" w:hAnsi="Times New Roman" w:cs="Times New Roman"/>
          <w:sz w:val="24"/>
          <w:szCs w:val="24"/>
        </w:rPr>
        <w:t>vement or further action (Nićin &amp;</w:t>
      </w:r>
      <w:r w:rsidRPr="0037655B">
        <w:rPr>
          <w:rFonts w:ascii="Times New Roman" w:hAnsi="Times New Roman" w:cs="Times New Roman"/>
          <w:sz w:val="24"/>
          <w:szCs w:val="24"/>
        </w:rPr>
        <w:t xml:space="preserve"> Bogavac, 2013,</w:t>
      </w:r>
      <w:r w:rsidR="00373972">
        <w:rPr>
          <w:rFonts w:ascii="Times New Roman" w:hAnsi="Times New Roman" w:cs="Times New Roman"/>
          <w:sz w:val="24"/>
          <w:szCs w:val="24"/>
        </w:rPr>
        <w:t xml:space="preserve"> p.</w:t>
      </w:r>
      <w:r w:rsidRPr="0037655B">
        <w:rPr>
          <w:rFonts w:ascii="Times New Roman" w:hAnsi="Times New Roman" w:cs="Times New Roman"/>
          <w:sz w:val="24"/>
          <w:szCs w:val="24"/>
        </w:rPr>
        <w:t xml:space="preserve"> 31). Recommendations can be specifically aimed at improving the efficiency of process</w:t>
      </w:r>
      <w:r w:rsidR="003C0725" w:rsidRPr="0037655B">
        <w:rPr>
          <w:rFonts w:ascii="Times New Roman" w:hAnsi="Times New Roman" w:cs="Times New Roman"/>
          <w:sz w:val="24"/>
          <w:szCs w:val="24"/>
        </w:rPr>
        <w:t>es</w:t>
      </w:r>
      <w:r w:rsidRPr="0037655B">
        <w:rPr>
          <w:rFonts w:ascii="Times New Roman" w:hAnsi="Times New Roman" w:cs="Times New Roman"/>
          <w:sz w:val="24"/>
          <w:szCs w:val="24"/>
        </w:rPr>
        <w:t xml:space="preserve"> </w:t>
      </w:r>
      <w:r w:rsidR="003C0725" w:rsidRPr="0037655B">
        <w:rPr>
          <w:rFonts w:ascii="Times New Roman" w:hAnsi="Times New Roman" w:cs="Times New Roman"/>
          <w:sz w:val="24"/>
          <w:szCs w:val="24"/>
        </w:rPr>
        <w:t>–</w:t>
      </w:r>
      <w:r w:rsidRPr="0037655B">
        <w:rPr>
          <w:rFonts w:ascii="Times New Roman" w:hAnsi="Times New Roman" w:cs="Times New Roman"/>
          <w:sz w:val="24"/>
          <w:szCs w:val="24"/>
        </w:rPr>
        <w:t xml:space="preserve"> </w:t>
      </w:r>
      <w:r w:rsidR="003C0725" w:rsidRPr="0037655B">
        <w:rPr>
          <w:rFonts w:ascii="Times New Roman" w:hAnsi="Times New Roman" w:cs="Times New Roman"/>
          <w:sz w:val="24"/>
          <w:szCs w:val="24"/>
        </w:rPr>
        <w:t>p</w:t>
      </w:r>
      <w:r w:rsidRPr="0037655B">
        <w:rPr>
          <w:rFonts w:ascii="Times New Roman" w:hAnsi="Times New Roman" w:cs="Times New Roman"/>
          <w:sz w:val="24"/>
          <w:szCs w:val="24"/>
        </w:rPr>
        <w:t>rocess</w:t>
      </w:r>
      <w:r w:rsidR="003C0725" w:rsidRPr="0037655B">
        <w:rPr>
          <w:rFonts w:ascii="Times New Roman" w:hAnsi="Times New Roman" w:cs="Times New Roman"/>
          <w:sz w:val="24"/>
          <w:szCs w:val="24"/>
        </w:rPr>
        <w:t xml:space="preserve"> reconstruction</w:t>
      </w:r>
      <w:r w:rsidRPr="0037655B">
        <w:rPr>
          <w:rFonts w:ascii="Times New Roman" w:hAnsi="Times New Roman" w:cs="Times New Roman"/>
          <w:sz w:val="24"/>
          <w:szCs w:val="24"/>
        </w:rPr>
        <w:t xml:space="preserve">, replacement or additional staff training, improvement of quantitative tests </w:t>
      </w:r>
      <w:r w:rsidR="003C0725" w:rsidRPr="0037655B">
        <w:rPr>
          <w:rFonts w:ascii="Times New Roman" w:hAnsi="Times New Roman" w:cs="Times New Roman"/>
          <w:sz w:val="24"/>
          <w:szCs w:val="24"/>
        </w:rPr>
        <w:t xml:space="preserve">of </w:t>
      </w:r>
      <w:r w:rsidRPr="0037655B">
        <w:rPr>
          <w:rFonts w:ascii="Times New Roman" w:hAnsi="Times New Roman" w:cs="Times New Roman"/>
          <w:sz w:val="24"/>
          <w:szCs w:val="24"/>
        </w:rPr>
        <w:t>costing and sales price</w:t>
      </w:r>
      <w:r w:rsidR="003C0725" w:rsidRPr="0037655B">
        <w:rPr>
          <w:rFonts w:ascii="Times New Roman" w:hAnsi="Times New Roman" w:cs="Times New Roman"/>
          <w:sz w:val="24"/>
          <w:szCs w:val="24"/>
        </w:rPr>
        <w:t xml:space="preserve"> policies</w:t>
      </w:r>
      <w:r w:rsidRPr="0037655B">
        <w:rPr>
          <w:rFonts w:ascii="Times New Roman" w:hAnsi="Times New Roman" w:cs="Times New Roman"/>
          <w:sz w:val="24"/>
          <w:szCs w:val="24"/>
        </w:rPr>
        <w:t>, establishing greater discipline in management and accountability for outstanding activities</w:t>
      </w:r>
      <w:r w:rsidR="006B1D78" w:rsidRPr="0037655B">
        <w:rPr>
          <w:rFonts w:ascii="Times New Roman" w:hAnsi="Times New Roman" w:cs="Times New Roman"/>
          <w:sz w:val="24"/>
          <w:szCs w:val="24"/>
        </w:rPr>
        <w:t>,</w:t>
      </w:r>
      <w:r w:rsidRPr="0037655B">
        <w:rPr>
          <w:rFonts w:ascii="Times New Roman" w:hAnsi="Times New Roman" w:cs="Times New Roman"/>
          <w:sz w:val="24"/>
          <w:szCs w:val="24"/>
        </w:rPr>
        <w:t xml:space="preserve"> or general recommendations, in terms of how to</w:t>
      </w:r>
      <w:r w:rsidR="003C0725" w:rsidRPr="0037655B">
        <w:rPr>
          <w:rFonts w:ascii="Times New Roman" w:hAnsi="Times New Roman" w:cs="Times New Roman"/>
          <w:sz w:val="24"/>
          <w:szCs w:val="24"/>
        </w:rPr>
        <w:t xml:space="preserve"> more</w:t>
      </w:r>
      <w:r w:rsidRPr="0037655B">
        <w:rPr>
          <w:rFonts w:ascii="Times New Roman" w:hAnsi="Times New Roman" w:cs="Times New Roman"/>
          <w:sz w:val="24"/>
          <w:szCs w:val="24"/>
        </w:rPr>
        <w:t xml:space="preserve"> </w:t>
      </w:r>
      <w:r w:rsidR="003C0725" w:rsidRPr="0037655B">
        <w:rPr>
          <w:rFonts w:ascii="Times New Roman" w:hAnsi="Times New Roman" w:cs="Times New Roman"/>
          <w:sz w:val="24"/>
          <w:szCs w:val="24"/>
        </w:rPr>
        <w:t xml:space="preserve">rationally </w:t>
      </w:r>
      <w:r w:rsidRPr="0037655B">
        <w:rPr>
          <w:rFonts w:ascii="Times New Roman" w:hAnsi="Times New Roman" w:cs="Times New Roman"/>
          <w:sz w:val="24"/>
          <w:szCs w:val="24"/>
        </w:rPr>
        <w:t xml:space="preserve">use resources and achieve long-term benefits, encouraging the development of ideas to manage </w:t>
      </w:r>
      <w:r w:rsidR="003C0725" w:rsidRPr="0037655B">
        <w:rPr>
          <w:rFonts w:ascii="Times New Roman" w:hAnsi="Times New Roman" w:cs="Times New Roman"/>
          <w:sz w:val="24"/>
          <w:szCs w:val="24"/>
        </w:rPr>
        <w:t>innovation</w:t>
      </w:r>
      <w:r w:rsidRPr="0037655B">
        <w:rPr>
          <w:rFonts w:ascii="Times New Roman" w:hAnsi="Times New Roman" w:cs="Times New Roman"/>
          <w:sz w:val="24"/>
          <w:szCs w:val="24"/>
        </w:rPr>
        <w:t xml:space="preserve"> that will ensure </w:t>
      </w:r>
      <w:r w:rsidR="006B1D78" w:rsidRPr="0037655B">
        <w:rPr>
          <w:rFonts w:ascii="Times New Roman" w:hAnsi="Times New Roman" w:cs="Times New Roman"/>
          <w:sz w:val="24"/>
          <w:szCs w:val="24"/>
        </w:rPr>
        <w:t xml:space="preserve">company </w:t>
      </w:r>
      <w:r w:rsidRPr="0037655B">
        <w:rPr>
          <w:rFonts w:ascii="Times New Roman" w:hAnsi="Times New Roman" w:cs="Times New Roman"/>
          <w:sz w:val="24"/>
          <w:szCs w:val="24"/>
        </w:rPr>
        <w:t xml:space="preserve">survival and development. </w:t>
      </w:r>
      <w:r w:rsidR="003C0725" w:rsidRPr="0037655B">
        <w:rPr>
          <w:rFonts w:ascii="Times New Roman" w:hAnsi="Times New Roman" w:cs="Times New Roman"/>
          <w:sz w:val="24"/>
          <w:szCs w:val="24"/>
        </w:rPr>
        <w:t>In this regard,</w:t>
      </w:r>
      <w:r w:rsidRPr="0037655B">
        <w:rPr>
          <w:rFonts w:ascii="Times New Roman" w:hAnsi="Times New Roman" w:cs="Times New Roman"/>
          <w:sz w:val="24"/>
          <w:szCs w:val="24"/>
        </w:rPr>
        <w:t xml:space="preserve"> recommendations are not directed only </w:t>
      </w:r>
      <w:r w:rsidR="003C0725" w:rsidRPr="0037655B">
        <w:rPr>
          <w:rFonts w:ascii="Times New Roman" w:hAnsi="Times New Roman" w:cs="Times New Roman"/>
          <w:sz w:val="24"/>
          <w:szCs w:val="24"/>
        </w:rPr>
        <w:t xml:space="preserve">to company </w:t>
      </w:r>
      <w:r w:rsidRPr="0037655B">
        <w:rPr>
          <w:rFonts w:ascii="Times New Roman" w:hAnsi="Times New Roman" w:cs="Times New Roman"/>
          <w:sz w:val="24"/>
          <w:szCs w:val="24"/>
        </w:rPr>
        <w:t>management, but also to all employees at all levels</w:t>
      </w:r>
      <w:r w:rsidR="003C0725" w:rsidRPr="0037655B">
        <w:rPr>
          <w:rFonts w:ascii="Times New Roman" w:hAnsi="Times New Roman" w:cs="Times New Roman"/>
          <w:sz w:val="24"/>
          <w:szCs w:val="24"/>
        </w:rPr>
        <w:t>,</w:t>
      </w:r>
      <w:r w:rsidRPr="0037655B">
        <w:rPr>
          <w:rFonts w:ascii="Times New Roman" w:hAnsi="Times New Roman" w:cs="Times New Roman"/>
          <w:sz w:val="24"/>
          <w:szCs w:val="24"/>
        </w:rPr>
        <w:t xml:space="preserve"> to </w:t>
      </w:r>
      <w:r w:rsidR="003C0725" w:rsidRPr="0037655B">
        <w:rPr>
          <w:rFonts w:ascii="Times New Roman" w:hAnsi="Times New Roman" w:cs="Times New Roman"/>
          <w:sz w:val="24"/>
          <w:szCs w:val="24"/>
        </w:rPr>
        <w:t>keep</w:t>
      </w:r>
      <w:r w:rsidRPr="0037655B">
        <w:rPr>
          <w:rFonts w:ascii="Times New Roman" w:hAnsi="Times New Roman" w:cs="Times New Roman"/>
          <w:sz w:val="24"/>
          <w:szCs w:val="24"/>
        </w:rPr>
        <w:t xml:space="preserve"> </w:t>
      </w:r>
      <w:r w:rsidR="003C0725" w:rsidRPr="0037655B">
        <w:rPr>
          <w:rFonts w:ascii="Times New Roman" w:hAnsi="Times New Roman" w:cs="Times New Roman"/>
          <w:sz w:val="24"/>
          <w:szCs w:val="24"/>
        </w:rPr>
        <w:t>their</w:t>
      </w:r>
      <w:r w:rsidRPr="0037655B">
        <w:rPr>
          <w:rFonts w:ascii="Times New Roman" w:hAnsi="Times New Roman" w:cs="Times New Roman"/>
          <w:sz w:val="24"/>
          <w:szCs w:val="24"/>
        </w:rPr>
        <w:t xml:space="preserve"> own work and the work of the whole </w:t>
      </w:r>
      <w:r w:rsidR="003C0725" w:rsidRPr="0037655B">
        <w:rPr>
          <w:rFonts w:ascii="Times New Roman" w:hAnsi="Times New Roman" w:cs="Times New Roman"/>
          <w:sz w:val="24"/>
          <w:szCs w:val="24"/>
        </w:rPr>
        <w:t>company</w:t>
      </w:r>
      <w:r w:rsidRPr="0037655B">
        <w:rPr>
          <w:rFonts w:ascii="Times New Roman" w:hAnsi="Times New Roman" w:cs="Times New Roman"/>
          <w:sz w:val="24"/>
          <w:szCs w:val="24"/>
        </w:rPr>
        <w:t xml:space="preserve"> in</w:t>
      </w:r>
      <w:r w:rsidR="003C0725" w:rsidRPr="0037655B">
        <w:rPr>
          <w:rFonts w:ascii="Times New Roman" w:hAnsi="Times New Roman" w:cs="Times New Roman"/>
          <w:sz w:val="24"/>
          <w:szCs w:val="24"/>
        </w:rPr>
        <w:t xml:space="preserve"> line with the</w:t>
      </w:r>
      <w:r w:rsidRPr="0037655B">
        <w:rPr>
          <w:rFonts w:ascii="Times New Roman" w:hAnsi="Times New Roman" w:cs="Times New Roman"/>
          <w:sz w:val="24"/>
          <w:szCs w:val="24"/>
        </w:rPr>
        <w:t xml:space="preserve"> pre-defined limits. In this way, internal audit contributes to strengthening the responsibility of all holders of business processes</w:t>
      </w:r>
      <w:r w:rsidR="003C0725" w:rsidRPr="0037655B">
        <w:rPr>
          <w:rFonts w:ascii="Times New Roman" w:hAnsi="Times New Roman" w:cs="Times New Roman"/>
          <w:sz w:val="24"/>
          <w:szCs w:val="24"/>
        </w:rPr>
        <w:t>.</w:t>
      </w:r>
    </w:p>
    <w:p w:rsidR="003C0725" w:rsidRDefault="003C0725"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By p</w:t>
      </w:r>
      <w:r w:rsidR="009B2B8A" w:rsidRPr="0037655B">
        <w:rPr>
          <w:rFonts w:ascii="Times New Roman" w:hAnsi="Times New Roman" w:cs="Times New Roman"/>
          <w:sz w:val="24"/>
          <w:szCs w:val="24"/>
        </w:rPr>
        <w:t>erforming the</w:t>
      </w:r>
      <w:r w:rsidRPr="0037655B">
        <w:rPr>
          <w:rFonts w:ascii="Times New Roman" w:hAnsi="Times New Roman" w:cs="Times New Roman"/>
          <w:sz w:val="24"/>
          <w:szCs w:val="24"/>
        </w:rPr>
        <w:t>se</w:t>
      </w:r>
      <w:r w:rsidR="009B2B8A" w:rsidRPr="0037655B">
        <w:rPr>
          <w:rFonts w:ascii="Times New Roman" w:hAnsi="Times New Roman" w:cs="Times New Roman"/>
          <w:sz w:val="24"/>
          <w:szCs w:val="24"/>
        </w:rPr>
        <w:t xml:space="preserve"> </w:t>
      </w:r>
      <w:r w:rsidRPr="0037655B">
        <w:rPr>
          <w:rFonts w:ascii="Times New Roman" w:hAnsi="Times New Roman" w:cs="Times New Roman"/>
          <w:sz w:val="24"/>
          <w:szCs w:val="24"/>
        </w:rPr>
        <w:t>activities,</w:t>
      </w:r>
      <w:r w:rsidR="009B2B8A" w:rsidRPr="0037655B">
        <w:rPr>
          <w:rFonts w:ascii="Times New Roman" w:hAnsi="Times New Roman" w:cs="Times New Roman"/>
          <w:sz w:val="24"/>
          <w:szCs w:val="24"/>
        </w:rPr>
        <w:t xml:space="preserve"> internal audit provides indispensable help </w:t>
      </w:r>
      <w:r w:rsidRPr="0037655B">
        <w:rPr>
          <w:rFonts w:ascii="Times New Roman" w:hAnsi="Times New Roman" w:cs="Times New Roman"/>
          <w:sz w:val="24"/>
          <w:szCs w:val="24"/>
        </w:rPr>
        <w:t xml:space="preserve">to company </w:t>
      </w:r>
      <w:r w:rsidR="009B2B8A" w:rsidRPr="0037655B">
        <w:rPr>
          <w:rFonts w:ascii="Times New Roman" w:hAnsi="Times New Roman" w:cs="Times New Roman"/>
          <w:sz w:val="24"/>
          <w:szCs w:val="24"/>
        </w:rPr>
        <w:t>managers in the effective performance of their duties. By providing analy</w:t>
      </w:r>
      <w:r w:rsidRPr="0037655B">
        <w:rPr>
          <w:rFonts w:ascii="Times New Roman" w:hAnsi="Times New Roman" w:cs="Times New Roman"/>
          <w:sz w:val="24"/>
          <w:szCs w:val="24"/>
        </w:rPr>
        <w:t>s</w:t>
      </w:r>
      <w:r w:rsidR="009B2B8A" w:rsidRPr="0037655B">
        <w:rPr>
          <w:rFonts w:ascii="Times New Roman" w:hAnsi="Times New Roman" w:cs="Times New Roman"/>
          <w:sz w:val="24"/>
          <w:szCs w:val="24"/>
        </w:rPr>
        <w:t xml:space="preserve">es, recommendations, estimates, relevant comments regarding the </w:t>
      </w:r>
      <w:r w:rsidRPr="0037655B">
        <w:rPr>
          <w:rFonts w:ascii="Times New Roman" w:hAnsi="Times New Roman" w:cs="Times New Roman"/>
          <w:sz w:val="24"/>
          <w:szCs w:val="24"/>
        </w:rPr>
        <w:t>audited</w:t>
      </w:r>
      <w:r w:rsidR="009B2B8A" w:rsidRPr="0037655B">
        <w:rPr>
          <w:rFonts w:ascii="Times New Roman" w:hAnsi="Times New Roman" w:cs="Times New Roman"/>
          <w:sz w:val="24"/>
          <w:szCs w:val="24"/>
        </w:rPr>
        <w:t xml:space="preserve"> activities, internal audit open</w:t>
      </w:r>
      <w:r w:rsidRPr="0037655B">
        <w:rPr>
          <w:rFonts w:ascii="Times New Roman" w:hAnsi="Times New Roman" w:cs="Times New Roman"/>
          <w:sz w:val="24"/>
          <w:szCs w:val="24"/>
        </w:rPr>
        <w:t>s</w:t>
      </w:r>
      <w:r w:rsidR="009B2B8A" w:rsidRPr="0037655B">
        <w:rPr>
          <w:rFonts w:ascii="Times New Roman" w:hAnsi="Times New Roman" w:cs="Times New Roman"/>
          <w:sz w:val="24"/>
          <w:szCs w:val="24"/>
        </w:rPr>
        <w:t xml:space="preserve"> the</w:t>
      </w:r>
      <w:r w:rsidRPr="0037655B">
        <w:rPr>
          <w:rFonts w:ascii="Times New Roman" w:hAnsi="Times New Roman" w:cs="Times New Roman"/>
          <w:sz w:val="24"/>
          <w:szCs w:val="24"/>
        </w:rPr>
        <w:t xml:space="preserve"> door to strategic management. Its p</w:t>
      </w:r>
      <w:r w:rsidR="009B2B8A" w:rsidRPr="0037655B">
        <w:rPr>
          <w:rFonts w:ascii="Times New Roman" w:hAnsi="Times New Roman" w:cs="Times New Roman"/>
          <w:sz w:val="24"/>
          <w:szCs w:val="24"/>
        </w:rPr>
        <w:t xml:space="preserve">artnership with the </w:t>
      </w:r>
      <w:r w:rsidRPr="0037655B">
        <w:rPr>
          <w:rFonts w:ascii="Times New Roman" w:hAnsi="Times New Roman" w:cs="Times New Roman"/>
          <w:sz w:val="24"/>
          <w:szCs w:val="24"/>
        </w:rPr>
        <w:t xml:space="preserve">company </w:t>
      </w:r>
      <w:r w:rsidR="009B2B8A" w:rsidRPr="0037655B">
        <w:rPr>
          <w:rFonts w:ascii="Times New Roman" w:hAnsi="Times New Roman" w:cs="Times New Roman"/>
          <w:sz w:val="24"/>
          <w:szCs w:val="24"/>
        </w:rPr>
        <w:t xml:space="preserve">management determines </w:t>
      </w:r>
      <w:r w:rsidRPr="0037655B">
        <w:rPr>
          <w:rFonts w:ascii="Times New Roman" w:hAnsi="Times New Roman" w:cs="Times New Roman"/>
          <w:sz w:val="24"/>
          <w:szCs w:val="24"/>
        </w:rPr>
        <w:t xml:space="preserve">it </w:t>
      </w:r>
      <w:r w:rsidR="009B2B8A" w:rsidRPr="0037655B">
        <w:rPr>
          <w:rFonts w:ascii="Times New Roman" w:hAnsi="Times New Roman" w:cs="Times New Roman"/>
          <w:sz w:val="24"/>
          <w:szCs w:val="24"/>
        </w:rPr>
        <w:t xml:space="preserve">as a frontal function that significantly affects the adoption of strategic decisions and achieving </w:t>
      </w:r>
      <w:r w:rsidRPr="0037655B">
        <w:rPr>
          <w:rFonts w:ascii="Times New Roman" w:hAnsi="Times New Roman" w:cs="Times New Roman"/>
          <w:sz w:val="24"/>
          <w:szCs w:val="24"/>
        </w:rPr>
        <w:t xml:space="preserve">management </w:t>
      </w:r>
      <w:r w:rsidR="009B2B8A" w:rsidRPr="0037655B">
        <w:rPr>
          <w:rFonts w:ascii="Times New Roman" w:hAnsi="Times New Roman" w:cs="Times New Roman"/>
          <w:sz w:val="24"/>
          <w:szCs w:val="24"/>
        </w:rPr>
        <w:t>objectives, and</w:t>
      </w:r>
      <w:r w:rsidRPr="0037655B">
        <w:rPr>
          <w:rFonts w:ascii="Times New Roman" w:hAnsi="Times New Roman" w:cs="Times New Roman"/>
          <w:sz w:val="24"/>
          <w:szCs w:val="24"/>
        </w:rPr>
        <w:t>,</w:t>
      </w:r>
      <w:r w:rsidR="009B2B8A" w:rsidRPr="0037655B">
        <w:rPr>
          <w:rFonts w:ascii="Times New Roman" w:hAnsi="Times New Roman" w:cs="Times New Roman"/>
          <w:sz w:val="24"/>
          <w:szCs w:val="24"/>
        </w:rPr>
        <w:t xml:space="preserve"> consequently</w:t>
      </w:r>
      <w:r w:rsidRPr="0037655B">
        <w:rPr>
          <w:rFonts w:ascii="Times New Roman" w:hAnsi="Times New Roman" w:cs="Times New Roman"/>
          <w:sz w:val="24"/>
          <w:szCs w:val="24"/>
        </w:rPr>
        <w:t>, affects</w:t>
      </w:r>
      <w:r w:rsidR="009B2B8A"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company </w:t>
      </w:r>
      <w:r w:rsidR="009B2B8A" w:rsidRPr="0037655B">
        <w:rPr>
          <w:rFonts w:ascii="Times New Roman" w:hAnsi="Times New Roman" w:cs="Times New Roman"/>
          <w:sz w:val="24"/>
          <w:szCs w:val="24"/>
        </w:rPr>
        <w:t>growth, development</w:t>
      </w:r>
      <w:r w:rsidRPr="0037655B">
        <w:rPr>
          <w:rFonts w:ascii="Times New Roman" w:hAnsi="Times New Roman" w:cs="Times New Roman"/>
          <w:sz w:val="24"/>
          <w:szCs w:val="24"/>
        </w:rPr>
        <w:t>,</w:t>
      </w:r>
      <w:r w:rsidR="009B2B8A" w:rsidRPr="0037655B">
        <w:rPr>
          <w:rFonts w:ascii="Times New Roman" w:hAnsi="Times New Roman" w:cs="Times New Roman"/>
          <w:sz w:val="24"/>
          <w:szCs w:val="24"/>
        </w:rPr>
        <w:t xml:space="preserve"> and performance</w:t>
      </w:r>
      <w:r w:rsidRPr="0037655B">
        <w:rPr>
          <w:rFonts w:ascii="Times New Roman" w:hAnsi="Times New Roman" w:cs="Times New Roman"/>
          <w:sz w:val="24"/>
          <w:szCs w:val="24"/>
        </w:rPr>
        <w:t>.</w:t>
      </w:r>
    </w:p>
    <w:p w:rsidR="0037655B" w:rsidRPr="0037655B" w:rsidRDefault="0037655B" w:rsidP="00330665">
      <w:pPr>
        <w:spacing w:after="0" w:line="360" w:lineRule="auto"/>
        <w:ind w:firstLine="567"/>
        <w:jc w:val="both"/>
        <w:rPr>
          <w:rFonts w:ascii="Times New Roman" w:hAnsi="Times New Roman" w:cs="Times New Roman"/>
          <w:sz w:val="24"/>
          <w:szCs w:val="24"/>
        </w:rPr>
      </w:pPr>
    </w:p>
    <w:p w:rsidR="0037655B" w:rsidRPr="0037655B" w:rsidRDefault="0037655B" w:rsidP="00330665">
      <w:pPr>
        <w:spacing w:after="0" w:line="360" w:lineRule="auto"/>
        <w:jc w:val="center"/>
        <w:rPr>
          <w:rFonts w:ascii="Times New Roman" w:hAnsi="Times New Roman" w:cs="Times New Roman"/>
          <w:i/>
          <w:sz w:val="24"/>
          <w:szCs w:val="24"/>
          <w:lang w:val="sr-Cyrl-RS"/>
        </w:rPr>
      </w:pPr>
      <w:r w:rsidRPr="0037655B">
        <w:rPr>
          <w:rFonts w:ascii="Times New Roman" w:hAnsi="Times New Roman" w:cs="Times New Roman"/>
          <w:i/>
          <w:sz w:val="24"/>
          <w:szCs w:val="24"/>
        </w:rPr>
        <w:t>IMPACT OF INTERNAL AUDIT ON COMPANY PERFORMANCE IN THE REPUBLIC OF SERBIA - EMPIRICAL RESEARCH</w:t>
      </w:r>
    </w:p>
    <w:p w:rsidR="005D0FFB" w:rsidRPr="0037655B" w:rsidRDefault="005D0FFB" w:rsidP="00330665">
      <w:pPr>
        <w:spacing w:after="0" w:line="360" w:lineRule="auto"/>
        <w:jc w:val="both"/>
        <w:rPr>
          <w:rFonts w:ascii="Times New Roman" w:hAnsi="Times New Roman" w:cs="Times New Roman"/>
          <w:i/>
          <w:sz w:val="24"/>
          <w:szCs w:val="24"/>
          <w:lang w:val="sr-Cyrl-RS"/>
        </w:rPr>
      </w:pPr>
    </w:p>
    <w:p w:rsidR="007169FF" w:rsidRPr="0037655B" w:rsidRDefault="003C0725" w:rsidP="00330665">
      <w:pPr>
        <w:spacing w:after="0" w:line="360" w:lineRule="auto"/>
        <w:jc w:val="center"/>
        <w:rPr>
          <w:rFonts w:ascii="Times New Roman" w:hAnsi="Times New Roman" w:cs="Times New Roman"/>
          <w:i/>
          <w:sz w:val="24"/>
          <w:szCs w:val="24"/>
          <w:lang w:val="en-US"/>
        </w:rPr>
      </w:pPr>
      <w:r w:rsidRPr="0037655B">
        <w:rPr>
          <w:rFonts w:ascii="Times New Roman" w:hAnsi="Times New Roman" w:cs="Times New Roman"/>
          <w:i/>
          <w:sz w:val="24"/>
          <w:szCs w:val="24"/>
          <w:lang w:val="en-US"/>
        </w:rPr>
        <w:t>RESEARCH DESCRIPTION</w:t>
      </w:r>
    </w:p>
    <w:p w:rsidR="00EF7AC7" w:rsidRPr="0037655B" w:rsidRDefault="00EF7AC7" w:rsidP="00330665">
      <w:pPr>
        <w:spacing w:after="0" w:line="360" w:lineRule="auto"/>
        <w:jc w:val="both"/>
        <w:rPr>
          <w:rFonts w:ascii="Times New Roman" w:hAnsi="Times New Roman" w:cs="Times New Roman"/>
          <w:i/>
          <w:sz w:val="24"/>
          <w:szCs w:val="24"/>
          <w:lang w:val="sr-Cyrl-RS"/>
        </w:rPr>
      </w:pPr>
    </w:p>
    <w:p w:rsidR="00D97473" w:rsidRPr="0037655B" w:rsidRDefault="003C0725" w:rsidP="00330665">
      <w:pPr>
        <w:spacing w:after="0" w:line="360" w:lineRule="auto"/>
        <w:ind w:firstLine="567"/>
        <w:jc w:val="both"/>
        <w:rPr>
          <w:rFonts w:ascii="Times New Roman" w:hAnsi="Times New Roman" w:cs="Times New Roman"/>
          <w:b/>
          <w:i/>
          <w:sz w:val="24"/>
          <w:szCs w:val="24"/>
          <w:lang w:val="sr-Cyrl-RS"/>
        </w:rPr>
      </w:pPr>
      <w:r w:rsidRPr="0037655B">
        <w:rPr>
          <w:rFonts w:ascii="Times New Roman" w:hAnsi="Times New Roman" w:cs="Times New Roman"/>
          <w:b/>
          <w:i/>
          <w:sz w:val="24"/>
          <w:szCs w:val="24"/>
        </w:rPr>
        <w:t>Research subject</w:t>
      </w:r>
      <w:r w:rsidR="00FC68EA" w:rsidRPr="0037655B">
        <w:rPr>
          <w:rFonts w:ascii="Times New Roman" w:hAnsi="Times New Roman" w:cs="Times New Roman"/>
          <w:b/>
          <w:i/>
          <w:sz w:val="24"/>
          <w:szCs w:val="24"/>
        </w:rPr>
        <w:t>, object</w:t>
      </w:r>
      <w:r w:rsidRPr="0037655B">
        <w:rPr>
          <w:rFonts w:ascii="Times New Roman" w:hAnsi="Times New Roman" w:cs="Times New Roman"/>
          <w:b/>
          <w:i/>
          <w:sz w:val="24"/>
          <w:szCs w:val="24"/>
        </w:rPr>
        <w:t>ive,</w:t>
      </w:r>
      <w:r w:rsidR="00FC68EA" w:rsidRPr="0037655B">
        <w:rPr>
          <w:rFonts w:ascii="Times New Roman" w:hAnsi="Times New Roman" w:cs="Times New Roman"/>
          <w:b/>
          <w:i/>
          <w:sz w:val="24"/>
          <w:szCs w:val="24"/>
        </w:rPr>
        <w:t xml:space="preserve"> and hypotheses</w:t>
      </w:r>
    </w:p>
    <w:p w:rsidR="003C0725" w:rsidRPr="0037655B" w:rsidRDefault="00FC68E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 xml:space="preserve">The </w:t>
      </w:r>
      <w:r w:rsidRPr="0037655B">
        <w:rPr>
          <w:rFonts w:ascii="Times New Roman" w:hAnsi="Times New Roman" w:cs="Times New Roman"/>
          <w:i/>
          <w:sz w:val="24"/>
          <w:szCs w:val="24"/>
        </w:rPr>
        <w:t xml:space="preserve">research </w:t>
      </w:r>
      <w:r w:rsidR="001C0695" w:rsidRPr="0037655B">
        <w:rPr>
          <w:rFonts w:ascii="Times New Roman" w:hAnsi="Times New Roman" w:cs="Times New Roman"/>
          <w:i/>
          <w:sz w:val="24"/>
          <w:szCs w:val="24"/>
        </w:rPr>
        <w:t>subject</w:t>
      </w:r>
      <w:r w:rsidR="001C0695"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presented in this paper is the relationship between internal audit and </w:t>
      </w:r>
      <w:r w:rsidR="001C0695" w:rsidRPr="0037655B">
        <w:rPr>
          <w:rFonts w:ascii="Times New Roman" w:hAnsi="Times New Roman" w:cs="Times New Roman"/>
          <w:sz w:val="24"/>
          <w:szCs w:val="24"/>
        </w:rPr>
        <w:t xml:space="preserve">company </w:t>
      </w:r>
      <w:r w:rsidRPr="0037655B">
        <w:rPr>
          <w:rFonts w:ascii="Times New Roman" w:hAnsi="Times New Roman" w:cs="Times New Roman"/>
          <w:sz w:val="24"/>
          <w:szCs w:val="24"/>
        </w:rPr>
        <w:t>business performance. The examination of this relationship is based on the assumption that internal audit</w:t>
      </w:r>
      <w:r w:rsidR="001C0695" w:rsidRPr="0037655B">
        <w:rPr>
          <w:rFonts w:ascii="Times New Roman" w:hAnsi="Times New Roman" w:cs="Times New Roman"/>
          <w:sz w:val="24"/>
          <w:szCs w:val="24"/>
        </w:rPr>
        <w:t>, through its</w:t>
      </w:r>
      <w:r w:rsidRPr="0037655B">
        <w:rPr>
          <w:rFonts w:ascii="Times New Roman" w:hAnsi="Times New Roman" w:cs="Times New Roman"/>
          <w:sz w:val="24"/>
          <w:szCs w:val="24"/>
        </w:rPr>
        <w:t xml:space="preserve"> activities</w:t>
      </w:r>
      <w:r w:rsidR="001C0695"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in particular, its dual role (assurance and </w:t>
      </w:r>
      <w:r w:rsidR="006B1D78" w:rsidRPr="0037655B">
        <w:rPr>
          <w:rFonts w:ascii="Times New Roman" w:hAnsi="Times New Roman" w:cs="Times New Roman"/>
          <w:sz w:val="24"/>
          <w:szCs w:val="24"/>
        </w:rPr>
        <w:t>consulting</w:t>
      </w:r>
      <w:r w:rsidRPr="0037655B">
        <w:rPr>
          <w:rFonts w:ascii="Times New Roman" w:hAnsi="Times New Roman" w:cs="Times New Roman"/>
          <w:sz w:val="24"/>
          <w:szCs w:val="24"/>
        </w:rPr>
        <w:t>)</w:t>
      </w:r>
      <w:r w:rsidR="001C0695" w:rsidRPr="0037655B">
        <w:rPr>
          <w:rFonts w:ascii="Times New Roman" w:hAnsi="Times New Roman" w:cs="Times New Roman"/>
          <w:sz w:val="24"/>
          <w:szCs w:val="24"/>
        </w:rPr>
        <w:t>,</w:t>
      </w:r>
      <w:r w:rsidRPr="0037655B">
        <w:rPr>
          <w:rFonts w:ascii="Times New Roman" w:hAnsi="Times New Roman" w:cs="Times New Roman"/>
          <w:sz w:val="24"/>
          <w:szCs w:val="24"/>
        </w:rPr>
        <w:t xml:space="preserve"> significantly affects the adoption and implementation of </w:t>
      </w:r>
      <w:r w:rsidR="001C0695" w:rsidRPr="0037655B">
        <w:rPr>
          <w:rFonts w:ascii="Times New Roman" w:hAnsi="Times New Roman" w:cs="Times New Roman"/>
          <w:sz w:val="24"/>
          <w:szCs w:val="24"/>
        </w:rPr>
        <w:t xml:space="preserve">management </w:t>
      </w:r>
      <w:r w:rsidRPr="0037655B">
        <w:rPr>
          <w:rFonts w:ascii="Times New Roman" w:hAnsi="Times New Roman" w:cs="Times New Roman"/>
          <w:sz w:val="24"/>
          <w:szCs w:val="24"/>
        </w:rPr>
        <w:t xml:space="preserve">decisions </w:t>
      </w:r>
      <w:r w:rsidR="001C0695" w:rsidRPr="0037655B">
        <w:rPr>
          <w:rFonts w:ascii="Times New Roman" w:hAnsi="Times New Roman" w:cs="Times New Roman"/>
          <w:sz w:val="24"/>
          <w:szCs w:val="24"/>
        </w:rPr>
        <w:t>in</w:t>
      </w:r>
      <w:r w:rsidRPr="0037655B">
        <w:rPr>
          <w:rFonts w:ascii="Times New Roman" w:hAnsi="Times New Roman" w:cs="Times New Roman"/>
          <w:sz w:val="24"/>
          <w:szCs w:val="24"/>
        </w:rPr>
        <w:t xml:space="preserve"> the company, and</w:t>
      </w:r>
      <w:r w:rsidR="001C0695" w:rsidRPr="0037655B">
        <w:rPr>
          <w:rFonts w:ascii="Times New Roman" w:hAnsi="Times New Roman" w:cs="Times New Roman"/>
          <w:sz w:val="24"/>
          <w:szCs w:val="24"/>
        </w:rPr>
        <w:t>,</w:t>
      </w:r>
      <w:r w:rsidRPr="0037655B">
        <w:rPr>
          <w:rFonts w:ascii="Times New Roman" w:hAnsi="Times New Roman" w:cs="Times New Roman"/>
          <w:sz w:val="24"/>
          <w:szCs w:val="24"/>
        </w:rPr>
        <w:t xml:space="preserve"> thus</w:t>
      </w:r>
      <w:r w:rsidR="001C0695" w:rsidRPr="0037655B">
        <w:rPr>
          <w:rFonts w:ascii="Times New Roman" w:hAnsi="Times New Roman" w:cs="Times New Roman"/>
          <w:sz w:val="24"/>
          <w:szCs w:val="24"/>
        </w:rPr>
        <w:t>,</w:t>
      </w:r>
      <w:r w:rsidRPr="0037655B">
        <w:rPr>
          <w:rFonts w:ascii="Times New Roman" w:hAnsi="Times New Roman" w:cs="Times New Roman"/>
          <w:sz w:val="24"/>
          <w:szCs w:val="24"/>
        </w:rPr>
        <w:t xml:space="preserve"> indirectly influences the achieved </w:t>
      </w:r>
      <w:r w:rsidR="001C0695" w:rsidRPr="0037655B">
        <w:rPr>
          <w:rFonts w:ascii="Times New Roman" w:hAnsi="Times New Roman" w:cs="Times New Roman"/>
          <w:sz w:val="24"/>
          <w:szCs w:val="24"/>
        </w:rPr>
        <w:t xml:space="preserve">business </w:t>
      </w:r>
      <w:r w:rsidRPr="0037655B">
        <w:rPr>
          <w:rFonts w:ascii="Times New Roman" w:hAnsi="Times New Roman" w:cs="Times New Roman"/>
          <w:sz w:val="24"/>
          <w:szCs w:val="24"/>
        </w:rPr>
        <w:t xml:space="preserve">success. The </w:t>
      </w:r>
      <w:r w:rsidRPr="0037655B">
        <w:rPr>
          <w:rFonts w:ascii="Times New Roman" w:hAnsi="Times New Roman" w:cs="Times New Roman"/>
          <w:i/>
          <w:sz w:val="24"/>
          <w:szCs w:val="24"/>
        </w:rPr>
        <w:t xml:space="preserve">research </w:t>
      </w:r>
      <w:r w:rsidR="001C0695" w:rsidRPr="0037655B">
        <w:rPr>
          <w:rFonts w:ascii="Times New Roman" w:hAnsi="Times New Roman" w:cs="Times New Roman"/>
          <w:i/>
          <w:sz w:val="24"/>
          <w:szCs w:val="24"/>
        </w:rPr>
        <w:t>objective</w:t>
      </w:r>
      <w:r w:rsidR="001C0695"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arising from such a defined </w:t>
      </w:r>
      <w:r w:rsidR="001C0695" w:rsidRPr="0037655B">
        <w:rPr>
          <w:rFonts w:ascii="Times New Roman" w:hAnsi="Times New Roman" w:cs="Times New Roman"/>
          <w:sz w:val="24"/>
          <w:szCs w:val="24"/>
        </w:rPr>
        <w:t>subject</w:t>
      </w:r>
      <w:r w:rsidRPr="0037655B">
        <w:rPr>
          <w:rFonts w:ascii="Times New Roman" w:hAnsi="Times New Roman" w:cs="Times New Roman"/>
          <w:sz w:val="24"/>
          <w:szCs w:val="24"/>
        </w:rPr>
        <w:t xml:space="preserve"> is to provide answers to the questions: (1) </w:t>
      </w:r>
      <w:r w:rsidR="001C0695" w:rsidRPr="0037655B">
        <w:rPr>
          <w:rFonts w:ascii="Times New Roman" w:hAnsi="Times New Roman" w:cs="Times New Roman"/>
          <w:sz w:val="24"/>
          <w:szCs w:val="24"/>
        </w:rPr>
        <w:t>are</w:t>
      </w:r>
      <w:r w:rsidRPr="0037655B">
        <w:rPr>
          <w:rFonts w:ascii="Times New Roman" w:hAnsi="Times New Roman" w:cs="Times New Roman"/>
          <w:sz w:val="24"/>
          <w:szCs w:val="24"/>
        </w:rPr>
        <w:t xml:space="preserve"> compan</w:t>
      </w:r>
      <w:r w:rsidR="001C0695" w:rsidRPr="0037655B">
        <w:rPr>
          <w:rFonts w:ascii="Times New Roman" w:hAnsi="Times New Roman" w:cs="Times New Roman"/>
          <w:sz w:val="24"/>
          <w:szCs w:val="24"/>
        </w:rPr>
        <w:t>ies with the</w:t>
      </w:r>
      <w:r w:rsidRPr="0037655B">
        <w:rPr>
          <w:rFonts w:ascii="Times New Roman" w:hAnsi="Times New Roman" w:cs="Times New Roman"/>
          <w:sz w:val="24"/>
          <w:szCs w:val="24"/>
        </w:rPr>
        <w:t xml:space="preserve"> established internal audit function more successful than those </w:t>
      </w:r>
      <w:r w:rsidRPr="0037655B">
        <w:rPr>
          <w:rFonts w:ascii="Times New Roman" w:hAnsi="Times New Roman" w:cs="Times New Roman"/>
          <w:sz w:val="24"/>
          <w:szCs w:val="24"/>
        </w:rPr>
        <w:lastRenderedPageBreak/>
        <w:t>where internal audit has not been established</w:t>
      </w:r>
      <w:r w:rsidR="001C0695"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(2) </w:t>
      </w:r>
      <w:r w:rsidR="001C0695" w:rsidRPr="0037655B">
        <w:rPr>
          <w:rFonts w:ascii="Times New Roman" w:hAnsi="Times New Roman" w:cs="Times New Roman"/>
          <w:sz w:val="24"/>
          <w:szCs w:val="24"/>
        </w:rPr>
        <w:t>to what</w:t>
      </w:r>
      <w:r w:rsidRPr="0037655B">
        <w:rPr>
          <w:rFonts w:ascii="Times New Roman" w:hAnsi="Times New Roman" w:cs="Times New Roman"/>
          <w:sz w:val="24"/>
          <w:szCs w:val="24"/>
        </w:rPr>
        <w:t xml:space="preserve"> extent </w:t>
      </w:r>
      <w:r w:rsidR="001C0695" w:rsidRPr="0037655B">
        <w:rPr>
          <w:rFonts w:ascii="Times New Roman" w:hAnsi="Times New Roman" w:cs="Times New Roman"/>
          <w:sz w:val="24"/>
          <w:szCs w:val="24"/>
        </w:rPr>
        <w:t>is the</w:t>
      </w:r>
      <w:r w:rsidRPr="0037655B">
        <w:rPr>
          <w:rFonts w:ascii="Times New Roman" w:hAnsi="Times New Roman" w:cs="Times New Roman"/>
          <w:sz w:val="24"/>
          <w:szCs w:val="24"/>
        </w:rPr>
        <w:t xml:space="preserve"> achieved </w:t>
      </w:r>
      <w:r w:rsidR="001C0695" w:rsidRPr="0037655B">
        <w:rPr>
          <w:rFonts w:ascii="Times New Roman" w:hAnsi="Times New Roman" w:cs="Times New Roman"/>
          <w:sz w:val="24"/>
          <w:szCs w:val="24"/>
        </w:rPr>
        <w:t>company performance</w:t>
      </w:r>
      <w:r w:rsidRPr="0037655B">
        <w:rPr>
          <w:rFonts w:ascii="Times New Roman" w:hAnsi="Times New Roman" w:cs="Times New Roman"/>
          <w:sz w:val="24"/>
          <w:szCs w:val="24"/>
        </w:rPr>
        <w:t xml:space="preserve"> determined by the functioning of internal audit, </w:t>
      </w:r>
      <w:r w:rsidR="001C0695" w:rsidRPr="0037655B">
        <w:rPr>
          <w:rFonts w:ascii="Times New Roman" w:hAnsi="Times New Roman" w:cs="Times New Roman"/>
          <w:sz w:val="24"/>
          <w:szCs w:val="24"/>
        </w:rPr>
        <w:t>i.e.</w:t>
      </w:r>
      <w:r w:rsidRPr="0037655B">
        <w:rPr>
          <w:rFonts w:ascii="Times New Roman" w:hAnsi="Times New Roman" w:cs="Times New Roman"/>
          <w:sz w:val="24"/>
          <w:szCs w:val="24"/>
        </w:rPr>
        <w:t xml:space="preserve"> the achieved effectiveness of this tool</w:t>
      </w:r>
      <w:r w:rsidR="001C0695" w:rsidRPr="0037655B">
        <w:rPr>
          <w:rFonts w:ascii="Times New Roman" w:hAnsi="Times New Roman" w:cs="Times New Roman"/>
          <w:sz w:val="24"/>
          <w:szCs w:val="24"/>
        </w:rPr>
        <w:t>?</w:t>
      </w:r>
    </w:p>
    <w:p w:rsidR="001C0695" w:rsidRPr="0037655B" w:rsidRDefault="00FC68EA" w:rsidP="00330665">
      <w:pPr>
        <w:spacing w:after="0" w:line="360" w:lineRule="auto"/>
        <w:ind w:firstLine="567"/>
        <w:jc w:val="both"/>
        <w:rPr>
          <w:rFonts w:ascii="Times New Roman" w:hAnsi="Times New Roman" w:cs="Times New Roman"/>
          <w:iCs/>
          <w:sz w:val="24"/>
          <w:szCs w:val="24"/>
          <w:lang w:val="en-US"/>
        </w:rPr>
      </w:pPr>
      <w:r w:rsidRPr="0037655B">
        <w:rPr>
          <w:rFonts w:ascii="Times New Roman" w:hAnsi="Times New Roman" w:cs="Times New Roman"/>
          <w:sz w:val="24"/>
          <w:szCs w:val="24"/>
        </w:rPr>
        <w:t xml:space="preserve">Starting from the previously presented theoretical assumptions, as well as the </w:t>
      </w:r>
      <w:r w:rsidR="001C0695" w:rsidRPr="0037655B">
        <w:rPr>
          <w:rFonts w:ascii="Times New Roman" w:hAnsi="Times New Roman" w:cs="Times New Roman"/>
          <w:sz w:val="24"/>
          <w:szCs w:val="24"/>
        </w:rPr>
        <w:t>set research subject</w:t>
      </w:r>
      <w:r w:rsidRPr="0037655B">
        <w:rPr>
          <w:rFonts w:ascii="Times New Roman" w:hAnsi="Times New Roman" w:cs="Times New Roman"/>
          <w:sz w:val="24"/>
          <w:szCs w:val="24"/>
        </w:rPr>
        <w:t xml:space="preserve"> and objectives</w:t>
      </w:r>
      <w:r w:rsidR="001C0695" w:rsidRPr="0037655B">
        <w:rPr>
          <w:rFonts w:ascii="Times New Roman" w:hAnsi="Times New Roman" w:cs="Times New Roman"/>
          <w:sz w:val="24"/>
          <w:szCs w:val="24"/>
        </w:rPr>
        <w:t>,</w:t>
      </w:r>
      <w:r w:rsidRPr="0037655B">
        <w:rPr>
          <w:rFonts w:ascii="Times New Roman" w:hAnsi="Times New Roman" w:cs="Times New Roman"/>
          <w:sz w:val="24"/>
          <w:szCs w:val="24"/>
        </w:rPr>
        <w:t xml:space="preserve"> the following research hypotheses</w:t>
      </w:r>
      <w:r w:rsidRPr="0037655B">
        <w:rPr>
          <w:rFonts w:ascii="Times New Roman" w:hAnsi="Times New Roman" w:cs="Times New Roman"/>
          <w:iCs/>
          <w:sz w:val="24"/>
          <w:szCs w:val="24"/>
          <w:lang w:val="sr-Cyrl-RS"/>
        </w:rPr>
        <w:t xml:space="preserve"> </w:t>
      </w:r>
      <w:r w:rsidR="001C0695" w:rsidRPr="0037655B">
        <w:rPr>
          <w:rFonts w:ascii="Times New Roman" w:hAnsi="Times New Roman" w:cs="Times New Roman"/>
          <w:sz w:val="24"/>
          <w:szCs w:val="24"/>
        </w:rPr>
        <w:t>are defined:</w:t>
      </w:r>
    </w:p>
    <w:p w:rsidR="001C0695" w:rsidRPr="0037655B" w:rsidRDefault="00FC68EA" w:rsidP="00330665">
      <w:pPr>
        <w:spacing w:after="0" w:line="360" w:lineRule="auto"/>
        <w:ind w:firstLine="567"/>
        <w:jc w:val="both"/>
        <w:rPr>
          <w:rFonts w:ascii="Times New Roman" w:hAnsi="Times New Roman" w:cs="Times New Roman"/>
          <w:i/>
          <w:iCs/>
          <w:sz w:val="24"/>
          <w:szCs w:val="24"/>
          <w:lang w:val="en-US"/>
        </w:rPr>
      </w:pPr>
      <w:r w:rsidRPr="0037655B">
        <w:rPr>
          <w:rFonts w:ascii="Times New Roman" w:hAnsi="Times New Roman" w:cs="Times New Roman"/>
          <w:i/>
          <w:sz w:val="24"/>
          <w:szCs w:val="24"/>
        </w:rPr>
        <w:t xml:space="preserve">H1: Companies </w:t>
      </w:r>
      <w:r w:rsidR="001C0695" w:rsidRPr="0037655B">
        <w:rPr>
          <w:rFonts w:ascii="Times New Roman" w:hAnsi="Times New Roman" w:cs="Times New Roman"/>
          <w:i/>
          <w:sz w:val="24"/>
          <w:szCs w:val="24"/>
        </w:rPr>
        <w:t>with</w:t>
      </w:r>
      <w:r w:rsidRPr="0037655B">
        <w:rPr>
          <w:rFonts w:ascii="Times New Roman" w:hAnsi="Times New Roman" w:cs="Times New Roman"/>
          <w:i/>
          <w:sz w:val="24"/>
          <w:szCs w:val="24"/>
        </w:rPr>
        <w:t xml:space="preserve"> the established internal audit achieve greater </w:t>
      </w:r>
      <w:r w:rsidR="001C0695" w:rsidRPr="0037655B">
        <w:rPr>
          <w:rFonts w:ascii="Times New Roman" w:hAnsi="Times New Roman" w:cs="Times New Roman"/>
          <w:i/>
          <w:sz w:val="24"/>
          <w:szCs w:val="24"/>
        </w:rPr>
        <w:t>performance</w:t>
      </w:r>
      <w:r w:rsidRPr="0037655B">
        <w:rPr>
          <w:rFonts w:ascii="Times New Roman" w:hAnsi="Times New Roman" w:cs="Times New Roman"/>
          <w:i/>
          <w:sz w:val="24"/>
          <w:szCs w:val="24"/>
        </w:rPr>
        <w:t xml:space="preserve"> compared to those </w:t>
      </w:r>
      <w:r w:rsidR="001C0695" w:rsidRPr="0037655B">
        <w:rPr>
          <w:rFonts w:ascii="Times New Roman" w:hAnsi="Times New Roman" w:cs="Times New Roman"/>
          <w:i/>
          <w:sz w:val="24"/>
          <w:szCs w:val="24"/>
        </w:rPr>
        <w:t>where</w:t>
      </w:r>
      <w:r w:rsidRPr="0037655B">
        <w:rPr>
          <w:rFonts w:ascii="Times New Roman" w:hAnsi="Times New Roman" w:cs="Times New Roman"/>
          <w:i/>
          <w:sz w:val="24"/>
          <w:szCs w:val="24"/>
        </w:rPr>
        <w:t xml:space="preserve"> internal audit is not established</w:t>
      </w:r>
      <w:r w:rsidR="001C0695" w:rsidRPr="0037655B">
        <w:rPr>
          <w:rFonts w:ascii="Times New Roman" w:hAnsi="Times New Roman" w:cs="Times New Roman"/>
          <w:i/>
          <w:sz w:val="24"/>
          <w:szCs w:val="24"/>
        </w:rPr>
        <w:t>.</w:t>
      </w:r>
    </w:p>
    <w:p w:rsidR="001C0695" w:rsidRPr="0037655B" w:rsidRDefault="00FC68EA" w:rsidP="00330665">
      <w:pPr>
        <w:spacing w:after="0" w:line="360" w:lineRule="auto"/>
        <w:ind w:firstLine="567"/>
        <w:jc w:val="both"/>
        <w:rPr>
          <w:rFonts w:ascii="Times New Roman" w:hAnsi="Times New Roman" w:cs="Times New Roman"/>
          <w:i/>
          <w:sz w:val="24"/>
          <w:szCs w:val="24"/>
        </w:rPr>
      </w:pPr>
      <w:r w:rsidRPr="0037655B">
        <w:rPr>
          <w:rFonts w:ascii="Times New Roman" w:hAnsi="Times New Roman" w:cs="Times New Roman"/>
          <w:i/>
          <w:sz w:val="24"/>
          <w:szCs w:val="24"/>
        </w:rPr>
        <w:t xml:space="preserve">H2: </w:t>
      </w:r>
      <w:r w:rsidR="001C0695" w:rsidRPr="0037655B">
        <w:rPr>
          <w:rFonts w:ascii="Times New Roman" w:hAnsi="Times New Roman" w:cs="Times New Roman"/>
          <w:i/>
          <w:sz w:val="24"/>
          <w:szCs w:val="24"/>
        </w:rPr>
        <w:t>I</w:t>
      </w:r>
      <w:r w:rsidRPr="0037655B">
        <w:rPr>
          <w:rFonts w:ascii="Times New Roman" w:hAnsi="Times New Roman" w:cs="Times New Roman"/>
          <w:i/>
          <w:sz w:val="24"/>
          <w:szCs w:val="24"/>
        </w:rPr>
        <w:t xml:space="preserve">ncrease </w:t>
      </w:r>
      <w:r w:rsidR="001C0695" w:rsidRPr="0037655B">
        <w:rPr>
          <w:rFonts w:ascii="Times New Roman" w:hAnsi="Times New Roman" w:cs="Times New Roman"/>
          <w:i/>
          <w:sz w:val="24"/>
          <w:szCs w:val="24"/>
        </w:rPr>
        <w:t>in</w:t>
      </w:r>
      <w:r w:rsidRPr="0037655B">
        <w:rPr>
          <w:rFonts w:ascii="Times New Roman" w:hAnsi="Times New Roman" w:cs="Times New Roman"/>
          <w:i/>
          <w:sz w:val="24"/>
          <w:szCs w:val="24"/>
        </w:rPr>
        <w:t xml:space="preserve"> effectiveness of internal audit </w:t>
      </w:r>
      <w:r w:rsidR="001C0695" w:rsidRPr="0037655B">
        <w:rPr>
          <w:rFonts w:ascii="Times New Roman" w:hAnsi="Times New Roman" w:cs="Times New Roman"/>
          <w:i/>
          <w:sz w:val="24"/>
          <w:szCs w:val="24"/>
        </w:rPr>
        <w:t>increases company performance.</w:t>
      </w:r>
    </w:p>
    <w:p w:rsidR="00D97473" w:rsidRPr="0037655B" w:rsidRDefault="00D97473" w:rsidP="00330665">
      <w:pPr>
        <w:spacing w:after="0" w:line="360" w:lineRule="auto"/>
        <w:ind w:left="567"/>
        <w:jc w:val="both"/>
        <w:rPr>
          <w:rFonts w:ascii="Times New Roman" w:hAnsi="Times New Roman" w:cs="Times New Roman"/>
          <w:i/>
          <w:iCs/>
          <w:sz w:val="24"/>
          <w:szCs w:val="24"/>
          <w:lang w:val="sr-Cyrl-RS"/>
        </w:rPr>
      </w:pPr>
    </w:p>
    <w:p w:rsidR="00D97473" w:rsidRPr="0037655B" w:rsidRDefault="00FC68EA" w:rsidP="00330665">
      <w:pPr>
        <w:spacing w:after="0" w:line="360" w:lineRule="auto"/>
        <w:ind w:firstLine="567"/>
        <w:jc w:val="both"/>
        <w:rPr>
          <w:rFonts w:ascii="Times New Roman" w:hAnsi="Times New Roman" w:cs="Times New Roman"/>
          <w:b/>
          <w:i/>
          <w:iCs/>
          <w:sz w:val="24"/>
          <w:szCs w:val="24"/>
          <w:lang w:val="sr-Cyrl-RS"/>
        </w:rPr>
      </w:pPr>
      <w:r w:rsidRPr="0037655B">
        <w:rPr>
          <w:rFonts w:ascii="Times New Roman" w:hAnsi="Times New Roman" w:cs="Times New Roman"/>
          <w:b/>
          <w:i/>
          <w:sz w:val="24"/>
          <w:szCs w:val="24"/>
        </w:rPr>
        <w:t>Methodology: variables, data collection</w:t>
      </w:r>
      <w:r w:rsidR="001C0695" w:rsidRPr="0037655B">
        <w:rPr>
          <w:rFonts w:ascii="Times New Roman" w:hAnsi="Times New Roman" w:cs="Times New Roman"/>
          <w:b/>
          <w:i/>
          <w:sz w:val="24"/>
          <w:szCs w:val="24"/>
        </w:rPr>
        <w:t>,</w:t>
      </w:r>
      <w:r w:rsidRPr="0037655B">
        <w:rPr>
          <w:rFonts w:ascii="Times New Roman" w:hAnsi="Times New Roman" w:cs="Times New Roman"/>
          <w:b/>
          <w:i/>
          <w:sz w:val="24"/>
          <w:szCs w:val="24"/>
        </w:rPr>
        <w:t xml:space="preserve"> and sample</w:t>
      </w:r>
    </w:p>
    <w:p w:rsidR="001C0695" w:rsidRPr="0037655B" w:rsidRDefault="00FC68E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 xml:space="preserve">The dependent variable in this study is </w:t>
      </w:r>
      <w:r w:rsidR="001C0695" w:rsidRPr="0037655B">
        <w:rPr>
          <w:rFonts w:ascii="Times New Roman" w:hAnsi="Times New Roman" w:cs="Times New Roman"/>
          <w:i/>
          <w:sz w:val="24"/>
          <w:szCs w:val="24"/>
        </w:rPr>
        <w:t xml:space="preserve">company </w:t>
      </w:r>
      <w:r w:rsidRPr="0037655B">
        <w:rPr>
          <w:rFonts w:ascii="Times New Roman" w:hAnsi="Times New Roman" w:cs="Times New Roman"/>
          <w:i/>
          <w:sz w:val="24"/>
          <w:szCs w:val="24"/>
        </w:rPr>
        <w:t>performance</w:t>
      </w:r>
      <w:r w:rsidRPr="0037655B">
        <w:rPr>
          <w:rFonts w:ascii="Times New Roman" w:hAnsi="Times New Roman" w:cs="Times New Roman"/>
          <w:sz w:val="24"/>
          <w:szCs w:val="24"/>
        </w:rPr>
        <w:t xml:space="preserve">. In general, </w:t>
      </w:r>
      <w:r w:rsidR="001C0695" w:rsidRPr="0037655B">
        <w:rPr>
          <w:rFonts w:ascii="Times New Roman" w:hAnsi="Times New Roman" w:cs="Times New Roman"/>
          <w:sz w:val="24"/>
          <w:szCs w:val="24"/>
        </w:rPr>
        <w:t xml:space="preserve">company </w:t>
      </w:r>
      <w:r w:rsidRPr="0037655B">
        <w:rPr>
          <w:rFonts w:ascii="Times New Roman" w:hAnsi="Times New Roman" w:cs="Times New Roman"/>
          <w:sz w:val="24"/>
          <w:szCs w:val="24"/>
        </w:rPr>
        <w:t>performance is determined by the degree of realization of the goals</w:t>
      </w:r>
      <w:r w:rsidR="001C0695" w:rsidRPr="0037655B">
        <w:rPr>
          <w:rFonts w:ascii="Times New Roman" w:hAnsi="Times New Roman" w:cs="Times New Roman"/>
          <w:sz w:val="24"/>
          <w:szCs w:val="24"/>
        </w:rPr>
        <w:t xml:space="preserve"> set</w:t>
      </w:r>
      <w:r w:rsidRPr="0037655B">
        <w:rPr>
          <w:rFonts w:ascii="Times New Roman" w:hAnsi="Times New Roman" w:cs="Times New Roman"/>
          <w:sz w:val="24"/>
          <w:szCs w:val="24"/>
        </w:rPr>
        <w:t xml:space="preserve">. It follows that performance can be measured and </w:t>
      </w:r>
      <w:r w:rsidR="001C0695" w:rsidRPr="0037655B">
        <w:rPr>
          <w:rFonts w:ascii="Times New Roman" w:hAnsi="Times New Roman" w:cs="Times New Roman"/>
          <w:sz w:val="24"/>
          <w:szCs w:val="24"/>
        </w:rPr>
        <w:t>expressed through</w:t>
      </w:r>
      <w:r w:rsidRPr="0037655B">
        <w:rPr>
          <w:rFonts w:ascii="Times New Roman" w:hAnsi="Times New Roman" w:cs="Times New Roman"/>
          <w:sz w:val="24"/>
          <w:szCs w:val="24"/>
        </w:rPr>
        <w:t xml:space="preserve"> a wide variety of financial and non-financial indicators. However, the fact is that financial indicators </w:t>
      </w:r>
      <w:r w:rsidR="001C0695" w:rsidRPr="0037655B">
        <w:rPr>
          <w:rFonts w:ascii="Times New Roman" w:hAnsi="Times New Roman" w:cs="Times New Roman"/>
          <w:sz w:val="24"/>
          <w:szCs w:val="24"/>
        </w:rPr>
        <w:t>ensure</w:t>
      </w:r>
      <w:r w:rsidRPr="0037655B">
        <w:rPr>
          <w:rFonts w:ascii="Times New Roman" w:hAnsi="Times New Roman" w:cs="Times New Roman"/>
          <w:sz w:val="24"/>
          <w:szCs w:val="24"/>
        </w:rPr>
        <w:t xml:space="preserve"> highly reliable research and </w:t>
      </w:r>
      <w:r w:rsidR="001C0695" w:rsidRPr="0037655B">
        <w:rPr>
          <w:rFonts w:ascii="Times New Roman" w:hAnsi="Times New Roman" w:cs="Times New Roman"/>
          <w:sz w:val="24"/>
          <w:szCs w:val="24"/>
        </w:rPr>
        <w:t xml:space="preserve">allow one to </w:t>
      </w:r>
      <w:r w:rsidRPr="0037655B">
        <w:rPr>
          <w:rFonts w:ascii="Times New Roman" w:hAnsi="Times New Roman" w:cs="Times New Roman"/>
          <w:sz w:val="24"/>
          <w:szCs w:val="24"/>
        </w:rPr>
        <w:t xml:space="preserve">quantify the relationships subject </w:t>
      </w:r>
      <w:r w:rsidR="001C0695" w:rsidRPr="0037655B">
        <w:rPr>
          <w:rFonts w:ascii="Times New Roman" w:hAnsi="Times New Roman" w:cs="Times New Roman"/>
          <w:sz w:val="24"/>
          <w:szCs w:val="24"/>
        </w:rPr>
        <w:t>to observation. This determines</w:t>
      </w:r>
      <w:r w:rsidRPr="0037655B">
        <w:rPr>
          <w:rFonts w:ascii="Times New Roman" w:hAnsi="Times New Roman" w:cs="Times New Roman"/>
          <w:sz w:val="24"/>
          <w:szCs w:val="24"/>
        </w:rPr>
        <w:t xml:space="preserve"> th</w:t>
      </w:r>
      <w:r w:rsidR="001C0695" w:rsidRPr="0037655B">
        <w:rPr>
          <w:rFonts w:ascii="Times New Roman" w:hAnsi="Times New Roman" w:cs="Times New Roman"/>
          <w:sz w:val="24"/>
          <w:szCs w:val="24"/>
        </w:rPr>
        <w:t>e use of financial indicators, the</w:t>
      </w:r>
      <w:r w:rsidRPr="0037655B">
        <w:rPr>
          <w:rFonts w:ascii="Times New Roman" w:hAnsi="Times New Roman" w:cs="Times New Roman"/>
          <w:sz w:val="24"/>
          <w:szCs w:val="24"/>
        </w:rPr>
        <w:t xml:space="preserve"> selection of</w:t>
      </w:r>
      <w:r w:rsidR="001C0695" w:rsidRPr="0037655B">
        <w:rPr>
          <w:rFonts w:ascii="Times New Roman" w:hAnsi="Times New Roman" w:cs="Times New Roman"/>
          <w:sz w:val="24"/>
          <w:szCs w:val="24"/>
        </w:rPr>
        <w:t xml:space="preserve"> which</w:t>
      </w:r>
      <w:r w:rsidRPr="0037655B">
        <w:rPr>
          <w:rFonts w:ascii="Times New Roman" w:hAnsi="Times New Roman" w:cs="Times New Roman"/>
          <w:sz w:val="24"/>
          <w:szCs w:val="24"/>
        </w:rPr>
        <w:t xml:space="preserve"> is limited to: differences in performance and difference in </w:t>
      </w:r>
      <w:r w:rsidR="00AC34EF" w:rsidRPr="0037655B">
        <w:rPr>
          <w:rFonts w:ascii="Times New Roman" w:hAnsi="Times New Roman" w:cs="Times New Roman"/>
          <w:sz w:val="24"/>
          <w:szCs w:val="24"/>
        </w:rPr>
        <w:t>revenue</w:t>
      </w:r>
      <w:r w:rsidRPr="0037655B">
        <w:rPr>
          <w:rFonts w:ascii="Times New Roman" w:hAnsi="Times New Roman" w:cs="Times New Roman"/>
          <w:sz w:val="24"/>
          <w:szCs w:val="24"/>
        </w:rPr>
        <w:t xml:space="preserve"> per employee between the two comparative years (2014 and 2015).</w:t>
      </w:r>
    </w:p>
    <w:p w:rsidR="001C0695" w:rsidRPr="0037655B" w:rsidRDefault="00360230"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i/>
          <w:sz w:val="24"/>
          <w:szCs w:val="24"/>
        </w:rPr>
        <w:t>The established</w:t>
      </w:r>
      <w:r w:rsidR="00FC68EA" w:rsidRPr="0037655B">
        <w:rPr>
          <w:rFonts w:ascii="Times New Roman" w:hAnsi="Times New Roman" w:cs="Times New Roman"/>
          <w:i/>
          <w:sz w:val="24"/>
          <w:szCs w:val="24"/>
        </w:rPr>
        <w:t xml:space="preserve"> internal audit</w:t>
      </w:r>
      <w:r w:rsidR="00FC68EA" w:rsidRPr="0037655B">
        <w:rPr>
          <w:rFonts w:ascii="Times New Roman" w:hAnsi="Times New Roman" w:cs="Times New Roman"/>
          <w:sz w:val="24"/>
          <w:szCs w:val="24"/>
        </w:rPr>
        <w:t xml:space="preserve"> in the company and </w:t>
      </w:r>
      <w:r w:rsidR="00FC68EA" w:rsidRPr="0037655B">
        <w:rPr>
          <w:rFonts w:ascii="Times New Roman" w:hAnsi="Times New Roman" w:cs="Times New Roman"/>
          <w:i/>
          <w:sz w:val="24"/>
          <w:szCs w:val="24"/>
        </w:rPr>
        <w:t>effectiveness</w:t>
      </w:r>
      <w:r w:rsidR="00FC68EA" w:rsidRPr="0037655B">
        <w:rPr>
          <w:rFonts w:ascii="Times New Roman" w:hAnsi="Times New Roman" w:cs="Times New Roman"/>
          <w:sz w:val="24"/>
          <w:szCs w:val="24"/>
        </w:rPr>
        <w:t xml:space="preserve"> of th</w:t>
      </w:r>
      <w:r w:rsidRPr="0037655B">
        <w:rPr>
          <w:rFonts w:ascii="Times New Roman" w:hAnsi="Times New Roman" w:cs="Times New Roman"/>
          <w:sz w:val="24"/>
          <w:szCs w:val="24"/>
        </w:rPr>
        <w:t>is</w:t>
      </w:r>
      <w:r w:rsidR="00FC68EA" w:rsidRPr="0037655B">
        <w:rPr>
          <w:rFonts w:ascii="Times New Roman" w:hAnsi="Times New Roman" w:cs="Times New Roman"/>
          <w:sz w:val="24"/>
          <w:szCs w:val="24"/>
        </w:rPr>
        <w:t xml:space="preserve"> function are defined as independent variables. </w:t>
      </w:r>
      <w:r w:rsidRPr="0037655B">
        <w:rPr>
          <w:rFonts w:ascii="Times New Roman" w:hAnsi="Times New Roman" w:cs="Times New Roman"/>
          <w:sz w:val="24"/>
          <w:szCs w:val="24"/>
        </w:rPr>
        <w:t>The established</w:t>
      </w:r>
      <w:r w:rsidR="00FC68EA" w:rsidRPr="0037655B">
        <w:rPr>
          <w:rFonts w:ascii="Times New Roman" w:hAnsi="Times New Roman" w:cs="Times New Roman"/>
          <w:sz w:val="24"/>
          <w:szCs w:val="24"/>
        </w:rPr>
        <w:t xml:space="preserve"> internal audit is simply defined as: internal audit has been established and internal audit </w:t>
      </w:r>
      <w:r w:rsidRPr="0037655B">
        <w:rPr>
          <w:rFonts w:ascii="Times New Roman" w:hAnsi="Times New Roman" w:cs="Times New Roman"/>
          <w:sz w:val="24"/>
          <w:szCs w:val="24"/>
        </w:rPr>
        <w:t xml:space="preserve">has </w:t>
      </w:r>
      <w:r w:rsidR="00FC68EA" w:rsidRPr="0037655B">
        <w:rPr>
          <w:rFonts w:ascii="Times New Roman" w:hAnsi="Times New Roman" w:cs="Times New Roman"/>
          <w:sz w:val="24"/>
          <w:szCs w:val="24"/>
        </w:rPr>
        <w:t>not</w:t>
      </w:r>
      <w:r w:rsidRPr="0037655B">
        <w:rPr>
          <w:rFonts w:ascii="Times New Roman" w:hAnsi="Times New Roman" w:cs="Times New Roman"/>
          <w:sz w:val="24"/>
          <w:szCs w:val="24"/>
        </w:rPr>
        <w:t xml:space="preserve"> been</w:t>
      </w:r>
      <w:r w:rsidR="00FC68EA" w:rsidRPr="0037655B">
        <w:rPr>
          <w:rFonts w:ascii="Times New Roman" w:hAnsi="Times New Roman" w:cs="Times New Roman"/>
          <w:sz w:val="24"/>
          <w:szCs w:val="24"/>
        </w:rPr>
        <w:t xml:space="preserve"> established in the company. Effectiveness of internal audit assumes the realization of objectives of this function, which are reflected in meeting information needs of its stakeholders (especially management)</w:t>
      </w:r>
      <w:r w:rsidRPr="0037655B">
        <w:rPr>
          <w:rFonts w:ascii="Times New Roman" w:hAnsi="Times New Roman" w:cs="Times New Roman"/>
          <w:sz w:val="24"/>
          <w:szCs w:val="24"/>
        </w:rPr>
        <w:t>,</w:t>
      </w:r>
      <w:r w:rsidR="00FC68EA" w:rsidRPr="0037655B">
        <w:rPr>
          <w:rFonts w:ascii="Times New Roman" w:hAnsi="Times New Roman" w:cs="Times New Roman"/>
          <w:sz w:val="24"/>
          <w:szCs w:val="24"/>
        </w:rPr>
        <w:t xml:space="preserve"> and, on that basis, positive impact on the </w:t>
      </w:r>
      <w:r w:rsidRPr="0037655B">
        <w:rPr>
          <w:rFonts w:ascii="Times New Roman" w:hAnsi="Times New Roman" w:cs="Times New Roman"/>
          <w:sz w:val="24"/>
          <w:szCs w:val="24"/>
        </w:rPr>
        <w:t xml:space="preserve">company </w:t>
      </w:r>
      <w:r w:rsidR="00FC68EA" w:rsidRPr="0037655B">
        <w:rPr>
          <w:rFonts w:ascii="Times New Roman" w:hAnsi="Times New Roman" w:cs="Times New Roman"/>
          <w:sz w:val="24"/>
          <w:szCs w:val="24"/>
        </w:rPr>
        <w:t xml:space="preserve">performance. For these reasons, Arena &amp; Azzone (2009), in addition to the </w:t>
      </w:r>
      <w:r w:rsidRPr="0037655B">
        <w:rPr>
          <w:rFonts w:ascii="Times New Roman" w:hAnsi="Times New Roman" w:cs="Times New Roman"/>
          <w:sz w:val="24"/>
          <w:szCs w:val="24"/>
        </w:rPr>
        <w:t>existing process measures and outcome</w:t>
      </w:r>
      <w:r w:rsidR="00FC68EA" w:rsidRPr="0037655B">
        <w:rPr>
          <w:rFonts w:ascii="Times New Roman" w:hAnsi="Times New Roman" w:cs="Times New Roman"/>
          <w:sz w:val="24"/>
          <w:szCs w:val="24"/>
        </w:rPr>
        <w:t xml:space="preserve"> measures</w:t>
      </w:r>
      <w:r w:rsidRPr="0037655B">
        <w:rPr>
          <w:rStyle w:val="FootnoteReference"/>
          <w:rFonts w:ascii="Times New Roman" w:hAnsi="Times New Roman" w:cs="Times New Roman"/>
          <w:sz w:val="24"/>
          <w:szCs w:val="24"/>
          <w:lang w:val="sr-Cyrl-RS"/>
        </w:rPr>
        <w:footnoteReference w:id="1"/>
      </w:r>
      <w:r w:rsidR="00FC68EA"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find output measures as </w:t>
      </w:r>
      <w:r w:rsidR="00FC68EA" w:rsidRPr="0037655B">
        <w:rPr>
          <w:rFonts w:ascii="Times New Roman" w:hAnsi="Times New Roman" w:cs="Times New Roman"/>
          <w:sz w:val="24"/>
          <w:szCs w:val="24"/>
        </w:rPr>
        <w:t xml:space="preserve">the most suitable measures </w:t>
      </w:r>
      <w:r w:rsidRPr="0037655B">
        <w:rPr>
          <w:rFonts w:ascii="Times New Roman" w:hAnsi="Times New Roman" w:cs="Times New Roman"/>
          <w:sz w:val="24"/>
          <w:szCs w:val="24"/>
        </w:rPr>
        <w:t>of</w:t>
      </w:r>
      <w:r w:rsidR="00FC68EA" w:rsidRPr="0037655B">
        <w:rPr>
          <w:rFonts w:ascii="Times New Roman" w:hAnsi="Times New Roman" w:cs="Times New Roman"/>
          <w:sz w:val="24"/>
          <w:szCs w:val="24"/>
        </w:rPr>
        <w:t xml:space="preserve"> effectiveness of </w:t>
      </w:r>
      <w:r w:rsidRPr="0037655B">
        <w:rPr>
          <w:rFonts w:ascii="Times New Roman" w:hAnsi="Times New Roman" w:cs="Times New Roman"/>
          <w:sz w:val="24"/>
          <w:szCs w:val="24"/>
        </w:rPr>
        <w:t>this function, which</w:t>
      </w:r>
      <w:r w:rsidR="00FC68EA" w:rsidRPr="0037655B">
        <w:rPr>
          <w:rFonts w:ascii="Times New Roman" w:hAnsi="Times New Roman" w:cs="Times New Roman"/>
          <w:sz w:val="24"/>
          <w:szCs w:val="24"/>
        </w:rPr>
        <w:t xml:space="preserve"> precisely indicate </w:t>
      </w:r>
      <w:r w:rsidR="006B1D78" w:rsidRPr="0037655B">
        <w:rPr>
          <w:rFonts w:ascii="Times New Roman" w:hAnsi="Times New Roman" w:cs="Times New Roman"/>
          <w:sz w:val="24"/>
          <w:szCs w:val="24"/>
        </w:rPr>
        <w:t xml:space="preserve">management </w:t>
      </w:r>
      <w:r w:rsidR="00FC68EA" w:rsidRPr="0037655B">
        <w:rPr>
          <w:rFonts w:ascii="Times New Roman" w:hAnsi="Times New Roman" w:cs="Times New Roman"/>
          <w:sz w:val="24"/>
          <w:szCs w:val="24"/>
        </w:rPr>
        <w:t xml:space="preserve">satisfaction </w:t>
      </w:r>
      <w:r w:rsidRPr="0037655B">
        <w:rPr>
          <w:rFonts w:ascii="Times New Roman" w:hAnsi="Times New Roman" w:cs="Times New Roman"/>
          <w:sz w:val="24"/>
          <w:szCs w:val="24"/>
        </w:rPr>
        <w:t>with</w:t>
      </w:r>
      <w:r w:rsidR="00FC68EA" w:rsidRPr="0037655B">
        <w:rPr>
          <w:rFonts w:ascii="Times New Roman" w:hAnsi="Times New Roman" w:cs="Times New Roman"/>
          <w:sz w:val="24"/>
          <w:szCs w:val="24"/>
        </w:rPr>
        <w:t xml:space="preserve"> internal audit. For these reasons, measure</w:t>
      </w:r>
      <w:r w:rsidRPr="0037655B">
        <w:rPr>
          <w:rFonts w:ascii="Times New Roman" w:hAnsi="Times New Roman" w:cs="Times New Roman"/>
          <w:sz w:val="24"/>
          <w:szCs w:val="24"/>
        </w:rPr>
        <w:t xml:space="preserve"> of</w:t>
      </w:r>
      <w:r w:rsidR="00FC68EA" w:rsidRPr="0037655B">
        <w:rPr>
          <w:rFonts w:ascii="Times New Roman" w:hAnsi="Times New Roman" w:cs="Times New Roman"/>
          <w:sz w:val="24"/>
          <w:szCs w:val="24"/>
        </w:rPr>
        <w:t xml:space="preserve"> internal audit </w:t>
      </w:r>
      <w:r w:rsidRPr="0037655B">
        <w:rPr>
          <w:rFonts w:ascii="Times New Roman" w:hAnsi="Times New Roman" w:cs="Times New Roman"/>
          <w:sz w:val="24"/>
          <w:szCs w:val="24"/>
        </w:rPr>
        <w:t xml:space="preserve">effectiveness </w:t>
      </w:r>
      <w:r w:rsidR="00FC68EA" w:rsidRPr="0037655B">
        <w:rPr>
          <w:rFonts w:ascii="Times New Roman" w:hAnsi="Times New Roman" w:cs="Times New Roman"/>
          <w:sz w:val="24"/>
          <w:szCs w:val="24"/>
        </w:rPr>
        <w:t xml:space="preserve">is the level of implementation of internal audit recommendations by </w:t>
      </w:r>
      <w:r w:rsidR="00FC68EA" w:rsidRPr="0037655B">
        <w:rPr>
          <w:rFonts w:ascii="Times New Roman" w:hAnsi="Times New Roman" w:cs="Times New Roman"/>
          <w:sz w:val="24"/>
          <w:szCs w:val="24"/>
        </w:rPr>
        <w:lastRenderedPageBreak/>
        <w:t>management</w:t>
      </w:r>
      <w:r w:rsidRPr="0037655B">
        <w:rPr>
          <w:rFonts w:ascii="Times New Roman" w:hAnsi="Times New Roman" w:cs="Times New Roman"/>
          <w:sz w:val="24"/>
          <w:szCs w:val="24"/>
        </w:rPr>
        <w:t>,</w:t>
      </w:r>
      <w:r w:rsidR="00FC68EA" w:rsidRPr="0037655B">
        <w:rPr>
          <w:rFonts w:ascii="Times New Roman" w:hAnsi="Times New Roman" w:cs="Times New Roman"/>
          <w:sz w:val="24"/>
          <w:szCs w:val="24"/>
        </w:rPr>
        <w:t xml:space="preserve"> and </w:t>
      </w:r>
      <w:r w:rsidRPr="0037655B">
        <w:rPr>
          <w:rFonts w:ascii="Times New Roman" w:hAnsi="Times New Roman" w:cs="Times New Roman"/>
          <w:sz w:val="24"/>
          <w:szCs w:val="24"/>
        </w:rPr>
        <w:t xml:space="preserve">is </w:t>
      </w:r>
      <w:r w:rsidR="00FC68EA" w:rsidRPr="0037655B">
        <w:rPr>
          <w:rFonts w:ascii="Times New Roman" w:hAnsi="Times New Roman" w:cs="Times New Roman"/>
          <w:sz w:val="24"/>
          <w:szCs w:val="24"/>
        </w:rPr>
        <w:t>determined</w:t>
      </w:r>
      <w:r w:rsidRPr="0037655B">
        <w:rPr>
          <w:rFonts w:ascii="Times New Roman" w:hAnsi="Times New Roman" w:cs="Times New Roman"/>
          <w:sz w:val="24"/>
          <w:szCs w:val="24"/>
        </w:rPr>
        <w:t xml:space="preserve"> </w:t>
      </w:r>
      <w:r w:rsidR="006B1D78" w:rsidRPr="0037655B">
        <w:rPr>
          <w:rFonts w:ascii="Times New Roman" w:hAnsi="Times New Roman" w:cs="Times New Roman"/>
          <w:sz w:val="24"/>
          <w:szCs w:val="24"/>
        </w:rPr>
        <w:t>as follows</w:t>
      </w:r>
      <w:r w:rsidR="00FC68EA" w:rsidRPr="0037655B">
        <w:rPr>
          <w:rFonts w:ascii="Times New Roman" w:hAnsi="Times New Roman" w:cs="Times New Roman"/>
          <w:sz w:val="24"/>
          <w:szCs w:val="24"/>
        </w:rPr>
        <w:t xml:space="preserve">: recommendations are fully implemented, recommendations </w:t>
      </w:r>
      <w:r w:rsidR="006B1D78" w:rsidRPr="0037655B">
        <w:rPr>
          <w:rFonts w:ascii="Times New Roman" w:hAnsi="Times New Roman" w:cs="Times New Roman"/>
          <w:sz w:val="24"/>
          <w:szCs w:val="24"/>
        </w:rPr>
        <w:t>are</w:t>
      </w:r>
      <w:r w:rsidR="00FC68EA" w:rsidRPr="0037655B">
        <w:rPr>
          <w:rFonts w:ascii="Times New Roman" w:hAnsi="Times New Roman" w:cs="Times New Roman"/>
          <w:sz w:val="24"/>
          <w:szCs w:val="24"/>
        </w:rPr>
        <w:t xml:space="preserve"> partially implemented</w:t>
      </w:r>
      <w:r w:rsidRPr="0037655B">
        <w:rPr>
          <w:rFonts w:ascii="Times New Roman" w:hAnsi="Times New Roman" w:cs="Times New Roman"/>
          <w:sz w:val="24"/>
          <w:szCs w:val="24"/>
        </w:rPr>
        <w:t>, and</w:t>
      </w:r>
      <w:r w:rsidR="00FC68EA" w:rsidRPr="0037655B">
        <w:rPr>
          <w:rFonts w:ascii="Times New Roman" w:hAnsi="Times New Roman" w:cs="Times New Roman"/>
          <w:sz w:val="24"/>
          <w:szCs w:val="24"/>
        </w:rPr>
        <w:t xml:space="preserve"> recommendations </w:t>
      </w:r>
      <w:r w:rsidR="006B1D78" w:rsidRPr="0037655B">
        <w:rPr>
          <w:rFonts w:ascii="Times New Roman" w:hAnsi="Times New Roman" w:cs="Times New Roman"/>
          <w:sz w:val="24"/>
          <w:szCs w:val="24"/>
        </w:rPr>
        <w:t>are</w:t>
      </w:r>
      <w:r w:rsidRPr="0037655B">
        <w:rPr>
          <w:rFonts w:ascii="Times New Roman" w:hAnsi="Times New Roman" w:cs="Times New Roman"/>
          <w:sz w:val="24"/>
          <w:szCs w:val="24"/>
        </w:rPr>
        <w:t xml:space="preserve"> not </w:t>
      </w:r>
      <w:r w:rsidR="00FC68EA" w:rsidRPr="0037655B">
        <w:rPr>
          <w:rFonts w:ascii="Times New Roman" w:hAnsi="Times New Roman" w:cs="Times New Roman"/>
          <w:sz w:val="24"/>
          <w:szCs w:val="24"/>
        </w:rPr>
        <w:t>implemented</w:t>
      </w:r>
      <w:r w:rsidRPr="0037655B">
        <w:rPr>
          <w:rFonts w:ascii="Times New Roman" w:hAnsi="Times New Roman" w:cs="Times New Roman"/>
          <w:sz w:val="24"/>
          <w:szCs w:val="24"/>
        </w:rPr>
        <w:t>.</w:t>
      </w:r>
    </w:p>
    <w:p w:rsidR="00360230" w:rsidRPr="0037655B" w:rsidRDefault="00FC68E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The study, first conducted in the period from July to November 2015, and repeated from February to April 2016, was aimed at companies active in the financial and non-financial sector</w:t>
      </w:r>
      <w:r w:rsidR="004E355F" w:rsidRPr="0037655B">
        <w:rPr>
          <w:rFonts w:ascii="Times New Roman" w:hAnsi="Times New Roman" w:cs="Times New Roman"/>
          <w:sz w:val="24"/>
          <w:szCs w:val="24"/>
        </w:rPr>
        <w:t>,</w:t>
      </w:r>
      <w:r w:rsidRPr="0037655B">
        <w:rPr>
          <w:rFonts w:ascii="Times New Roman" w:hAnsi="Times New Roman" w:cs="Times New Roman"/>
          <w:sz w:val="24"/>
          <w:szCs w:val="24"/>
        </w:rPr>
        <w:t xml:space="preserve"> registered with the Business Registers Agency (</w:t>
      </w:r>
      <w:r w:rsidR="004E355F" w:rsidRPr="0037655B">
        <w:rPr>
          <w:rFonts w:ascii="Times New Roman" w:hAnsi="Times New Roman" w:cs="Times New Roman"/>
          <w:sz w:val="24"/>
          <w:szCs w:val="24"/>
        </w:rPr>
        <w:t>BRA</w:t>
      </w:r>
      <w:r w:rsidRPr="0037655B">
        <w:rPr>
          <w:rFonts w:ascii="Times New Roman" w:hAnsi="Times New Roman" w:cs="Times New Roman"/>
          <w:sz w:val="24"/>
          <w:szCs w:val="24"/>
        </w:rPr>
        <w:t>). Sampling frame was limited to</w:t>
      </w:r>
      <w:r w:rsidR="004E355F" w:rsidRPr="0037655B">
        <w:rPr>
          <w:rFonts w:ascii="Times New Roman" w:hAnsi="Times New Roman" w:cs="Times New Roman"/>
          <w:sz w:val="24"/>
          <w:szCs w:val="24"/>
        </w:rPr>
        <w:t>:</w:t>
      </w:r>
    </w:p>
    <w:p w:rsidR="00F14F9A" w:rsidRPr="0037655B" w:rsidRDefault="004E355F" w:rsidP="00330665">
      <w:pPr>
        <w:pStyle w:val="ListParagraph"/>
        <w:numPr>
          <w:ilvl w:val="0"/>
          <w:numId w:val="3"/>
        </w:numPr>
        <w:spacing w:after="0" w:line="360" w:lineRule="auto"/>
        <w:ind w:left="851" w:hanging="284"/>
        <w:jc w:val="both"/>
        <w:rPr>
          <w:rFonts w:ascii="Times New Roman" w:hAnsi="Times New Roman" w:cs="Times New Roman"/>
          <w:sz w:val="24"/>
          <w:szCs w:val="24"/>
          <w:lang w:val="sr-Cyrl-RS"/>
        </w:rPr>
      </w:pPr>
      <w:r w:rsidRPr="0037655B">
        <w:rPr>
          <w:rFonts w:ascii="Times New Roman" w:hAnsi="Times New Roman" w:cs="Times New Roman"/>
          <w:sz w:val="24"/>
          <w:szCs w:val="24"/>
        </w:rPr>
        <w:t xml:space="preserve">Limited </w:t>
      </w:r>
      <w:r w:rsidR="00FC68EA" w:rsidRPr="0037655B">
        <w:rPr>
          <w:rFonts w:ascii="Times New Roman" w:hAnsi="Times New Roman" w:cs="Times New Roman"/>
          <w:sz w:val="24"/>
          <w:szCs w:val="24"/>
        </w:rPr>
        <w:t xml:space="preserve">liability companies and joint stock companies </w:t>
      </w:r>
      <w:r w:rsidR="006B1D78" w:rsidRPr="0037655B">
        <w:rPr>
          <w:rFonts w:ascii="Times New Roman" w:hAnsi="Times New Roman" w:cs="Times New Roman"/>
          <w:sz w:val="24"/>
          <w:szCs w:val="24"/>
        </w:rPr>
        <w:t>with</w:t>
      </w:r>
      <w:r w:rsidR="00FC68EA"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ownership </w:t>
      </w:r>
      <w:r w:rsidR="00FC68EA" w:rsidRPr="0037655B">
        <w:rPr>
          <w:rFonts w:ascii="Times New Roman" w:hAnsi="Times New Roman" w:cs="Times New Roman"/>
          <w:sz w:val="24"/>
          <w:szCs w:val="24"/>
        </w:rPr>
        <w:t xml:space="preserve">function </w:t>
      </w:r>
      <w:r w:rsidR="006B1D78" w:rsidRPr="0037655B">
        <w:rPr>
          <w:rFonts w:ascii="Times New Roman" w:hAnsi="Times New Roman" w:cs="Times New Roman"/>
          <w:sz w:val="24"/>
          <w:szCs w:val="24"/>
        </w:rPr>
        <w:t>and</w:t>
      </w:r>
      <w:r w:rsidR="00FC68EA" w:rsidRPr="0037655B">
        <w:rPr>
          <w:rFonts w:ascii="Times New Roman" w:hAnsi="Times New Roman" w:cs="Times New Roman"/>
          <w:sz w:val="24"/>
          <w:szCs w:val="24"/>
        </w:rPr>
        <w:t xml:space="preserve"> management function</w:t>
      </w:r>
      <w:r w:rsidR="00A61E44" w:rsidRPr="0037655B">
        <w:rPr>
          <w:rStyle w:val="FootnoteReference"/>
          <w:rFonts w:ascii="Times New Roman" w:hAnsi="Times New Roman" w:cs="Times New Roman"/>
          <w:sz w:val="24"/>
          <w:szCs w:val="24"/>
          <w:lang w:val="sr-Cyrl-RS"/>
        </w:rPr>
        <w:footnoteReference w:id="2"/>
      </w:r>
      <w:r w:rsidRPr="0037655B">
        <w:rPr>
          <w:rFonts w:ascii="Times New Roman" w:hAnsi="Times New Roman" w:cs="Times New Roman"/>
          <w:sz w:val="24"/>
          <w:szCs w:val="24"/>
        </w:rPr>
        <w:t xml:space="preserve"> </w:t>
      </w:r>
      <w:r w:rsidR="006B1D78" w:rsidRPr="0037655B">
        <w:rPr>
          <w:rFonts w:ascii="Times New Roman" w:hAnsi="Times New Roman" w:cs="Times New Roman"/>
          <w:sz w:val="24"/>
          <w:szCs w:val="24"/>
        </w:rPr>
        <w:t xml:space="preserve">separated, </w:t>
      </w:r>
      <w:r w:rsidRPr="0037655B">
        <w:rPr>
          <w:rFonts w:ascii="Times New Roman" w:hAnsi="Times New Roman" w:cs="Times New Roman"/>
          <w:sz w:val="24"/>
          <w:szCs w:val="24"/>
        </w:rPr>
        <w:t>and</w:t>
      </w:r>
    </w:p>
    <w:p w:rsidR="00C8675C" w:rsidRPr="0037655B" w:rsidRDefault="004E355F" w:rsidP="00330665">
      <w:pPr>
        <w:pStyle w:val="ListParagraph"/>
        <w:numPr>
          <w:ilvl w:val="0"/>
          <w:numId w:val="3"/>
        </w:numPr>
        <w:spacing w:after="0" w:line="360" w:lineRule="auto"/>
        <w:ind w:left="851" w:hanging="284"/>
        <w:jc w:val="both"/>
        <w:rPr>
          <w:rFonts w:ascii="Times New Roman" w:hAnsi="Times New Roman" w:cs="Times New Roman"/>
          <w:sz w:val="24"/>
          <w:szCs w:val="24"/>
          <w:lang w:val="sr-Cyrl-RS"/>
        </w:rPr>
      </w:pPr>
      <w:r w:rsidRPr="0037655B">
        <w:rPr>
          <w:rFonts w:ascii="Times New Roman" w:hAnsi="Times New Roman" w:cs="Times New Roman"/>
          <w:sz w:val="24"/>
          <w:szCs w:val="24"/>
        </w:rPr>
        <w:t xml:space="preserve">Companies </w:t>
      </w:r>
      <w:r w:rsidR="00FC68EA" w:rsidRPr="0037655B">
        <w:rPr>
          <w:rFonts w:ascii="Times New Roman" w:hAnsi="Times New Roman" w:cs="Times New Roman"/>
          <w:sz w:val="24"/>
          <w:szCs w:val="24"/>
        </w:rPr>
        <w:t>in the private sector</w:t>
      </w:r>
      <w:r w:rsidR="00A61E44" w:rsidRPr="0037655B">
        <w:rPr>
          <w:rStyle w:val="FootnoteReference"/>
          <w:rFonts w:ascii="Times New Roman" w:hAnsi="Times New Roman" w:cs="Times New Roman"/>
          <w:sz w:val="24"/>
          <w:szCs w:val="24"/>
          <w:lang w:val="sr-Cyrl-RS"/>
        </w:rPr>
        <w:footnoteReference w:id="3"/>
      </w:r>
    </w:p>
    <w:p w:rsidR="00E44A5D" w:rsidRDefault="00FC68EA" w:rsidP="00132A0D">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 xml:space="preserve">The study was initially used to collect data on whether companies </w:t>
      </w:r>
      <w:r w:rsidR="004E355F" w:rsidRPr="0037655B">
        <w:rPr>
          <w:rFonts w:ascii="Times New Roman" w:hAnsi="Times New Roman" w:cs="Times New Roman"/>
          <w:sz w:val="24"/>
          <w:szCs w:val="24"/>
        </w:rPr>
        <w:t xml:space="preserve">have </w:t>
      </w:r>
      <w:r w:rsidRPr="0037655B">
        <w:rPr>
          <w:rFonts w:ascii="Times New Roman" w:hAnsi="Times New Roman" w:cs="Times New Roman"/>
          <w:sz w:val="24"/>
          <w:szCs w:val="24"/>
        </w:rPr>
        <w:t xml:space="preserve">established internal audit. To this end, in accordance with </w:t>
      </w:r>
      <w:r w:rsidR="004E355F" w:rsidRPr="0037655B">
        <w:rPr>
          <w:rFonts w:ascii="Times New Roman" w:hAnsi="Times New Roman" w:cs="Times New Roman"/>
          <w:sz w:val="24"/>
          <w:szCs w:val="24"/>
        </w:rPr>
        <w:t xml:space="preserve">the </w:t>
      </w:r>
      <w:r w:rsidRPr="0037655B">
        <w:rPr>
          <w:rFonts w:ascii="Times New Roman" w:hAnsi="Times New Roman" w:cs="Times New Roman"/>
          <w:sz w:val="24"/>
          <w:szCs w:val="24"/>
        </w:rPr>
        <w:t xml:space="preserve">defined criteria for </w:t>
      </w:r>
      <w:r w:rsidR="004E355F" w:rsidRPr="0037655B">
        <w:rPr>
          <w:rFonts w:ascii="Times New Roman" w:hAnsi="Times New Roman" w:cs="Times New Roman"/>
          <w:sz w:val="24"/>
          <w:szCs w:val="24"/>
        </w:rPr>
        <w:t xml:space="preserve">the </w:t>
      </w:r>
      <w:r w:rsidRPr="0037655B">
        <w:rPr>
          <w:rFonts w:ascii="Times New Roman" w:hAnsi="Times New Roman" w:cs="Times New Roman"/>
          <w:sz w:val="24"/>
          <w:szCs w:val="24"/>
        </w:rPr>
        <w:t xml:space="preserve">selection of research </w:t>
      </w:r>
      <w:r w:rsidR="004E355F" w:rsidRPr="0037655B">
        <w:rPr>
          <w:rFonts w:ascii="Times New Roman" w:hAnsi="Times New Roman" w:cs="Times New Roman"/>
          <w:sz w:val="24"/>
          <w:szCs w:val="24"/>
        </w:rPr>
        <w:t>entities</w:t>
      </w:r>
      <w:r w:rsidRPr="0037655B">
        <w:rPr>
          <w:rFonts w:ascii="Times New Roman" w:hAnsi="Times New Roman" w:cs="Times New Roman"/>
          <w:sz w:val="24"/>
          <w:szCs w:val="24"/>
        </w:rPr>
        <w:t>, the que</w:t>
      </w:r>
      <w:r w:rsidR="004E355F" w:rsidRPr="0037655B">
        <w:rPr>
          <w:rFonts w:ascii="Times New Roman" w:hAnsi="Times New Roman" w:cs="Times New Roman"/>
          <w:sz w:val="24"/>
          <w:szCs w:val="24"/>
        </w:rPr>
        <w:t>stionnaire was</w:t>
      </w:r>
      <w:r w:rsidRPr="0037655B">
        <w:rPr>
          <w:rFonts w:ascii="Times New Roman" w:hAnsi="Times New Roman" w:cs="Times New Roman"/>
          <w:sz w:val="24"/>
          <w:szCs w:val="24"/>
        </w:rPr>
        <w:t xml:space="preserve"> first </w:t>
      </w:r>
      <w:r w:rsidR="004E355F" w:rsidRPr="0037655B">
        <w:rPr>
          <w:rFonts w:ascii="Times New Roman" w:hAnsi="Times New Roman" w:cs="Times New Roman"/>
          <w:sz w:val="24"/>
          <w:szCs w:val="24"/>
        </w:rPr>
        <w:t>sent</w:t>
      </w:r>
      <w:r w:rsidRPr="0037655B">
        <w:rPr>
          <w:rFonts w:ascii="Times New Roman" w:hAnsi="Times New Roman" w:cs="Times New Roman"/>
          <w:sz w:val="24"/>
          <w:szCs w:val="24"/>
        </w:rPr>
        <w:t xml:space="preserve"> to </w:t>
      </w:r>
      <w:r w:rsidR="004E355F" w:rsidRPr="0037655B">
        <w:rPr>
          <w:rFonts w:ascii="Times New Roman" w:hAnsi="Times New Roman" w:cs="Times New Roman"/>
          <w:sz w:val="24"/>
          <w:szCs w:val="24"/>
        </w:rPr>
        <w:t>companies</w:t>
      </w:r>
      <w:r w:rsidRPr="0037655B">
        <w:rPr>
          <w:rFonts w:ascii="Times New Roman" w:hAnsi="Times New Roman" w:cs="Times New Roman"/>
          <w:sz w:val="24"/>
          <w:szCs w:val="24"/>
        </w:rPr>
        <w:t xml:space="preserve"> via e-mail. It used information available on official </w:t>
      </w:r>
      <w:r w:rsidR="006B1D78" w:rsidRPr="0037655B">
        <w:rPr>
          <w:rFonts w:ascii="Times New Roman" w:hAnsi="Times New Roman" w:cs="Times New Roman"/>
          <w:sz w:val="24"/>
          <w:szCs w:val="24"/>
        </w:rPr>
        <w:t xml:space="preserve">company </w:t>
      </w:r>
      <w:r w:rsidR="004E355F" w:rsidRPr="0037655B">
        <w:rPr>
          <w:rFonts w:ascii="Times New Roman" w:hAnsi="Times New Roman" w:cs="Times New Roman"/>
          <w:sz w:val="24"/>
          <w:szCs w:val="24"/>
        </w:rPr>
        <w:t>w</w:t>
      </w:r>
      <w:r w:rsidRPr="0037655B">
        <w:rPr>
          <w:rFonts w:ascii="Times New Roman" w:hAnsi="Times New Roman" w:cs="Times New Roman"/>
          <w:sz w:val="24"/>
          <w:szCs w:val="24"/>
        </w:rPr>
        <w:t xml:space="preserve">ebsites, </w:t>
      </w:r>
      <w:r w:rsidR="006B1D78" w:rsidRPr="0037655B">
        <w:rPr>
          <w:rFonts w:ascii="Times New Roman" w:hAnsi="Times New Roman" w:cs="Times New Roman"/>
          <w:sz w:val="24"/>
          <w:szCs w:val="24"/>
        </w:rPr>
        <w:t>while</w:t>
      </w:r>
      <w:r w:rsidR="004E355F" w:rsidRPr="0037655B">
        <w:rPr>
          <w:rFonts w:ascii="Times New Roman" w:hAnsi="Times New Roman" w:cs="Times New Roman"/>
          <w:sz w:val="24"/>
          <w:szCs w:val="24"/>
        </w:rPr>
        <w:t xml:space="preserve"> additional information was collected</w:t>
      </w:r>
      <w:r w:rsidRPr="0037655B">
        <w:rPr>
          <w:rFonts w:ascii="Times New Roman" w:hAnsi="Times New Roman" w:cs="Times New Roman"/>
          <w:sz w:val="24"/>
          <w:szCs w:val="24"/>
        </w:rPr>
        <w:t xml:space="preserve"> by telephone. Of the 372 companies contacted</w:t>
      </w:r>
      <w:r w:rsidR="004E355F" w:rsidRPr="0037655B">
        <w:rPr>
          <w:rFonts w:ascii="Times New Roman" w:hAnsi="Times New Roman" w:cs="Times New Roman"/>
          <w:sz w:val="24"/>
          <w:szCs w:val="24"/>
        </w:rPr>
        <w:t>,</w:t>
      </w:r>
      <w:r w:rsidRPr="0037655B">
        <w:rPr>
          <w:rFonts w:ascii="Times New Roman" w:hAnsi="Times New Roman" w:cs="Times New Roman"/>
          <w:sz w:val="24"/>
          <w:szCs w:val="24"/>
        </w:rPr>
        <w:t xml:space="preserve"> </w:t>
      </w:r>
      <w:r w:rsidR="006B1D78" w:rsidRPr="0037655B">
        <w:rPr>
          <w:rFonts w:ascii="Times New Roman" w:hAnsi="Times New Roman" w:cs="Times New Roman"/>
          <w:sz w:val="24"/>
          <w:szCs w:val="24"/>
        </w:rPr>
        <w:t xml:space="preserve">113 </w:t>
      </w:r>
      <w:r w:rsidRPr="0037655B">
        <w:rPr>
          <w:rFonts w:ascii="Times New Roman" w:hAnsi="Times New Roman" w:cs="Times New Roman"/>
          <w:sz w:val="24"/>
          <w:szCs w:val="24"/>
        </w:rPr>
        <w:t>respon</w:t>
      </w:r>
      <w:r w:rsidR="006B1D78" w:rsidRPr="0037655B">
        <w:rPr>
          <w:rFonts w:ascii="Times New Roman" w:hAnsi="Times New Roman" w:cs="Times New Roman"/>
          <w:sz w:val="24"/>
          <w:szCs w:val="24"/>
        </w:rPr>
        <w:t>ded</w:t>
      </w:r>
      <w:r w:rsidR="004E355F" w:rsidRPr="0037655B">
        <w:rPr>
          <w:rFonts w:ascii="Times New Roman" w:hAnsi="Times New Roman" w:cs="Times New Roman"/>
          <w:sz w:val="24"/>
          <w:szCs w:val="24"/>
        </w:rPr>
        <w:t>,</w:t>
      </w:r>
      <w:r w:rsidRPr="0037655B">
        <w:rPr>
          <w:rFonts w:ascii="Times New Roman" w:hAnsi="Times New Roman" w:cs="Times New Roman"/>
          <w:sz w:val="24"/>
          <w:szCs w:val="24"/>
        </w:rPr>
        <w:t xml:space="preserve"> which makes </w:t>
      </w:r>
      <w:r w:rsidR="004E355F" w:rsidRPr="0037655B">
        <w:rPr>
          <w:rFonts w:ascii="Times New Roman" w:hAnsi="Times New Roman" w:cs="Times New Roman"/>
          <w:sz w:val="24"/>
          <w:szCs w:val="24"/>
        </w:rPr>
        <w:t xml:space="preserve">responsiveness </w:t>
      </w:r>
      <w:r w:rsidRPr="0037655B">
        <w:rPr>
          <w:rFonts w:ascii="Times New Roman" w:hAnsi="Times New Roman" w:cs="Times New Roman"/>
          <w:sz w:val="24"/>
          <w:szCs w:val="24"/>
        </w:rPr>
        <w:t>rate 30.37%</w:t>
      </w:r>
      <w:r w:rsidR="004E355F" w:rsidRPr="0037655B">
        <w:rPr>
          <w:rFonts w:ascii="Times New Roman" w:hAnsi="Times New Roman" w:cs="Times New Roman"/>
          <w:sz w:val="24"/>
          <w:szCs w:val="24"/>
        </w:rPr>
        <w:t>,</w:t>
      </w:r>
      <w:r w:rsidRPr="0037655B">
        <w:rPr>
          <w:rFonts w:ascii="Times New Roman" w:hAnsi="Times New Roman" w:cs="Times New Roman"/>
          <w:sz w:val="24"/>
          <w:szCs w:val="24"/>
        </w:rPr>
        <w:t xml:space="preserve"> which is acceptable in this type of research, </w:t>
      </w:r>
      <w:r w:rsidR="004E355F" w:rsidRPr="0037655B">
        <w:rPr>
          <w:rFonts w:ascii="Times New Roman" w:hAnsi="Times New Roman" w:cs="Times New Roman"/>
          <w:sz w:val="24"/>
          <w:szCs w:val="24"/>
        </w:rPr>
        <w:t>meaning</w:t>
      </w:r>
      <w:r w:rsidRPr="0037655B">
        <w:rPr>
          <w:rFonts w:ascii="Times New Roman" w:hAnsi="Times New Roman" w:cs="Times New Roman"/>
          <w:sz w:val="24"/>
          <w:szCs w:val="24"/>
        </w:rPr>
        <w:t xml:space="preserve"> that research requirements have been met. Out of this number of companies, </w:t>
      </w:r>
      <w:r w:rsidR="006B1D78" w:rsidRPr="0037655B">
        <w:rPr>
          <w:rFonts w:ascii="Times New Roman" w:hAnsi="Times New Roman" w:cs="Times New Roman"/>
          <w:sz w:val="24"/>
          <w:szCs w:val="24"/>
        </w:rPr>
        <w:t xml:space="preserve">internal audit has been established </w:t>
      </w:r>
      <w:r w:rsidRPr="0037655B">
        <w:rPr>
          <w:rFonts w:ascii="Times New Roman" w:hAnsi="Times New Roman" w:cs="Times New Roman"/>
          <w:sz w:val="24"/>
          <w:szCs w:val="24"/>
        </w:rPr>
        <w:t xml:space="preserve">in 68 (60.18%), while 45 (39.82%) </w:t>
      </w:r>
      <w:r w:rsidR="00C062B9" w:rsidRPr="0037655B">
        <w:rPr>
          <w:rFonts w:ascii="Times New Roman" w:hAnsi="Times New Roman" w:cs="Times New Roman"/>
          <w:sz w:val="24"/>
          <w:szCs w:val="24"/>
        </w:rPr>
        <w:t>have</w:t>
      </w:r>
      <w:r w:rsidRPr="0037655B">
        <w:rPr>
          <w:rFonts w:ascii="Times New Roman" w:hAnsi="Times New Roman" w:cs="Times New Roman"/>
          <w:sz w:val="24"/>
          <w:szCs w:val="24"/>
        </w:rPr>
        <w:t xml:space="preserve"> not</w:t>
      </w:r>
      <w:r w:rsidR="00C062B9" w:rsidRPr="0037655B">
        <w:rPr>
          <w:rFonts w:ascii="Times New Roman" w:hAnsi="Times New Roman" w:cs="Times New Roman"/>
          <w:sz w:val="24"/>
          <w:szCs w:val="24"/>
        </w:rPr>
        <w:t xml:space="preserve"> established it</w:t>
      </w:r>
      <w:r w:rsidRPr="0037655B">
        <w:rPr>
          <w:rFonts w:ascii="Times New Roman" w:hAnsi="Times New Roman" w:cs="Times New Roman"/>
          <w:sz w:val="24"/>
          <w:szCs w:val="24"/>
        </w:rPr>
        <w:t xml:space="preserve">. Descriptive statistics of sector </w:t>
      </w:r>
      <w:r w:rsidR="00C062B9" w:rsidRPr="0037655B">
        <w:rPr>
          <w:rFonts w:ascii="Times New Roman" w:hAnsi="Times New Roman" w:cs="Times New Roman"/>
          <w:sz w:val="24"/>
          <w:szCs w:val="24"/>
        </w:rPr>
        <w:t>affiliation</w:t>
      </w:r>
      <w:r w:rsidRPr="0037655B">
        <w:rPr>
          <w:rFonts w:ascii="Times New Roman" w:hAnsi="Times New Roman" w:cs="Times New Roman"/>
          <w:sz w:val="24"/>
          <w:szCs w:val="24"/>
        </w:rPr>
        <w:t xml:space="preserve"> and form of companies in the sample is given in </w:t>
      </w:r>
      <w:r w:rsidR="00C062B9" w:rsidRPr="0037655B">
        <w:rPr>
          <w:rFonts w:ascii="Times New Roman" w:hAnsi="Times New Roman" w:cs="Times New Roman"/>
          <w:sz w:val="24"/>
          <w:szCs w:val="24"/>
        </w:rPr>
        <w:t xml:space="preserve">Table </w:t>
      </w:r>
      <w:r w:rsidRPr="0037655B">
        <w:rPr>
          <w:rFonts w:ascii="Times New Roman" w:hAnsi="Times New Roman" w:cs="Times New Roman"/>
          <w:sz w:val="24"/>
          <w:szCs w:val="24"/>
        </w:rPr>
        <w:t>1</w:t>
      </w:r>
      <w:r w:rsidR="00C062B9" w:rsidRPr="0037655B">
        <w:rPr>
          <w:rFonts w:ascii="Times New Roman" w:hAnsi="Times New Roman" w:cs="Times New Roman"/>
          <w:sz w:val="24"/>
          <w:szCs w:val="24"/>
        </w:rPr>
        <w:t>.</w:t>
      </w:r>
    </w:p>
    <w:p w:rsidR="00E44A5D" w:rsidRDefault="00D15D48" w:rsidP="00330665">
      <w:pPr>
        <w:spacing w:after="0" w:line="36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Table 1.</w:t>
      </w:r>
      <w:proofErr w:type="gramEnd"/>
      <w:r>
        <w:rPr>
          <w:rFonts w:ascii="Times New Roman" w:hAnsi="Times New Roman" w:cs="Times New Roman"/>
          <w:sz w:val="24"/>
          <w:szCs w:val="24"/>
        </w:rPr>
        <w:t xml:space="preserve"> S</w:t>
      </w:r>
      <w:r w:rsidRPr="0037655B">
        <w:rPr>
          <w:rFonts w:ascii="Times New Roman" w:hAnsi="Times New Roman" w:cs="Times New Roman"/>
          <w:sz w:val="24"/>
          <w:szCs w:val="24"/>
        </w:rPr>
        <w:t>ector affiliation and form of companies in the sample</w:t>
      </w:r>
    </w:p>
    <w:tbl>
      <w:tblPr>
        <w:tblStyle w:val="TableGrid"/>
        <w:tblW w:w="9180" w:type="dxa"/>
        <w:tblLayout w:type="fixed"/>
        <w:tblLook w:val="04A0" w:firstRow="1" w:lastRow="0" w:firstColumn="1" w:lastColumn="0" w:noHBand="0" w:noVBand="1"/>
      </w:tblPr>
      <w:tblGrid>
        <w:gridCol w:w="1526"/>
        <w:gridCol w:w="142"/>
        <w:gridCol w:w="850"/>
        <w:gridCol w:w="142"/>
        <w:gridCol w:w="142"/>
        <w:gridCol w:w="850"/>
        <w:gridCol w:w="142"/>
        <w:gridCol w:w="1134"/>
        <w:gridCol w:w="142"/>
        <w:gridCol w:w="141"/>
        <w:gridCol w:w="142"/>
        <w:gridCol w:w="284"/>
        <w:gridCol w:w="567"/>
        <w:gridCol w:w="283"/>
        <w:gridCol w:w="142"/>
        <w:gridCol w:w="283"/>
        <w:gridCol w:w="1418"/>
        <w:gridCol w:w="142"/>
        <w:gridCol w:w="708"/>
      </w:tblGrid>
      <w:tr w:rsidR="00D15D48" w:rsidRPr="005D0FFB" w:rsidTr="00FF3DA6">
        <w:trPr>
          <w:trHeight w:val="552"/>
        </w:trPr>
        <w:tc>
          <w:tcPr>
            <w:tcW w:w="9180" w:type="dxa"/>
            <w:gridSpan w:val="19"/>
            <w:tcBorders>
              <w:top w:val="single" w:sz="4" w:space="0" w:color="auto"/>
              <w:left w:val="nil"/>
              <w:right w:val="nil"/>
            </w:tcBorders>
            <w:shd w:val="clear" w:color="auto" w:fill="D9D9D9" w:themeFill="background1" w:themeFillShade="D9"/>
            <w:vAlign w:val="center"/>
          </w:tcPr>
          <w:p w:rsidR="00D15D48" w:rsidRPr="0099709A" w:rsidRDefault="00D15D48" w:rsidP="00330665">
            <w:pPr>
              <w:spacing w:line="360" w:lineRule="auto"/>
              <w:jc w:val="both"/>
              <w:rPr>
                <w:rFonts w:ascii="Times New Roman" w:hAnsi="Times New Roman" w:cs="Times New Roman"/>
                <w:b/>
                <w:i/>
                <w:sz w:val="24"/>
                <w:szCs w:val="24"/>
                <w:lang w:val="sr-Cyrl-RS"/>
              </w:rPr>
            </w:pPr>
            <w:r w:rsidRPr="00D15D48">
              <w:rPr>
                <w:rFonts w:ascii="Times New Roman" w:hAnsi="Times New Roman" w:cs="Times New Roman"/>
                <w:b/>
                <w:i/>
                <w:sz w:val="24"/>
                <w:szCs w:val="24"/>
                <w:lang w:val="sr-Cyrl-RS"/>
              </w:rPr>
              <w:t>Companies in which the internal audit has been established</w:t>
            </w:r>
          </w:p>
        </w:tc>
      </w:tr>
      <w:tr w:rsidR="00D15D48" w:rsidRPr="0099709A" w:rsidTr="003A1545">
        <w:trPr>
          <w:trHeight w:val="405"/>
        </w:trPr>
        <w:tc>
          <w:tcPr>
            <w:tcW w:w="1526" w:type="dxa"/>
            <w:vMerge w:val="restart"/>
            <w:tcBorders>
              <w:left w:val="nil"/>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rPr>
              <w:t>S</w:t>
            </w:r>
            <w:r w:rsidRPr="0037655B">
              <w:rPr>
                <w:rFonts w:ascii="Times New Roman" w:hAnsi="Times New Roman" w:cs="Times New Roman"/>
                <w:sz w:val="24"/>
                <w:szCs w:val="24"/>
              </w:rPr>
              <w:t>ector affiliation and form of companies</w:t>
            </w:r>
          </w:p>
        </w:tc>
        <w:tc>
          <w:tcPr>
            <w:tcW w:w="4111" w:type="dxa"/>
            <w:gridSpan w:val="11"/>
            <w:tcBorders>
              <w:left w:val="nil"/>
              <w:bottom w:val="single" w:sz="4" w:space="0" w:color="auto"/>
              <w:right w:val="nil"/>
            </w:tcBorders>
            <w:shd w:val="clear" w:color="auto" w:fill="F2F2F2" w:themeFill="background1" w:themeFillShade="F2"/>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Nonfinancial sector</w:t>
            </w:r>
          </w:p>
        </w:tc>
        <w:tc>
          <w:tcPr>
            <w:tcW w:w="2835" w:type="dxa"/>
            <w:gridSpan w:val="6"/>
            <w:tcBorders>
              <w:left w:val="nil"/>
              <w:bottom w:val="single" w:sz="4" w:space="0" w:color="auto"/>
              <w:right w:val="nil"/>
            </w:tcBorders>
            <w:shd w:val="clear" w:color="auto" w:fill="F2F2F2" w:themeFill="background1" w:themeFillShade="F2"/>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Financial sector</w:t>
            </w:r>
          </w:p>
        </w:tc>
        <w:tc>
          <w:tcPr>
            <w:tcW w:w="708" w:type="dxa"/>
            <w:vMerge w:val="restart"/>
            <w:tcBorders>
              <w:left w:val="nil"/>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r w:rsidRPr="0099709A">
              <w:rPr>
                <w:rFonts w:ascii="Times New Roman" w:hAnsi="Times New Roman" w:cs="Times New Roman"/>
                <w:sz w:val="24"/>
                <w:szCs w:val="24"/>
              </w:rPr>
              <w:t>∑</w:t>
            </w:r>
          </w:p>
        </w:tc>
      </w:tr>
      <w:tr w:rsidR="003A1545" w:rsidRPr="0099709A" w:rsidTr="00132A0D">
        <w:tc>
          <w:tcPr>
            <w:tcW w:w="1526" w:type="dxa"/>
            <w:vMerge/>
            <w:tcBorders>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p>
        </w:tc>
        <w:tc>
          <w:tcPr>
            <w:tcW w:w="1134" w:type="dxa"/>
            <w:gridSpan w:val="3"/>
            <w:tcBorders>
              <w:left w:val="nil"/>
              <w:bottom w:val="single" w:sz="4" w:space="0" w:color="auto"/>
              <w:right w:val="nil"/>
            </w:tcBorders>
            <w:shd w:val="clear" w:color="auto" w:fill="F2F2F2" w:themeFill="background1" w:themeFillShade="F2"/>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Public JSC</w:t>
            </w:r>
          </w:p>
        </w:tc>
        <w:tc>
          <w:tcPr>
            <w:tcW w:w="1134" w:type="dxa"/>
            <w:gridSpan w:val="3"/>
            <w:tcBorders>
              <w:left w:val="nil"/>
              <w:bottom w:val="single" w:sz="4" w:space="0" w:color="auto"/>
              <w:right w:val="nil"/>
            </w:tcBorders>
            <w:shd w:val="clear" w:color="auto" w:fill="F2F2F2" w:themeFill="background1" w:themeFillShade="F2"/>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JSC</w:t>
            </w:r>
          </w:p>
        </w:tc>
        <w:tc>
          <w:tcPr>
            <w:tcW w:w="1276" w:type="dxa"/>
            <w:gridSpan w:val="2"/>
            <w:tcBorders>
              <w:left w:val="nil"/>
              <w:bottom w:val="single" w:sz="4" w:space="0" w:color="auto"/>
              <w:right w:val="nil"/>
            </w:tcBorders>
            <w:shd w:val="clear" w:color="auto" w:fill="F2F2F2" w:themeFill="background1" w:themeFillShade="F2"/>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LLC</w:t>
            </w:r>
          </w:p>
        </w:tc>
        <w:tc>
          <w:tcPr>
            <w:tcW w:w="1134" w:type="dxa"/>
            <w:gridSpan w:val="4"/>
            <w:tcBorders>
              <w:left w:val="nil"/>
              <w:bottom w:val="single" w:sz="4" w:space="0" w:color="auto"/>
              <w:right w:val="nil"/>
            </w:tcBorders>
            <w:shd w:val="clear" w:color="auto" w:fill="F2F2F2" w:themeFill="background1" w:themeFillShade="F2"/>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Banks</w:t>
            </w:r>
          </w:p>
        </w:tc>
        <w:tc>
          <w:tcPr>
            <w:tcW w:w="2268" w:type="dxa"/>
            <w:gridSpan w:val="5"/>
            <w:tcBorders>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D15D48">
              <w:rPr>
                <w:rFonts w:ascii="Times New Roman" w:hAnsi="Times New Roman" w:cs="Times New Roman"/>
                <w:sz w:val="24"/>
                <w:szCs w:val="24"/>
                <w:lang w:val="sr-Cyrl-RS"/>
              </w:rPr>
              <w:t>Insurance companies</w:t>
            </w:r>
          </w:p>
        </w:tc>
        <w:tc>
          <w:tcPr>
            <w:tcW w:w="708" w:type="dxa"/>
            <w:vMerge/>
            <w:tcBorders>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p>
        </w:tc>
      </w:tr>
      <w:tr w:rsidR="00D15D48" w:rsidRPr="0099709A" w:rsidTr="00132A0D">
        <w:trPr>
          <w:trHeight w:val="260"/>
        </w:trPr>
        <w:tc>
          <w:tcPr>
            <w:tcW w:w="1526" w:type="dxa"/>
            <w:tcBorders>
              <w:left w:val="nil"/>
              <w:bottom w:val="nil"/>
              <w:right w:val="nil"/>
            </w:tcBorders>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Frequency</w:t>
            </w:r>
          </w:p>
        </w:tc>
        <w:tc>
          <w:tcPr>
            <w:tcW w:w="1134" w:type="dxa"/>
            <w:gridSpan w:val="3"/>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18</w:t>
            </w:r>
          </w:p>
        </w:tc>
        <w:tc>
          <w:tcPr>
            <w:tcW w:w="992" w:type="dxa"/>
            <w:gridSpan w:val="2"/>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11</w:t>
            </w:r>
          </w:p>
        </w:tc>
        <w:tc>
          <w:tcPr>
            <w:tcW w:w="1559" w:type="dxa"/>
            <w:gridSpan w:val="4"/>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9</w:t>
            </w:r>
          </w:p>
        </w:tc>
        <w:tc>
          <w:tcPr>
            <w:tcW w:w="1418" w:type="dxa"/>
            <w:gridSpan w:val="5"/>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18</w:t>
            </w:r>
          </w:p>
        </w:tc>
        <w:tc>
          <w:tcPr>
            <w:tcW w:w="1843" w:type="dxa"/>
            <w:gridSpan w:val="3"/>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12</w:t>
            </w:r>
          </w:p>
        </w:tc>
        <w:tc>
          <w:tcPr>
            <w:tcW w:w="708" w:type="dxa"/>
            <w:tcBorders>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68</w:t>
            </w:r>
          </w:p>
        </w:tc>
      </w:tr>
      <w:tr w:rsidR="00D15D48" w:rsidRPr="0099709A" w:rsidTr="00132A0D">
        <w:trPr>
          <w:trHeight w:val="287"/>
        </w:trPr>
        <w:tc>
          <w:tcPr>
            <w:tcW w:w="1526" w:type="dxa"/>
            <w:tcBorders>
              <w:top w:val="nil"/>
              <w:left w:val="nil"/>
              <w:right w:val="nil"/>
            </w:tcBorders>
            <w:vAlign w:val="center"/>
          </w:tcPr>
          <w:p w:rsidR="00D15D48" w:rsidRPr="00D15D48" w:rsidRDefault="00D15D48" w:rsidP="00330665">
            <w:pPr>
              <w:spacing w:line="360" w:lineRule="auto"/>
              <w:jc w:val="both"/>
              <w:rPr>
                <w:rFonts w:ascii="Times New Roman" w:hAnsi="Times New Roman" w:cs="Times New Roman"/>
                <w:sz w:val="24"/>
                <w:szCs w:val="24"/>
                <w:lang w:val="en-US"/>
              </w:rPr>
            </w:pPr>
            <w:r w:rsidRPr="00D15D48">
              <w:rPr>
                <w:rFonts w:ascii="Times New Roman" w:hAnsi="Times New Roman" w:cs="Times New Roman"/>
                <w:sz w:val="24"/>
                <w:szCs w:val="24"/>
                <w:lang w:val="en-US"/>
              </w:rPr>
              <w:t>Relative participation</w:t>
            </w:r>
          </w:p>
        </w:tc>
        <w:tc>
          <w:tcPr>
            <w:tcW w:w="1134" w:type="dxa"/>
            <w:gridSpan w:val="3"/>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26,47%</w:t>
            </w:r>
          </w:p>
        </w:tc>
        <w:tc>
          <w:tcPr>
            <w:tcW w:w="992" w:type="dxa"/>
            <w:gridSpan w:val="2"/>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16,18%</w:t>
            </w:r>
          </w:p>
        </w:tc>
        <w:tc>
          <w:tcPr>
            <w:tcW w:w="1559" w:type="dxa"/>
            <w:gridSpan w:val="4"/>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13,24%</w:t>
            </w:r>
          </w:p>
        </w:tc>
        <w:tc>
          <w:tcPr>
            <w:tcW w:w="1418" w:type="dxa"/>
            <w:gridSpan w:val="5"/>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26,47%</w:t>
            </w:r>
          </w:p>
        </w:tc>
        <w:tc>
          <w:tcPr>
            <w:tcW w:w="1701" w:type="dxa"/>
            <w:gridSpan w:val="2"/>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17,65%</w:t>
            </w:r>
          </w:p>
        </w:tc>
        <w:tc>
          <w:tcPr>
            <w:tcW w:w="850" w:type="dxa"/>
            <w:gridSpan w:val="2"/>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100</w:t>
            </w:r>
          </w:p>
        </w:tc>
      </w:tr>
      <w:tr w:rsidR="00D15D48" w:rsidRPr="0099709A" w:rsidTr="00FF3DA6">
        <w:trPr>
          <w:trHeight w:val="483"/>
        </w:trPr>
        <w:tc>
          <w:tcPr>
            <w:tcW w:w="9180" w:type="dxa"/>
            <w:gridSpan w:val="19"/>
            <w:tcBorders>
              <w:top w:val="nil"/>
              <w:left w:val="nil"/>
              <w:right w:val="nil"/>
            </w:tcBorders>
            <w:shd w:val="clear" w:color="auto" w:fill="D9D9D9" w:themeFill="background1" w:themeFillShade="D9"/>
            <w:vAlign w:val="center"/>
          </w:tcPr>
          <w:p w:rsidR="00D15D48" w:rsidRPr="0099709A" w:rsidRDefault="00B347DA" w:rsidP="00330665">
            <w:pPr>
              <w:spacing w:line="360" w:lineRule="auto"/>
              <w:jc w:val="both"/>
              <w:rPr>
                <w:rFonts w:ascii="Times New Roman" w:hAnsi="Times New Roman" w:cs="Times New Roman"/>
                <w:b/>
                <w:i/>
                <w:sz w:val="24"/>
                <w:szCs w:val="24"/>
                <w:lang w:val="sr-Cyrl-RS"/>
              </w:rPr>
            </w:pPr>
            <w:r w:rsidRPr="00D15D48">
              <w:rPr>
                <w:rFonts w:ascii="Times New Roman" w:hAnsi="Times New Roman" w:cs="Times New Roman"/>
                <w:b/>
                <w:i/>
                <w:sz w:val="24"/>
                <w:szCs w:val="24"/>
                <w:lang w:val="sr-Cyrl-RS"/>
              </w:rPr>
              <w:t>Companies in which the internal audit has</w:t>
            </w:r>
            <w:r>
              <w:rPr>
                <w:rFonts w:ascii="Times New Roman" w:hAnsi="Times New Roman" w:cs="Times New Roman"/>
                <w:b/>
                <w:i/>
                <w:sz w:val="24"/>
                <w:szCs w:val="24"/>
                <w:lang w:val="en-US"/>
              </w:rPr>
              <w:t>n’t</w:t>
            </w:r>
            <w:r w:rsidRPr="00D15D48">
              <w:rPr>
                <w:rFonts w:ascii="Times New Roman" w:hAnsi="Times New Roman" w:cs="Times New Roman"/>
                <w:b/>
                <w:i/>
                <w:sz w:val="24"/>
                <w:szCs w:val="24"/>
                <w:lang w:val="sr-Cyrl-RS"/>
              </w:rPr>
              <w:t xml:space="preserve"> been established</w:t>
            </w:r>
          </w:p>
        </w:tc>
      </w:tr>
      <w:tr w:rsidR="00D15D48" w:rsidRPr="0099709A" w:rsidTr="00132A0D">
        <w:trPr>
          <w:trHeight w:val="417"/>
        </w:trPr>
        <w:tc>
          <w:tcPr>
            <w:tcW w:w="1526" w:type="dxa"/>
            <w:vMerge w:val="restart"/>
            <w:tcBorders>
              <w:left w:val="nil"/>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37655B">
              <w:rPr>
                <w:rFonts w:ascii="Times New Roman" w:hAnsi="Times New Roman" w:cs="Times New Roman"/>
                <w:sz w:val="24"/>
                <w:szCs w:val="24"/>
              </w:rPr>
              <w:t xml:space="preserve">ector affiliation </w:t>
            </w:r>
            <w:r w:rsidRPr="0037655B">
              <w:rPr>
                <w:rFonts w:ascii="Times New Roman" w:hAnsi="Times New Roman" w:cs="Times New Roman"/>
                <w:sz w:val="24"/>
                <w:szCs w:val="24"/>
              </w:rPr>
              <w:lastRenderedPageBreak/>
              <w:t>and form of companies</w:t>
            </w:r>
          </w:p>
        </w:tc>
        <w:tc>
          <w:tcPr>
            <w:tcW w:w="3827" w:type="dxa"/>
            <w:gridSpan w:val="10"/>
            <w:tcBorders>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lastRenderedPageBreak/>
              <w:t>Nonfinancial sector</w:t>
            </w:r>
          </w:p>
        </w:tc>
        <w:tc>
          <w:tcPr>
            <w:tcW w:w="3119" w:type="dxa"/>
            <w:gridSpan w:val="7"/>
            <w:tcBorders>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Financial sector</w:t>
            </w:r>
          </w:p>
        </w:tc>
        <w:tc>
          <w:tcPr>
            <w:tcW w:w="708" w:type="dxa"/>
            <w:vMerge w:val="restart"/>
            <w:tcBorders>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r w:rsidRPr="0099709A">
              <w:rPr>
                <w:rFonts w:ascii="Times New Roman" w:hAnsi="Times New Roman" w:cs="Times New Roman"/>
                <w:sz w:val="24"/>
                <w:szCs w:val="24"/>
              </w:rPr>
              <w:t>∑</w:t>
            </w:r>
          </w:p>
        </w:tc>
      </w:tr>
      <w:tr w:rsidR="00D15D48" w:rsidRPr="0099709A" w:rsidTr="00132A0D">
        <w:tc>
          <w:tcPr>
            <w:tcW w:w="1526" w:type="dxa"/>
            <w:vMerge/>
            <w:tcBorders>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p>
        </w:tc>
        <w:tc>
          <w:tcPr>
            <w:tcW w:w="1276" w:type="dxa"/>
            <w:gridSpan w:val="4"/>
            <w:tcBorders>
              <w:top w:val="nil"/>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Public </w:t>
            </w:r>
            <w:r>
              <w:rPr>
                <w:rFonts w:ascii="Times New Roman" w:hAnsi="Times New Roman" w:cs="Times New Roman"/>
                <w:sz w:val="24"/>
                <w:szCs w:val="24"/>
                <w:lang w:val="en-US"/>
              </w:rPr>
              <w:lastRenderedPageBreak/>
              <w:t>JSC</w:t>
            </w:r>
          </w:p>
        </w:tc>
        <w:tc>
          <w:tcPr>
            <w:tcW w:w="992" w:type="dxa"/>
            <w:gridSpan w:val="2"/>
            <w:tcBorders>
              <w:top w:val="nil"/>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JSC</w:t>
            </w:r>
          </w:p>
        </w:tc>
        <w:tc>
          <w:tcPr>
            <w:tcW w:w="1134" w:type="dxa"/>
            <w:tcBorders>
              <w:top w:val="nil"/>
              <w:left w:val="nil"/>
              <w:bottom w:val="single" w:sz="4" w:space="0" w:color="auto"/>
              <w:right w:val="nil"/>
            </w:tcBorders>
            <w:shd w:val="clear" w:color="auto" w:fill="F2F2F2" w:themeFill="background1" w:themeFillShade="F2"/>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LLC</w:t>
            </w:r>
          </w:p>
        </w:tc>
        <w:tc>
          <w:tcPr>
            <w:tcW w:w="1559" w:type="dxa"/>
            <w:gridSpan w:val="6"/>
            <w:tcBorders>
              <w:top w:val="nil"/>
              <w:left w:val="nil"/>
              <w:bottom w:val="single" w:sz="4" w:space="0" w:color="auto"/>
              <w:right w:val="nil"/>
            </w:tcBorders>
            <w:shd w:val="clear" w:color="auto" w:fill="F2F2F2" w:themeFill="background1" w:themeFillShade="F2"/>
            <w:vAlign w:val="center"/>
          </w:tcPr>
          <w:p w:rsidR="00D15D48" w:rsidRPr="00D15D48" w:rsidRDefault="00D15D4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Banks</w:t>
            </w:r>
          </w:p>
        </w:tc>
        <w:tc>
          <w:tcPr>
            <w:tcW w:w="1985" w:type="dxa"/>
            <w:gridSpan w:val="4"/>
            <w:tcBorders>
              <w:top w:val="nil"/>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r w:rsidRPr="00D15D48">
              <w:rPr>
                <w:rFonts w:ascii="Times New Roman" w:hAnsi="Times New Roman" w:cs="Times New Roman"/>
                <w:sz w:val="24"/>
                <w:szCs w:val="24"/>
                <w:lang w:val="sr-Cyrl-RS"/>
              </w:rPr>
              <w:t xml:space="preserve">Insurance </w:t>
            </w:r>
            <w:r w:rsidRPr="00D15D48">
              <w:rPr>
                <w:rFonts w:ascii="Times New Roman" w:hAnsi="Times New Roman" w:cs="Times New Roman"/>
                <w:sz w:val="24"/>
                <w:szCs w:val="24"/>
                <w:lang w:val="sr-Cyrl-RS"/>
              </w:rPr>
              <w:lastRenderedPageBreak/>
              <w:t>companies</w:t>
            </w:r>
          </w:p>
        </w:tc>
        <w:tc>
          <w:tcPr>
            <w:tcW w:w="708" w:type="dxa"/>
            <w:vMerge/>
            <w:tcBorders>
              <w:top w:val="nil"/>
              <w:left w:val="nil"/>
              <w:bottom w:val="single" w:sz="4" w:space="0" w:color="auto"/>
              <w:right w:val="nil"/>
            </w:tcBorders>
            <w:shd w:val="clear" w:color="auto" w:fill="F2F2F2" w:themeFill="background1" w:themeFillShade="F2"/>
            <w:vAlign w:val="center"/>
          </w:tcPr>
          <w:p w:rsidR="00D15D48" w:rsidRPr="0099709A" w:rsidRDefault="00D15D48" w:rsidP="00330665">
            <w:pPr>
              <w:spacing w:line="360" w:lineRule="auto"/>
              <w:jc w:val="both"/>
              <w:rPr>
                <w:rFonts w:ascii="Times New Roman" w:hAnsi="Times New Roman" w:cs="Times New Roman"/>
                <w:sz w:val="24"/>
                <w:szCs w:val="24"/>
              </w:rPr>
            </w:pPr>
          </w:p>
        </w:tc>
      </w:tr>
      <w:tr w:rsidR="00D15D48" w:rsidRPr="0099709A" w:rsidTr="00132A0D">
        <w:tc>
          <w:tcPr>
            <w:tcW w:w="1668" w:type="dxa"/>
            <w:gridSpan w:val="2"/>
            <w:tcBorders>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lastRenderedPageBreak/>
              <w:t>Frequency</w:t>
            </w:r>
          </w:p>
        </w:tc>
        <w:tc>
          <w:tcPr>
            <w:tcW w:w="992" w:type="dxa"/>
            <w:gridSpan w:val="2"/>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5</w:t>
            </w:r>
          </w:p>
        </w:tc>
        <w:tc>
          <w:tcPr>
            <w:tcW w:w="1134" w:type="dxa"/>
            <w:gridSpan w:val="3"/>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24</w:t>
            </w:r>
          </w:p>
        </w:tc>
        <w:tc>
          <w:tcPr>
            <w:tcW w:w="1559" w:type="dxa"/>
            <w:gridSpan w:val="4"/>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17</w:t>
            </w:r>
          </w:p>
        </w:tc>
        <w:tc>
          <w:tcPr>
            <w:tcW w:w="1559" w:type="dxa"/>
            <w:gridSpan w:val="5"/>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w:t>
            </w:r>
          </w:p>
        </w:tc>
        <w:tc>
          <w:tcPr>
            <w:tcW w:w="1560" w:type="dxa"/>
            <w:gridSpan w:val="2"/>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w:t>
            </w:r>
          </w:p>
        </w:tc>
        <w:tc>
          <w:tcPr>
            <w:tcW w:w="708" w:type="dxa"/>
            <w:tcBorders>
              <w:top w:val="single" w:sz="4" w:space="0" w:color="auto"/>
              <w:left w:val="nil"/>
              <w:bottom w:val="nil"/>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45</w:t>
            </w:r>
          </w:p>
        </w:tc>
      </w:tr>
      <w:tr w:rsidR="00D15D48" w:rsidRPr="0099709A" w:rsidTr="00132A0D">
        <w:tc>
          <w:tcPr>
            <w:tcW w:w="1526" w:type="dxa"/>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D15D48">
              <w:rPr>
                <w:rFonts w:ascii="Times New Roman" w:hAnsi="Times New Roman" w:cs="Times New Roman"/>
                <w:sz w:val="24"/>
                <w:szCs w:val="24"/>
                <w:lang w:val="sr-Cyrl-RS"/>
              </w:rPr>
              <w:t>Relative participation</w:t>
            </w:r>
          </w:p>
        </w:tc>
        <w:tc>
          <w:tcPr>
            <w:tcW w:w="992" w:type="dxa"/>
            <w:gridSpan w:val="2"/>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8,7%</w:t>
            </w:r>
          </w:p>
        </w:tc>
        <w:tc>
          <w:tcPr>
            <w:tcW w:w="1276" w:type="dxa"/>
            <w:gridSpan w:val="4"/>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53,33%</w:t>
            </w:r>
          </w:p>
        </w:tc>
        <w:tc>
          <w:tcPr>
            <w:tcW w:w="1559" w:type="dxa"/>
            <w:gridSpan w:val="4"/>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37,78%</w:t>
            </w:r>
          </w:p>
        </w:tc>
        <w:tc>
          <w:tcPr>
            <w:tcW w:w="1559" w:type="dxa"/>
            <w:gridSpan w:val="5"/>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w:t>
            </w:r>
          </w:p>
        </w:tc>
        <w:tc>
          <w:tcPr>
            <w:tcW w:w="1560" w:type="dxa"/>
            <w:gridSpan w:val="2"/>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w:t>
            </w:r>
          </w:p>
        </w:tc>
        <w:tc>
          <w:tcPr>
            <w:tcW w:w="708" w:type="dxa"/>
            <w:tcBorders>
              <w:top w:val="nil"/>
              <w:left w:val="nil"/>
              <w:bottom w:val="single" w:sz="4" w:space="0" w:color="auto"/>
              <w:right w:val="nil"/>
            </w:tcBorders>
            <w:vAlign w:val="center"/>
          </w:tcPr>
          <w:p w:rsidR="00D15D48" w:rsidRPr="0099709A" w:rsidRDefault="00D15D4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100</w:t>
            </w:r>
          </w:p>
        </w:tc>
      </w:tr>
    </w:tbl>
    <w:p w:rsidR="00D15D48" w:rsidRPr="0037655B" w:rsidRDefault="00D15D48" w:rsidP="00330665">
      <w:pPr>
        <w:spacing w:after="0" w:line="360" w:lineRule="auto"/>
        <w:ind w:firstLine="567"/>
        <w:jc w:val="both"/>
        <w:rPr>
          <w:rFonts w:ascii="Times New Roman" w:hAnsi="Times New Roman" w:cs="Times New Roman"/>
          <w:sz w:val="24"/>
          <w:szCs w:val="24"/>
        </w:rPr>
      </w:pPr>
    </w:p>
    <w:p w:rsidR="00C062B9" w:rsidRPr="0037655B" w:rsidRDefault="00FC68E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 xml:space="preserve">Following the identification of companies in which internal audit </w:t>
      </w:r>
      <w:r w:rsidR="00C062B9" w:rsidRPr="0037655B">
        <w:rPr>
          <w:rFonts w:ascii="Times New Roman" w:hAnsi="Times New Roman" w:cs="Times New Roman"/>
          <w:sz w:val="24"/>
          <w:szCs w:val="24"/>
        </w:rPr>
        <w:t xml:space="preserve">has been </w:t>
      </w:r>
      <w:proofErr w:type="gramStart"/>
      <w:r w:rsidRPr="0037655B">
        <w:rPr>
          <w:rFonts w:ascii="Times New Roman" w:hAnsi="Times New Roman" w:cs="Times New Roman"/>
          <w:sz w:val="24"/>
          <w:szCs w:val="24"/>
        </w:rPr>
        <w:t>established,</w:t>
      </w:r>
      <w:proofErr w:type="gramEnd"/>
      <w:r w:rsidRPr="0037655B">
        <w:rPr>
          <w:rFonts w:ascii="Times New Roman" w:hAnsi="Times New Roman" w:cs="Times New Roman"/>
          <w:sz w:val="24"/>
          <w:szCs w:val="24"/>
        </w:rPr>
        <w:t xml:space="preserve"> questionnaires were sent to </w:t>
      </w:r>
      <w:r w:rsidR="006B1D78" w:rsidRPr="0037655B">
        <w:rPr>
          <w:rFonts w:ascii="Times New Roman" w:hAnsi="Times New Roman" w:cs="Times New Roman"/>
          <w:sz w:val="24"/>
          <w:szCs w:val="24"/>
        </w:rPr>
        <w:t>their managers’</w:t>
      </w:r>
      <w:r w:rsidRPr="0037655B">
        <w:rPr>
          <w:rFonts w:ascii="Times New Roman" w:hAnsi="Times New Roman" w:cs="Times New Roman"/>
          <w:sz w:val="24"/>
          <w:szCs w:val="24"/>
        </w:rPr>
        <w:t xml:space="preserve"> electronic address</w:t>
      </w:r>
      <w:r w:rsidR="006B1D78" w:rsidRPr="0037655B">
        <w:rPr>
          <w:rFonts w:ascii="Times New Roman" w:hAnsi="Times New Roman" w:cs="Times New Roman"/>
          <w:sz w:val="24"/>
          <w:szCs w:val="24"/>
        </w:rPr>
        <w:t>es</w:t>
      </w:r>
      <w:r w:rsidR="00C062B9" w:rsidRPr="0037655B">
        <w:rPr>
          <w:rFonts w:ascii="Times New Roman" w:hAnsi="Times New Roman" w:cs="Times New Roman"/>
          <w:sz w:val="24"/>
          <w:szCs w:val="24"/>
        </w:rPr>
        <w:t>,</w:t>
      </w:r>
      <w:r w:rsidRPr="0037655B">
        <w:rPr>
          <w:rFonts w:ascii="Times New Roman" w:hAnsi="Times New Roman" w:cs="Times New Roman"/>
          <w:sz w:val="24"/>
          <w:szCs w:val="24"/>
        </w:rPr>
        <w:t xml:space="preserve"> with the aim of collecting data on the basis of which it was possible to </w:t>
      </w:r>
      <w:r w:rsidR="006B1D78" w:rsidRPr="0037655B">
        <w:rPr>
          <w:rFonts w:ascii="Times New Roman" w:hAnsi="Times New Roman" w:cs="Times New Roman"/>
          <w:sz w:val="24"/>
          <w:szCs w:val="24"/>
        </w:rPr>
        <w:t>check</w:t>
      </w:r>
      <w:r w:rsidRPr="0037655B">
        <w:rPr>
          <w:rFonts w:ascii="Times New Roman" w:hAnsi="Times New Roman" w:cs="Times New Roman"/>
          <w:sz w:val="24"/>
          <w:szCs w:val="24"/>
        </w:rPr>
        <w:t xml:space="preserve"> the level of implementation of internal audit recommendations by managers. </w:t>
      </w:r>
      <w:r w:rsidR="00C062B9" w:rsidRPr="0037655B">
        <w:rPr>
          <w:rFonts w:ascii="Times New Roman" w:hAnsi="Times New Roman" w:cs="Times New Roman"/>
          <w:sz w:val="24"/>
          <w:szCs w:val="24"/>
        </w:rPr>
        <w:t xml:space="preserve">Of </w:t>
      </w:r>
      <w:r w:rsidRPr="0037655B">
        <w:rPr>
          <w:rFonts w:ascii="Times New Roman" w:hAnsi="Times New Roman" w:cs="Times New Roman"/>
          <w:sz w:val="24"/>
          <w:szCs w:val="24"/>
        </w:rPr>
        <w:t>36 received responses</w:t>
      </w:r>
      <w:r w:rsidR="00C062B9" w:rsidRPr="0037655B">
        <w:rPr>
          <w:rFonts w:ascii="Times New Roman" w:hAnsi="Times New Roman" w:cs="Times New Roman"/>
          <w:sz w:val="24"/>
          <w:szCs w:val="24"/>
        </w:rPr>
        <w:t>, 3</w:t>
      </w:r>
      <w:r w:rsidRPr="0037655B">
        <w:rPr>
          <w:rFonts w:ascii="Times New Roman" w:hAnsi="Times New Roman" w:cs="Times New Roman"/>
          <w:sz w:val="24"/>
          <w:szCs w:val="24"/>
        </w:rPr>
        <w:t xml:space="preserve"> manager</w:t>
      </w:r>
      <w:r w:rsidR="00C062B9" w:rsidRPr="0037655B">
        <w:rPr>
          <w:rFonts w:ascii="Times New Roman" w:hAnsi="Times New Roman" w:cs="Times New Roman"/>
          <w:sz w:val="24"/>
          <w:szCs w:val="24"/>
        </w:rPr>
        <w:t>s</w:t>
      </w:r>
      <w:r w:rsidRPr="0037655B">
        <w:rPr>
          <w:rFonts w:ascii="Times New Roman" w:hAnsi="Times New Roman" w:cs="Times New Roman"/>
          <w:sz w:val="24"/>
          <w:szCs w:val="24"/>
        </w:rPr>
        <w:t xml:space="preserve"> indicated that they d</w:t>
      </w:r>
      <w:r w:rsidR="00C062B9" w:rsidRPr="0037655B">
        <w:rPr>
          <w:rFonts w:ascii="Times New Roman" w:hAnsi="Times New Roman" w:cs="Times New Roman"/>
          <w:sz w:val="24"/>
          <w:szCs w:val="24"/>
        </w:rPr>
        <w:t>id</w:t>
      </w:r>
      <w:r w:rsidRPr="0037655B">
        <w:rPr>
          <w:rFonts w:ascii="Times New Roman" w:hAnsi="Times New Roman" w:cs="Times New Roman"/>
          <w:sz w:val="24"/>
          <w:szCs w:val="24"/>
        </w:rPr>
        <w:t xml:space="preserve"> not apply recommendations </w:t>
      </w:r>
      <w:r w:rsidR="00C062B9" w:rsidRPr="0037655B">
        <w:rPr>
          <w:rFonts w:ascii="Times New Roman" w:hAnsi="Times New Roman" w:cs="Times New Roman"/>
          <w:sz w:val="24"/>
          <w:szCs w:val="24"/>
        </w:rPr>
        <w:t>of internal auditors</w:t>
      </w:r>
      <w:r w:rsidRPr="0037655B">
        <w:rPr>
          <w:rFonts w:ascii="Times New Roman" w:hAnsi="Times New Roman" w:cs="Times New Roman"/>
          <w:sz w:val="24"/>
          <w:szCs w:val="24"/>
        </w:rPr>
        <w:t xml:space="preserve">, 13 </w:t>
      </w:r>
      <w:r w:rsidR="00C062B9" w:rsidRPr="0037655B">
        <w:rPr>
          <w:rFonts w:ascii="Times New Roman" w:hAnsi="Times New Roman" w:cs="Times New Roman"/>
          <w:sz w:val="24"/>
          <w:szCs w:val="24"/>
        </w:rPr>
        <w:t>that they applied</w:t>
      </w:r>
      <w:r w:rsidRPr="0037655B">
        <w:rPr>
          <w:rFonts w:ascii="Times New Roman" w:hAnsi="Times New Roman" w:cs="Times New Roman"/>
          <w:sz w:val="24"/>
          <w:szCs w:val="24"/>
        </w:rPr>
        <w:t xml:space="preserve"> the</w:t>
      </w:r>
      <w:r w:rsidR="00C062B9" w:rsidRPr="0037655B">
        <w:rPr>
          <w:rFonts w:ascii="Times New Roman" w:hAnsi="Times New Roman" w:cs="Times New Roman"/>
          <w:sz w:val="24"/>
          <w:szCs w:val="24"/>
        </w:rPr>
        <w:t>m</w:t>
      </w:r>
      <w:r w:rsidRPr="0037655B">
        <w:rPr>
          <w:rFonts w:ascii="Times New Roman" w:hAnsi="Times New Roman" w:cs="Times New Roman"/>
          <w:sz w:val="24"/>
          <w:szCs w:val="24"/>
        </w:rPr>
        <w:t xml:space="preserve"> </w:t>
      </w:r>
      <w:proofErr w:type="gramStart"/>
      <w:r w:rsidR="00C062B9" w:rsidRPr="0037655B">
        <w:rPr>
          <w:rFonts w:ascii="Times New Roman" w:hAnsi="Times New Roman" w:cs="Times New Roman"/>
          <w:sz w:val="24"/>
          <w:szCs w:val="24"/>
        </w:rPr>
        <w:t>partially,</w:t>
      </w:r>
      <w:proofErr w:type="gramEnd"/>
      <w:r w:rsidR="00C062B9" w:rsidRPr="0037655B">
        <w:rPr>
          <w:rFonts w:ascii="Times New Roman" w:hAnsi="Times New Roman" w:cs="Times New Roman"/>
          <w:sz w:val="24"/>
          <w:szCs w:val="24"/>
        </w:rPr>
        <w:t xml:space="preserve"> and</w:t>
      </w:r>
      <w:r w:rsidRPr="0037655B">
        <w:rPr>
          <w:rFonts w:ascii="Times New Roman" w:hAnsi="Times New Roman" w:cs="Times New Roman"/>
          <w:sz w:val="24"/>
          <w:szCs w:val="24"/>
        </w:rPr>
        <w:t xml:space="preserve"> 20 </w:t>
      </w:r>
      <w:r w:rsidR="00C062B9" w:rsidRPr="0037655B">
        <w:rPr>
          <w:rFonts w:ascii="Times New Roman" w:hAnsi="Times New Roman" w:cs="Times New Roman"/>
          <w:sz w:val="24"/>
          <w:szCs w:val="24"/>
        </w:rPr>
        <w:t>that they</w:t>
      </w:r>
      <w:r w:rsidRPr="0037655B">
        <w:rPr>
          <w:rFonts w:ascii="Times New Roman" w:hAnsi="Times New Roman" w:cs="Times New Roman"/>
          <w:sz w:val="24"/>
          <w:szCs w:val="24"/>
        </w:rPr>
        <w:t xml:space="preserve"> fully appl</w:t>
      </w:r>
      <w:r w:rsidR="00C062B9" w:rsidRPr="0037655B">
        <w:rPr>
          <w:rFonts w:ascii="Times New Roman" w:hAnsi="Times New Roman" w:cs="Times New Roman"/>
          <w:sz w:val="24"/>
          <w:szCs w:val="24"/>
        </w:rPr>
        <w:t>ied</w:t>
      </w:r>
      <w:r w:rsidRPr="0037655B">
        <w:rPr>
          <w:rFonts w:ascii="Times New Roman" w:hAnsi="Times New Roman" w:cs="Times New Roman"/>
          <w:sz w:val="24"/>
          <w:szCs w:val="24"/>
        </w:rPr>
        <w:t xml:space="preserve"> recommendations</w:t>
      </w:r>
      <w:r w:rsidR="00C062B9" w:rsidRPr="0037655B">
        <w:rPr>
          <w:rFonts w:ascii="Times New Roman" w:hAnsi="Times New Roman" w:cs="Times New Roman"/>
          <w:sz w:val="24"/>
          <w:szCs w:val="24"/>
        </w:rPr>
        <w:t>.</w:t>
      </w:r>
    </w:p>
    <w:p w:rsidR="00C062B9" w:rsidRPr="0037655B" w:rsidRDefault="00FC68EA" w:rsidP="00330665">
      <w:pPr>
        <w:spacing w:after="0" w:line="360" w:lineRule="auto"/>
        <w:jc w:val="both"/>
        <w:rPr>
          <w:rFonts w:ascii="Times New Roman" w:hAnsi="Times New Roman" w:cs="Times New Roman"/>
          <w:sz w:val="24"/>
          <w:szCs w:val="24"/>
          <w:lang w:val="en-US"/>
        </w:rPr>
      </w:pPr>
      <w:r w:rsidRPr="0037655B">
        <w:rPr>
          <w:rFonts w:ascii="Times New Roman" w:hAnsi="Times New Roman" w:cs="Times New Roman"/>
          <w:sz w:val="24"/>
          <w:szCs w:val="24"/>
        </w:rPr>
        <w:t>In addition to the primary data</w:t>
      </w:r>
      <w:r w:rsidR="00C062B9" w:rsidRPr="0037655B">
        <w:rPr>
          <w:rFonts w:ascii="Times New Roman" w:hAnsi="Times New Roman" w:cs="Times New Roman"/>
          <w:sz w:val="24"/>
          <w:szCs w:val="24"/>
        </w:rPr>
        <w:t xml:space="preserve"> given above</w:t>
      </w:r>
      <w:r w:rsidRPr="0037655B">
        <w:rPr>
          <w:rFonts w:ascii="Times New Roman" w:hAnsi="Times New Roman" w:cs="Times New Roman"/>
          <w:sz w:val="24"/>
          <w:szCs w:val="24"/>
        </w:rPr>
        <w:t xml:space="preserve">, for measuring the </w:t>
      </w:r>
      <w:r w:rsidR="00C062B9" w:rsidRPr="0037655B">
        <w:rPr>
          <w:rFonts w:ascii="Times New Roman" w:hAnsi="Times New Roman" w:cs="Times New Roman"/>
          <w:sz w:val="24"/>
          <w:szCs w:val="24"/>
        </w:rPr>
        <w:t xml:space="preserve">company </w:t>
      </w:r>
      <w:r w:rsidRPr="0037655B">
        <w:rPr>
          <w:rFonts w:ascii="Times New Roman" w:hAnsi="Times New Roman" w:cs="Times New Roman"/>
          <w:sz w:val="24"/>
          <w:szCs w:val="24"/>
        </w:rPr>
        <w:t>performance</w:t>
      </w:r>
      <w:r w:rsidR="00C062B9" w:rsidRPr="0037655B">
        <w:rPr>
          <w:rFonts w:ascii="Times New Roman" w:hAnsi="Times New Roman" w:cs="Times New Roman"/>
          <w:sz w:val="24"/>
          <w:szCs w:val="24"/>
        </w:rPr>
        <w:t>,</w:t>
      </w:r>
      <w:r w:rsidRPr="0037655B">
        <w:rPr>
          <w:rFonts w:ascii="Times New Roman" w:hAnsi="Times New Roman" w:cs="Times New Roman"/>
          <w:sz w:val="24"/>
          <w:szCs w:val="24"/>
        </w:rPr>
        <w:t xml:space="preserve"> as dependent variable, secondary data collected from the regist</w:t>
      </w:r>
      <w:r w:rsidR="00C062B9" w:rsidRPr="0037655B">
        <w:rPr>
          <w:rFonts w:ascii="Times New Roman" w:hAnsi="Times New Roman" w:cs="Times New Roman"/>
          <w:sz w:val="24"/>
          <w:szCs w:val="24"/>
        </w:rPr>
        <w:t>ry of BRA</w:t>
      </w:r>
      <w:r w:rsidRPr="0037655B">
        <w:rPr>
          <w:rFonts w:ascii="Times New Roman" w:hAnsi="Times New Roman" w:cs="Times New Roman"/>
          <w:sz w:val="24"/>
          <w:szCs w:val="24"/>
        </w:rPr>
        <w:t xml:space="preserve"> financial reports </w:t>
      </w:r>
      <w:r w:rsidR="00C062B9" w:rsidRPr="0037655B">
        <w:rPr>
          <w:rFonts w:ascii="Times New Roman" w:hAnsi="Times New Roman" w:cs="Times New Roman"/>
          <w:sz w:val="24"/>
          <w:szCs w:val="24"/>
        </w:rPr>
        <w:t>was used.</w:t>
      </w:r>
    </w:p>
    <w:p w:rsidR="007A6C5C" w:rsidRPr="0037655B" w:rsidRDefault="007A6C5C" w:rsidP="00330665">
      <w:pPr>
        <w:spacing w:after="0" w:line="360" w:lineRule="auto"/>
        <w:ind w:firstLine="567"/>
        <w:jc w:val="both"/>
        <w:rPr>
          <w:rFonts w:ascii="Times New Roman" w:hAnsi="Times New Roman" w:cs="Times New Roman"/>
          <w:sz w:val="24"/>
          <w:szCs w:val="24"/>
          <w:lang w:val="sr-Cyrl-RS"/>
        </w:rPr>
      </w:pPr>
    </w:p>
    <w:p w:rsidR="003E3C0E" w:rsidRPr="0037655B" w:rsidRDefault="00C062B9" w:rsidP="00C51884">
      <w:pPr>
        <w:spacing w:after="0" w:line="360" w:lineRule="auto"/>
        <w:ind w:firstLine="567"/>
        <w:jc w:val="center"/>
        <w:rPr>
          <w:rFonts w:ascii="Times New Roman" w:hAnsi="Times New Roman" w:cs="Times New Roman"/>
          <w:i/>
          <w:sz w:val="24"/>
          <w:szCs w:val="24"/>
          <w:lang w:val="sr-Cyrl-RS"/>
        </w:rPr>
      </w:pPr>
      <w:r w:rsidRPr="0037655B">
        <w:rPr>
          <w:rFonts w:ascii="Times New Roman" w:hAnsi="Times New Roman" w:cs="Times New Roman"/>
          <w:i/>
          <w:sz w:val="24"/>
          <w:szCs w:val="24"/>
          <w:lang w:val="en-US"/>
        </w:rPr>
        <w:t>ANALYSIS OF RESEARCH RESULTS</w:t>
      </w:r>
    </w:p>
    <w:p w:rsidR="003E3C0E" w:rsidRPr="0037655B" w:rsidRDefault="003E3C0E" w:rsidP="00330665">
      <w:pPr>
        <w:spacing w:after="0" w:line="360" w:lineRule="auto"/>
        <w:ind w:firstLine="567"/>
        <w:jc w:val="both"/>
        <w:rPr>
          <w:rFonts w:ascii="Times New Roman" w:hAnsi="Times New Roman" w:cs="Times New Roman"/>
          <w:sz w:val="24"/>
          <w:szCs w:val="24"/>
          <w:lang w:val="sr-Cyrl-RS"/>
        </w:rPr>
      </w:pPr>
    </w:p>
    <w:p w:rsidR="00C062B9" w:rsidRPr="0037655B" w:rsidRDefault="00FC68E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 xml:space="preserve">In order to provide the answer to the </w:t>
      </w:r>
      <w:r w:rsidR="00C062B9" w:rsidRPr="0037655B">
        <w:rPr>
          <w:rFonts w:ascii="Times New Roman" w:hAnsi="Times New Roman" w:cs="Times New Roman"/>
          <w:sz w:val="24"/>
          <w:szCs w:val="24"/>
        </w:rPr>
        <w:t xml:space="preserve">research </w:t>
      </w:r>
      <w:r w:rsidRPr="0037655B">
        <w:rPr>
          <w:rFonts w:ascii="Times New Roman" w:hAnsi="Times New Roman" w:cs="Times New Roman"/>
          <w:sz w:val="24"/>
          <w:szCs w:val="24"/>
        </w:rPr>
        <w:t xml:space="preserve">question </w:t>
      </w:r>
      <w:r w:rsidR="00C062B9" w:rsidRPr="0037655B">
        <w:rPr>
          <w:rFonts w:ascii="Times New Roman" w:hAnsi="Times New Roman" w:cs="Times New Roman"/>
          <w:sz w:val="24"/>
          <w:szCs w:val="24"/>
        </w:rPr>
        <w:t>as to</w:t>
      </w:r>
      <w:r w:rsidRPr="0037655B">
        <w:rPr>
          <w:rFonts w:ascii="Times New Roman" w:hAnsi="Times New Roman" w:cs="Times New Roman"/>
          <w:sz w:val="24"/>
          <w:szCs w:val="24"/>
        </w:rPr>
        <w:t xml:space="preserve"> whether </w:t>
      </w:r>
      <w:r w:rsidR="00C062B9" w:rsidRPr="0037655B">
        <w:rPr>
          <w:rFonts w:ascii="Times New Roman" w:hAnsi="Times New Roman" w:cs="Times New Roman"/>
          <w:sz w:val="24"/>
          <w:szCs w:val="24"/>
        </w:rPr>
        <w:t>companies with</w:t>
      </w:r>
      <w:r w:rsidRPr="0037655B">
        <w:rPr>
          <w:rFonts w:ascii="Times New Roman" w:hAnsi="Times New Roman" w:cs="Times New Roman"/>
          <w:sz w:val="24"/>
          <w:szCs w:val="24"/>
        </w:rPr>
        <w:t xml:space="preserve"> the established internal audit </w:t>
      </w:r>
      <w:r w:rsidR="00C062B9" w:rsidRPr="0037655B">
        <w:rPr>
          <w:rFonts w:ascii="Times New Roman" w:hAnsi="Times New Roman" w:cs="Times New Roman"/>
          <w:sz w:val="24"/>
          <w:szCs w:val="24"/>
        </w:rPr>
        <w:t xml:space="preserve">are </w:t>
      </w:r>
      <w:r w:rsidRPr="0037655B">
        <w:rPr>
          <w:rFonts w:ascii="Times New Roman" w:hAnsi="Times New Roman" w:cs="Times New Roman"/>
          <w:sz w:val="24"/>
          <w:szCs w:val="24"/>
        </w:rPr>
        <w:t xml:space="preserve">more successful than those </w:t>
      </w:r>
      <w:r w:rsidR="006B1D78" w:rsidRPr="0037655B">
        <w:rPr>
          <w:rFonts w:ascii="Times New Roman" w:hAnsi="Times New Roman" w:cs="Times New Roman"/>
          <w:sz w:val="24"/>
          <w:szCs w:val="24"/>
        </w:rPr>
        <w:t>without</w:t>
      </w:r>
      <w:r w:rsidRPr="0037655B">
        <w:rPr>
          <w:rFonts w:ascii="Times New Roman" w:hAnsi="Times New Roman" w:cs="Times New Roman"/>
          <w:sz w:val="24"/>
          <w:szCs w:val="24"/>
        </w:rPr>
        <w:t xml:space="preserve"> it, statisticall</w:t>
      </w:r>
      <w:r w:rsidR="00C062B9" w:rsidRPr="0037655B">
        <w:rPr>
          <w:rFonts w:ascii="Times New Roman" w:hAnsi="Times New Roman" w:cs="Times New Roman"/>
          <w:sz w:val="24"/>
          <w:szCs w:val="24"/>
        </w:rPr>
        <w:t>y significant difference in their performance was tested</w:t>
      </w:r>
      <w:r w:rsidRPr="0037655B">
        <w:rPr>
          <w:rFonts w:ascii="Times New Roman" w:hAnsi="Times New Roman" w:cs="Times New Roman"/>
          <w:sz w:val="24"/>
          <w:szCs w:val="24"/>
        </w:rPr>
        <w:t xml:space="preserve">, defined as the dependent variable. More specifically, arithmetic mean of </w:t>
      </w:r>
      <w:r w:rsidR="00C062B9" w:rsidRPr="0037655B">
        <w:rPr>
          <w:rFonts w:ascii="Times New Roman" w:hAnsi="Times New Roman" w:cs="Times New Roman"/>
          <w:sz w:val="24"/>
          <w:szCs w:val="24"/>
        </w:rPr>
        <w:t xml:space="preserve">the </w:t>
      </w:r>
      <w:r w:rsidRPr="0037655B">
        <w:rPr>
          <w:rFonts w:ascii="Times New Roman" w:hAnsi="Times New Roman" w:cs="Times New Roman"/>
          <w:sz w:val="24"/>
          <w:szCs w:val="24"/>
        </w:rPr>
        <w:t>selected performance</w:t>
      </w:r>
      <w:r w:rsidR="00C062B9" w:rsidRPr="0037655B">
        <w:rPr>
          <w:rFonts w:ascii="Times New Roman" w:hAnsi="Times New Roman" w:cs="Times New Roman"/>
          <w:sz w:val="24"/>
          <w:szCs w:val="24"/>
        </w:rPr>
        <w:t xml:space="preserve"> indicators</w:t>
      </w:r>
      <w:r w:rsidRPr="0037655B">
        <w:rPr>
          <w:rFonts w:ascii="Times New Roman" w:hAnsi="Times New Roman" w:cs="Times New Roman"/>
          <w:sz w:val="24"/>
          <w:szCs w:val="24"/>
        </w:rPr>
        <w:t xml:space="preserve"> (differences in the achieved </w:t>
      </w:r>
      <w:r w:rsidR="00C062B9" w:rsidRPr="0037655B">
        <w:rPr>
          <w:rFonts w:ascii="Times New Roman" w:hAnsi="Times New Roman" w:cs="Times New Roman"/>
          <w:sz w:val="24"/>
          <w:szCs w:val="24"/>
        </w:rPr>
        <w:t>performance</w:t>
      </w:r>
      <w:r w:rsidRPr="0037655B">
        <w:rPr>
          <w:rFonts w:ascii="Times New Roman" w:hAnsi="Times New Roman" w:cs="Times New Roman"/>
          <w:sz w:val="24"/>
          <w:szCs w:val="24"/>
        </w:rPr>
        <w:t xml:space="preserve"> and </w:t>
      </w:r>
      <w:r w:rsidR="00AC34EF" w:rsidRPr="0037655B">
        <w:rPr>
          <w:rFonts w:ascii="Times New Roman" w:hAnsi="Times New Roman" w:cs="Times New Roman"/>
          <w:sz w:val="24"/>
          <w:szCs w:val="24"/>
        </w:rPr>
        <w:t xml:space="preserve">revenue </w:t>
      </w:r>
      <w:r w:rsidRPr="0037655B">
        <w:rPr>
          <w:rFonts w:ascii="Times New Roman" w:hAnsi="Times New Roman" w:cs="Times New Roman"/>
          <w:sz w:val="24"/>
          <w:szCs w:val="24"/>
        </w:rPr>
        <w:t xml:space="preserve">per employee between the two comparative years) </w:t>
      </w:r>
      <w:r w:rsidR="00C062B9" w:rsidRPr="0037655B">
        <w:rPr>
          <w:rFonts w:ascii="Times New Roman" w:hAnsi="Times New Roman" w:cs="Times New Roman"/>
          <w:sz w:val="24"/>
          <w:szCs w:val="24"/>
        </w:rPr>
        <w:t xml:space="preserve">was compared with respect to </w:t>
      </w:r>
      <w:r w:rsidRPr="0037655B">
        <w:rPr>
          <w:rFonts w:ascii="Times New Roman" w:hAnsi="Times New Roman" w:cs="Times New Roman"/>
          <w:sz w:val="24"/>
          <w:szCs w:val="24"/>
        </w:rPr>
        <w:t xml:space="preserve">the group of companies </w:t>
      </w:r>
      <w:r w:rsidR="00CB583E" w:rsidRPr="0037655B">
        <w:rPr>
          <w:rFonts w:ascii="Times New Roman" w:hAnsi="Times New Roman" w:cs="Times New Roman"/>
          <w:sz w:val="24"/>
          <w:szCs w:val="24"/>
        </w:rPr>
        <w:t>with established internal audit and</w:t>
      </w:r>
      <w:r w:rsidRPr="0037655B">
        <w:rPr>
          <w:rFonts w:ascii="Times New Roman" w:hAnsi="Times New Roman" w:cs="Times New Roman"/>
          <w:sz w:val="24"/>
          <w:szCs w:val="24"/>
        </w:rPr>
        <w:t xml:space="preserve"> </w:t>
      </w:r>
      <w:r w:rsidR="00CB583E" w:rsidRPr="0037655B">
        <w:rPr>
          <w:rFonts w:ascii="Times New Roman" w:hAnsi="Times New Roman" w:cs="Times New Roman"/>
          <w:sz w:val="24"/>
          <w:szCs w:val="24"/>
        </w:rPr>
        <w:t>those without it</w:t>
      </w:r>
      <w:r w:rsidRPr="0037655B">
        <w:rPr>
          <w:rFonts w:ascii="Times New Roman" w:hAnsi="Times New Roman" w:cs="Times New Roman"/>
          <w:sz w:val="24"/>
          <w:szCs w:val="24"/>
        </w:rPr>
        <w:t xml:space="preserve">. </w:t>
      </w:r>
      <w:r w:rsidR="00CB583E" w:rsidRPr="0037655B">
        <w:rPr>
          <w:rFonts w:ascii="Times New Roman" w:hAnsi="Times New Roman" w:cs="Times New Roman"/>
          <w:sz w:val="24"/>
          <w:szCs w:val="24"/>
        </w:rPr>
        <w:t>A</w:t>
      </w:r>
      <w:r w:rsidRPr="0037655B">
        <w:rPr>
          <w:rFonts w:ascii="Times New Roman" w:hAnsi="Times New Roman" w:cs="Times New Roman"/>
          <w:sz w:val="24"/>
          <w:szCs w:val="24"/>
        </w:rPr>
        <w:t xml:space="preserve"> statistical t</w:t>
      </w:r>
      <w:r w:rsidR="00CB583E" w:rsidRPr="0037655B">
        <w:rPr>
          <w:rFonts w:ascii="Times New Roman" w:hAnsi="Times New Roman" w:cs="Times New Roman"/>
          <w:sz w:val="24"/>
          <w:szCs w:val="24"/>
        </w:rPr>
        <w:t>-</w:t>
      </w:r>
      <w:r w:rsidRPr="0037655B">
        <w:rPr>
          <w:rFonts w:ascii="Times New Roman" w:hAnsi="Times New Roman" w:cs="Times New Roman"/>
          <w:sz w:val="24"/>
          <w:szCs w:val="24"/>
        </w:rPr>
        <w:t xml:space="preserve">test </w:t>
      </w:r>
      <w:r w:rsidR="00CB583E" w:rsidRPr="0037655B">
        <w:rPr>
          <w:rFonts w:ascii="Times New Roman" w:hAnsi="Times New Roman" w:cs="Times New Roman"/>
          <w:sz w:val="24"/>
          <w:szCs w:val="24"/>
        </w:rPr>
        <w:t>was used, with Levene’</w:t>
      </w:r>
      <w:r w:rsidRPr="0037655B">
        <w:rPr>
          <w:rFonts w:ascii="Times New Roman" w:hAnsi="Times New Roman" w:cs="Times New Roman"/>
          <w:sz w:val="24"/>
          <w:szCs w:val="24"/>
        </w:rPr>
        <w:t>s test</w:t>
      </w:r>
      <w:r w:rsidR="00CB583E" w:rsidRPr="0037655B">
        <w:rPr>
          <w:rFonts w:ascii="Times New Roman" w:hAnsi="Times New Roman" w:cs="Times New Roman"/>
          <w:sz w:val="24"/>
          <w:szCs w:val="24"/>
        </w:rPr>
        <w:t xml:space="preserve"> of equality of variances</w:t>
      </w:r>
      <w:r w:rsidRPr="0037655B">
        <w:rPr>
          <w:rFonts w:ascii="Times New Roman" w:hAnsi="Times New Roman" w:cs="Times New Roman"/>
          <w:sz w:val="24"/>
          <w:szCs w:val="24"/>
        </w:rPr>
        <w:t xml:space="preserve">, with </w:t>
      </w:r>
      <w:r w:rsidR="00CB583E" w:rsidRPr="0037655B">
        <w:rPr>
          <w:rFonts w:ascii="Times New Roman" w:hAnsi="Times New Roman" w:cs="Times New Roman"/>
          <w:sz w:val="24"/>
          <w:szCs w:val="24"/>
        </w:rPr>
        <w:t xml:space="preserve">all </w:t>
      </w:r>
      <w:r w:rsidRPr="0037655B">
        <w:rPr>
          <w:rFonts w:ascii="Times New Roman" w:hAnsi="Times New Roman" w:cs="Times New Roman"/>
          <w:sz w:val="24"/>
          <w:szCs w:val="24"/>
        </w:rPr>
        <w:t>statistical analys</w:t>
      </w:r>
      <w:r w:rsidR="00CB583E" w:rsidRPr="0037655B">
        <w:rPr>
          <w:rFonts w:ascii="Times New Roman" w:hAnsi="Times New Roman" w:cs="Times New Roman"/>
          <w:sz w:val="24"/>
          <w:szCs w:val="24"/>
        </w:rPr>
        <w:t>e</w:t>
      </w:r>
      <w:r w:rsidRPr="0037655B">
        <w:rPr>
          <w:rFonts w:ascii="Times New Roman" w:hAnsi="Times New Roman" w:cs="Times New Roman"/>
          <w:sz w:val="24"/>
          <w:szCs w:val="24"/>
        </w:rPr>
        <w:t xml:space="preserve">s tested one-way, because </w:t>
      </w:r>
      <w:r w:rsidR="00CB583E" w:rsidRPr="0037655B">
        <w:rPr>
          <w:rFonts w:ascii="Times New Roman" w:hAnsi="Times New Roman" w:cs="Times New Roman"/>
          <w:sz w:val="24"/>
          <w:szCs w:val="24"/>
        </w:rPr>
        <w:t xml:space="preserve">of </w:t>
      </w:r>
      <w:r w:rsidRPr="0037655B">
        <w:rPr>
          <w:rFonts w:ascii="Times New Roman" w:hAnsi="Times New Roman" w:cs="Times New Roman"/>
          <w:sz w:val="24"/>
          <w:szCs w:val="24"/>
        </w:rPr>
        <w:t>the assumed effect of higher performance between the two groups of companies, not just the effect of difference. As an indicator of a statistically significant difference</w:t>
      </w:r>
      <w:r w:rsidR="00CB583E" w:rsidRPr="0037655B">
        <w:rPr>
          <w:rFonts w:ascii="Times New Roman" w:hAnsi="Times New Roman" w:cs="Times New Roman"/>
          <w:sz w:val="24"/>
          <w:szCs w:val="24"/>
        </w:rPr>
        <w:t>,</w:t>
      </w:r>
      <w:r w:rsidRPr="0037655B">
        <w:rPr>
          <w:rFonts w:ascii="Times New Roman" w:hAnsi="Times New Roman" w:cs="Times New Roman"/>
          <w:sz w:val="24"/>
          <w:szCs w:val="24"/>
        </w:rPr>
        <w:t xml:space="preserve"> the value of </w:t>
      </w:r>
      <w:r w:rsidR="00CB583E" w:rsidRPr="0037655B">
        <w:rPr>
          <w:rFonts w:ascii="Times New Roman" w:hAnsi="Times New Roman" w:cs="Times New Roman"/>
          <w:sz w:val="24"/>
          <w:szCs w:val="24"/>
        </w:rPr>
        <w:t>p</w:t>
      </w:r>
      <w:r w:rsidRPr="0037655B">
        <w:rPr>
          <w:rFonts w:ascii="Times New Roman" w:hAnsi="Times New Roman" w:cs="Times New Roman"/>
          <w:sz w:val="24"/>
          <w:szCs w:val="24"/>
        </w:rPr>
        <w:t xml:space="preserve"> = 0.05</w:t>
      </w:r>
      <w:r w:rsidR="00CB583E" w:rsidRPr="0037655B">
        <w:rPr>
          <w:rFonts w:ascii="Times New Roman" w:hAnsi="Times New Roman" w:cs="Times New Roman"/>
          <w:sz w:val="24"/>
          <w:szCs w:val="24"/>
        </w:rPr>
        <w:t xml:space="preserve"> is taken</w:t>
      </w:r>
      <w:r w:rsidRPr="0037655B">
        <w:rPr>
          <w:rFonts w:ascii="Times New Roman" w:hAnsi="Times New Roman" w:cs="Times New Roman"/>
          <w:sz w:val="24"/>
          <w:szCs w:val="24"/>
        </w:rPr>
        <w:t xml:space="preserve">, </w:t>
      </w:r>
      <w:r w:rsidR="00CB583E" w:rsidRPr="0037655B">
        <w:rPr>
          <w:rFonts w:ascii="Times New Roman" w:hAnsi="Times New Roman" w:cs="Times New Roman"/>
          <w:sz w:val="24"/>
          <w:szCs w:val="24"/>
        </w:rPr>
        <w:t>i.e.</w:t>
      </w:r>
      <w:r w:rsidRPr="0037655B">
        <w:rPr>
          <w:rFonts w:ascii="Times New Roman" w:hAnsi="Times New Roman" w:cs="Times New Roman"/>
          <w:sz w:val="24"/>
          <w:szCs w:val="24"/>
        </w:rPr>
        <w:t xml:space="preserve"> Sig≤0.05, which assumes a significance level of 95%.</w:t>
      </w:r>
    </w:p>
    <w:p w:rsidR="00C062B9" w:rsidRDefault="00FC68E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 xml:space="preserve">Assumed manifestation of the relationship between internal audit and </w:t>
      </w:r>
      <w:r w:rsidR="00396014" w:rsidRPr="0037655B">
        <w:rPr>
          <w:rFonts w:ascii="Times New Roman" w:hAnsi="Times New Roman" w:cs="Times New Roman"/>
          <w:sz w:val="24"/>
          <w:szCs w:val="24"/>
        </w:rPr>
        <w:t>company</w:t>
      </w:r>
      <w:r w:rsidRPr="0037655B">
        <w:rPr>
          <w:rFonts w:ascii="Times New Roman" w:hAnsi="Times New Roman" w:cs="Times New Roman"/>
          <w:sz w:val="24"/>
          <w:szCs w:val="24"/>
        </w:rPr>
        <w:t xml:space="preserve"> performance is observed, first, th</w:t>
      </w:r>
      <w:r w:rsidR="00396014" w:rsidRPr="0037655B">
        <w:rPr>
          <w:rFonts w:ascii="Times New Roman" w:hAnsi="Times New Roman" w:cs="Times New Roman"/>
          <w:sz w:val="24"/>
          <w:szCs w:val="24"/>
        </w:rPr>
        <w:t>rough</w:t>
      </w:r>
      <w:r w:rsidRPr="0037655B">
        <w:rPr>
          <w:rFonts w:ascii="Times New Roman" w:hAnsi="Times New Roman" w:cs="Times New Roman"/>
          <w:sz w:val="24"/>
          <w:szCs w:val="24"/>
        </w:rPr>
        <w:t xml:space="preserve"> difference in performance between 2015 and 2014. Data on </w:t>
      </w:r>
      <w:r w:rsidR="00396014" w:rsidRPr="0037655B">
        <w:rPr>
          <w:rFonts w:ascii="Times New Roman" w:hAnsi="Times New Roman" w:cs="Times New Roman"/>
          <w:sz w:val="24"/>
          <w:szCs w:val="24"/>
        </w:rPr>
        <w:t>performance</w:t>
      </w:r>
      <w:r w:rsidRPr="0037655B">
        <w:rPr>
          <w:rFonts w:ascii="Times New Roman" w:hAnsi="Times New Roman" w:cs="Times New Roman"/>
          <w:sz w:val="24"/>
          <w:szCs w:val="24"/>
        </w:rPr>
        <w:t xml:space="preserve"> and significance of the observed differences </w:t>
      </w:r>
      <w:r w:rsidR="00396014" w:rsidRPr="0037655B">
        <w:rPr>
          <w:rFonts w:ascii="Times New Roman" w:hAnsi="Times New Roman" w:cs="Times New Roman"/>
          <w:sz w:val="24"/>
          <w:szCs w:val="24"/>
        </w:rPr>
        <w:t>is</w:t>
      </w:r>
      <w:r w:rsidRPr="0037655B">
        <w:rPr>
          <w:rFonts w:ascii="Times New Roman" w:hAnsi="Times New Roman" w:cs="Times New Roman"/>
          <w:sz w:val="24"/>
          <w:szCs w:val="24"/>
        </w:rPr>
        <w:t xml:space="preserve"> shown in Table 2.</w:t>
      </w:r>
    </w:p>
    <w:p w:rsidR="00E44A5D" w:rsidRPr="0099709A" w:rsidRDefault="00E44A5D" w:rsidP="00330665">
      <w:pPr>
        <w:spacing w:after="0" w:line="360" w:lineRule="auto"/>
        <w:ind w:firstLine="567"/>
        <w:jc w:val="both"/>
        <w:rPr>
          <w:rFonts w:ascii="Times New Roman" w:hAnsi="Times New Roman" w:cs="Times New Roman"/>
          <w:sz w:val="24"/>
          <w:szCs w:val="24"/>
          <w:lang w:val="sr-Cyrl-RS"/>
        </w:rPr>
      </w:pPr>
      <w:proofErr w:type="gramStart"/>
      <w:r>
        <w:rPr>
          <w:rFonts w:ascii="Times New Roman" w:hAnsi="Times New Roman" w:cs="Times New Roman"/>
          <w:sz w:val="24"/>
          <w:szCs w:val="24"/>
          <w:lang w:val="en-US"/>
        </w:rPr>
        <w:t>Table 2</w:t>
      </w:r>
      <w:r w:rsidRPr="0099709A">
        <w:rPr>
          <w:rFonts w:ascii="Times New Roman" w:hAnsi="Times New Roman" w:cs="Times New Roman"/>
          <w:sz w:val="24"/>
          <w:szCs w:val="24"/>
          <w:lang w:val="sr-Cyrl-RS"/>
        </w:rPr>
        <w:t xml:space="preserve"> </w:t>
      </w:r>
      <w:r>
        <w:rPr>
          <w:rFonts w:ascii="Times New Roman" w:hAnsi="Times New Roman" w:cs="Times New Roman"/>
          <w:sz w:val="24"/>
          <w:szCs w:val="24"/>
        </w:rPr>
        <w:t>D</w:t>
      </w:r>
      <w:r w:rsidRPr="0037655B">
        <w:rPr>
          <w:rFonts w:ascii="Times New Roman" w:hAnsi="Times New Roman" w:cs="Times New Roman"/>
          <w:sz w:val="24"/>
          <w:szCs w:val="24"/>
        </w:rPr>
        <w:t>ifference in</w:t>
      </w:r>
      <w:r>
        <w:rPr>
          <w:rFonts w:ascii="Times New Roman" w:hAnsi="Times New Roman" w:cs="Times New Roman"/>
          <w:sz w:val="24"/>
          <w:szCs w:val="24"/>
        </w:rPr>
        <w:t xml:space="preserve"> company</w:t>
      </w:r>
      <w:r w:rsidRPr="0037655B">
        <w:rPr>
          <w:rFonts w:ascii="Times New Roman" w:hAnsi="Times New Roman" w:cs="Times New Roman"/>
          <w:sz w:val="24"/>
          <w:szCs w:val="24"/>
        </w:rPr>
        <w:t xml:space="preserve"> performance between 2015</w:t>
      </w:r>
      <w:r>
        <w:rPr>
          <w:rFonts w:ascii="Times New Roman" w:hAnsi="Times New Roman" w:cs="Times New Roman"/>
          <w:sz w:val="24"/>
          <w:szCs w:val="24"/>
        </w:rPr>
        <w:t>.</w:t>
      </w:r>
      <w:proofErr w:type="gramEnd"/>
      <w:r w:rsidRPr="0037655B">
        <w:rPr>
          <w:rFonts w:ascii="Times New Roman" w:hAnsi="Times New Roman" w:cs="Times New Roman"/>
          <w:sz w:val="24"/>
          <w:szCs w:val="24"/>
        </w:rPr>
        <w:t xml:space="preserve"> </w:t>
      </w:r>
      <w:proofErr w:type="gramStart"/>
      <w:r w:rsidRPr="0037655B">
        <w:rPr>
          <w:rFonts w:ascii="Times New Roman" w:hAnsi="Times New Roman" w:cs="Times New Roman"/>
          <w:sz w:val="24"/>
          <w:szCs w:val="24"/>
        </w:rPr>
        <w:t>and</w:t>
      </w:r>
      <w:proofErr w:type="gramEnd"/>
      <w:r w:rsidRPr="0037655B">
        <w:rPr>
          <w:rFonts w:ascii="Times New Roman" w:hAnsi="Times New Roman" w:cs="Times New Roman"/>
          <w:sz w:val="24"/>
          <w:szCs w:val="24"/>
        </w:rPr>
        <w:t xml:space="preserve"> 2014.</w:t>
      </w:r>
    </w:p>
    <w:tbl>
      <w:tblPr>
        <w:tblStyle w:val="TableGrid"/>
        <w:tblpPr w:leftFromText="180" w:rightFromText="180" w:vertAnchor="text" w:horzAnchor="margin" w:tblpXSpec="center" w:tblpY="305"/>
        <w:tblOverlap w:val="never"/>
        <w:tblW w:w="8330" w:type="dxa"/>
        <w:tblLayout w:type="fixed"/>
        <w:tblLook w:val="04A0" w:firstRow="1" w:lastRow="0" w:firstColumn="1" w:lastColumn="0" w:noHBand="0" w:noVBand="1"/>
      </w:tblPr>
      <w:tblGrid>
        <w:gridCol w:w="1668"/>
        <w:gridCol w:w="1559"/>
        <w:gridCol w:w="142"/>
        <w:gridCol w:w="1417"/>
        <w:gridCol w:w="142"/>
        <w:gridCol w:w="1559"/>
        <w:gridCol w:w="142"/>
        <w:gridCol w:w="1701"/>
      </w:tblGrid>
      <w:tr w:rsidR="00D92242" w:rsidRPr="0099709A" w:rsidTr="000D3B32">
        <w:trPr>
          <w:trHeight w:val="656"/>
        </w:trPr>
        <w:tc>
          <w:tcPr>
            <w:tcW w:w="1668" w:type="dxa"/>
            <w:tcBorders>
              <w:left w:val="nil"/>
              <w:right w:val="nil"/>
            </w:tcBorders>
            <w:shd w:val="clear" w:color="auto" w:fill="F2F2F2" w:themeFill="background1" w:themeFillShade="F2"/>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E44A5D">
              <w:rPr>
                <w:rFonts w:ascii="Times New Roman" w:hAnsi="Times New Roman" w:cs="Times New Roman"/>
                <w:sz w:val="24"/>
                <w:szCs w:val="24"/>
                <w:lang w:val="sr-Cyrl-RS"/>
              </w:rPr>
              <w:lastRenderedPageBreak/>
              <w:t>Establishment of internal audit</w:t>
            </w:r>
          </w:p>
        </w:tc>
        <w:tc>
          <w:tcPr>
            <w:tcW w:w="1701" w:type="dxa"/>
            <w:gridSpan w:val="2"/>
            <w:tcBorders>
              <w:left w:val="nil"/>
              <w:right w:val="nil"/>
            </w:tcBorders>
            <w:shd w:val="clear" w:color="auto" w:fill="F2F2F2" w:themeFill="background1" w:themeFillShade="F2"/>
            <w:vAlign w:val="center"/>
          </w:tcPr>
          <w:p w:rsidR="00E44A5D"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Number of companies</w:t>
            </w:r>
          </w:p>
        </w:tc>
        <w:tc>
          <w:tcPr>
            <w:tcW w:w="1417" w:type="dxa"/>
            <w:tcBorders>
              <w:left w:val="nil"/>
              <w:right w:val="nil"/>
            </w:tcBorders>
            <w:shd w:val="clear" w:color="auto" w:fill="F2F2F2" w:themeFill="background1" w:themeFillShade="F2"/>
            <w:vAlign w:val="center"/>
          </w:tcPr>
          <w:p w:rsidR="00E44A5D"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Mean</w:t>
            </w:r>
          </w:p>
        </w:tc>
        <w:tc>
          <w:tcPr>
            <w:tcW w:w="1701" w:type="dxa"/>
            <w:gridSpan w:val="2"/>
            <w:tcBorders>
              <w:left w:val="nil"/>
              <w:right w:val="nil"/>
            </w:tcBorders>
            <w:shd w:val="clear" w:color="auto" w:fill="F2F2F2" w:themeFill="background1" w:themeFillShade="F2"/>
            <w:vAlign w:val="center"/>
          </w:tcPr>
          <w:p w:rsidR="00E44A5D"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Std. Deviation</w:t>
            </w:r>
          </w:p>
        </w:tc>
        <w:tc>
          <w:tcPr>
            <w:tcW w:w="1843" w:type="dxa"/>
            <w:gridSpan w:val="2"/>
            <w:tcBorders>
              <w:left w:val="nil"/>
              <w:right w:val="nil"/>
            </w:tcBorders>
            <w:shd w:val="clear" w:color="auto" w:fill="F2F2F2" w:themeFill="background1" w:themeFillShade="F2"/>
            <w:vAlign w:val="center"/>
          </w:tcPr>
          <w:p w:rsidR="00E44A5D" w:rsidRPr="0099709A" w:rsidRDefault="0072367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Std. Error Mean</w:t>
            </w:r>
          </w:p>
        </w:tc>
      </w:tr>
      <w:tr w:rsidR="00E44A5D" w:rsidRPr="0099709A" w:rsidTr="000D3B32">
        <w:trPr>
          <w:trHeight w:val="407"/>
        </w:trPr>
        <w:tc>
          <w:tcPr>
            <w:tcW w:w="1668" w:type="dxa"/>
            <w:tcBorders>
              <w:left w:val="nil"/>
              <w:right w:val="nil"/>
            </w:tcBorders>
            <w:vAlign w:val="center"/>
          </w:tcPr>
          <w:p w:rsidR="00E44A5D"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Yes</w:t>
            </w:r>
          </w:p>
        </w:tc>
        <w:tc>
          <w:tcPr>
            <w:tcW w:w="1559" w:type="dxa"/>
            <w:tcBorders>
              <w:left w:val="nil"/>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68</w:t>
            </w:r>
          </w:p>
        </w:tc>
        <w:tc>
          <w:tcPr>
            <w:tcW w:w="1701" w:type="dxa"/>
            <w:gridSpan w:val="3"/>
            <w:tcBorders>
              <w:left w:val="nil"/>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236.125,73</w:t>
            </w:r>
          </w:p>
        </w:tc>
        <w:tc>
          <w:tcPr>
            <w:tcW w:w="1701" w:type="dxa"/>
            <w:gridSpan w:val="2"/>
            <w:tcBorders>
              <w:left w:val="nil"/>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1.012.374,85</w:t>
            </w:r>
          </w:p>
        </w:tc>
        <w:tc>
          <w:tcPr>
            <w:tcW w:w="1701" w:type="dxa"/>
            <w:tcBorders>
              <w:left w:val="nil"/>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139.086,14</w:t>
            </w:r>
          </w:p>
        </w:tc>
      </w:tr>
      <w:tr w:rsidR="00E44A5D" w:rsidRPr="0099709A" w:rsidTr="000D3B32">
        <w:trPr>
          <w:trHeight w:val="412"/>
        </w:trPr>
        <w:tc>
          <w:tcPr>
            <w:tcW w:w="1668" w:type="dxa"/>
            <w:tcBorders>
              <w:left w:val="nil"/>
              <w:right w:val="nil"/>
            </w:tcBorders>
            <w:vAlign w:val="center"/>
          </w:tcPr>
          <w:p w:rsidR="00E44A5D"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1559" w:type="dxa"/>
            <w:tcBorders>
              <w:left w:val="nil"/>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45</w:t>
            </w:r>
          </w:p>
        </w:tc>
        <w:tc>
          <w:tcPr>
            <w:tcW w:w="1701" w:type="dxa"/>
            <w:gridSpan w:val="3"/>
            <w:tcBorders>
              <w:left w:val="nil"/>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-97.628,94</w:t>
            </w:r>
          </w:p>
        </w:tc>
        <w:tc>
          <w:tcPr>
            <w:tcW w:w="1701" w:type="dxa"/>
            <w:gridSpan w:val="2"/>
            <w:tcBorders>
              <w:left w:val="nil"/>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327.912,16</w:t>
            </w:r>
          </w:p>
        </w:tc>
        <w:tc>
          <w:tcPr>
            <w:tcW w:w="1701" w:type="dxa"/>
            <w:tcBorders>
              <w:left w:val="nil"/>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78.548,97</w:t>
            </w:r>
          </w:p>
        </w:tc>
      </w:tr>
    </w:tbl>
    <w:p w:rsidR="00E44A5D" w:rsidRPr="0099709A" w:rsidRDefault="00E44A5D" w:rsidP="00330665">
      <w:pPr>
        <w:spacing w:after="0" w:line="360" w:lineRule="auto"/>
        <w:jc w:val="both"/>
        <w:rPr>
          <w:rFonts w:ascii="Times New Roman" w:hAnsi="Times New Roman" w:cs="Times New Roman"/>
          <w:sz w:val="24"/>
          <w:szCs w:val="24"/>
          <w:lang w:val="sr-Cyrl-RS"/>
        </w:rPr>
      </w:pPr>
    </w:p>
    <w:tbl>
      <w:tblPr>
        <w:tblStyle w:val="TableGrid"/>
        <w:tblpPr w:leftFromText="180" w:rightFromText="180" w:vertAnchor="text" w:horzAnchor="margin" w:tblpXSpec="center" w:tblpY="106"/>
        <w:tblW w:w="8330" w:type="dxa"/>
        <w:tblLayout w:type="fixed"/>
        <w:tblLook w:val="04A0" w:firstRow="1" w:lastRow="0" w:firstColumn="1" w:lastColumn="0" w:noHBand="0" w:noVBand="1"/>
      </w:tblPr>
      <w:tblGrid>
        <w:gridCol w:w="1668"/>
        <w:gridCol w:w="1417"/>
        <w:gridCol w:w="1559"/>
        <w:gridCol w:w="142"/>
        <w:gridCol w:w="851"/>
        <w:gridCol w:w="141"/>
        <w:gridCol w:w="851"/>
        <w:gridCol w:w="425"/>
        <w:gridCol w:w="1276"/>
      </w:tblGrid>
      <w:tr w:rsidR="000D3B32" w:rsidRPr="0099709A" w:rsidTr="000D3B32">
        <w:trPr>
          <w:trHeight w:val="557"/>
        </w:trPr>
        <w:tc>
          <w:tcPr>
            <w:tcW w:w="1668" w:type="dxa"/>
            <w:tcBorders>
              <w:left w:val="nil"/>
              <w:bottom w:val="single" w:sz="4" w:space="0" w:color="auto"/>
              <w:right w:val="nil"/>
            </w:tcBorders>
            <w:shd w:val="clear" w:color="auto" w:fill="F2F2F2" w:themeFill="background1" w:themeFillShade="F2"/>
            <w:vAlign w:val="center"/>
          </w:tcPr>
          <w:p w:rsidR="00E44A5D" w:rsidRPr="0099709A" w:rsidRDefault="00E44A5D" w:rsidP="00330665">
            <w:pPr>
              <w:spacing w:line="360" w:lineRule="auto"/>
              <w:jc w:val="both"/>
              <w:rPr>
                <w:rFonts w:ascii="Times New Roman" w:hAnsi="Times New Roman" w:cs="Times New Roman"/>
                <w:sz w:val="24"/>
                <w:szCs w:val="24"/>
                <w:lang w:val="sr-Cyrl-RS"/>
              </w:rPr>
            </w:pPr>
          </w:p>
        </w:tc>
        <w:tc>
          <w:tcPr>
            <w:tcW w:w="1417" w:type="dxa"/>
            <w:tcBorders>
              <w:top w:val="single" w:sz="4" w:space="0" w:color="auto"/>
              <w:left w:val="nil"/>
              <w:bottom w:val="nil"/>
              <w:right w:val="nil"/>
            </w:tcBorders>
            <w:shd w:val="clear" w:color="auto" w:fill="F2F2F2" w:themeFill="background1" w:themeFillShade="F2"/>
            <w:vAlign w:val="center"/>
          </w:tcPr>
          <w:p w:rsidR="00E44A5D"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Mean difference</w:t>
            </w:r>
          </w:p>
        </w:tc>
        <w:tc>
          <w:tcPr>
            <w:tcW w:w="1559" w:type="dxa"/>
            <w:tcBorders>
              <w:top w:val="single" w:sz="4" w:space="0" w:color="auto"/>
              <w:left w:val="nil"/>
              <w:bottom w:val="nil"/>
              <w:right w:val="nil"/>
            </w:tcBorders>
            <w:shd w:val="clear" w:color="auto" w:fill="F2F2F2" w:themeFill="background1" w:themeFillShade="F2"/>
            <w:vAlign w:val="center"/>
          </w:tcPr>
          <w:p w:rsidR="00E44A5D"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Std. Error Difference</w:t>
            </w:r>
          </w:p>
        </w:tc>
        <w:tc>
          <w:tcPr>
            <w:tcW w:w="993" w:type="dxa"/>
            <w:gridSpan w:val="2"/>
            <w:tcBorders>
              <w:top w:val="single" w:sz="4" w:space="0" w:color="auto"/>
              <w:left w:val="nil"/>
              <w:bottom w:val="nil"/>
              <w:right w:val="nil"/>
            </w:tcBorders>
            <w:shd w:val="clear" w:color="auto" w:fill="F2F2F2" w:themeFill="background1" w:themeFillShade="F2"/>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en-US"/>
              </w:rPr>
              <w:t>t</w:t>
            </w:r>
          </w:p>
        </w:tc>
        <w:tc>
          <w:tcPr>
            <w:tcW w:w="992" w:type="dxa"/>
            <w:gridSpan w:val="2"/>
            <w:tcBorders>
              <w:top w:val="single" w:sz="4" w:space="0" w:color="auto"/>
              <w:left w:val="nil"/>
              <w:bottom w:val="nil"/>
              <w:right w:val="nil"/>
            </w:tcBorders>
            <w:shd w:val="clear" w:color="auto" w:fill="F2F2F2" w:themeFill="background1" w:themeFillShade="F2"/>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en-US"/>
              </w:rPr>
              <w:t>df</w:t>
            </w:r>
          </w:p>
        </w:tc>
        <w:tc>
          <w:tcPr>
            <w:tcW w:w="1701" w:type="dxa"/>
            <w:gridSpan w:val="2"/>
            <w:tcBorders>
              <w:top w:val="single" w:sz="4" w:space="0" w:color="auto"/>
              <w:left w:val="nil"/>
              <w:bottom w:val="nil"/>
              <w:right w:val="nil"/>
            </w:tcBorders>
            <w:shd w:val="clear" w:color="auto" w:fill="F2F2F2" w:themeFill="background1" w:themeFillShade="F2"/>
            <w:vAlign w:val="center"/>
          </w:tcPr>
          <w:p w:rsidR="00E44A5D"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Sig.(2-talled)</w:t>
            </w:r>
          </w:p>
        </w:tc>
      </w:tr>
      <w:tr w:rsidR="000D3B32" w:rsidRPr="0099709A" w:rsidTr="000D3B32">
        <w:trPr>
          <w:trHeight w:val="366"/>
        </w:trPr>
        <w:tc>
          <w:tcPr>
            <w:tcW w:w="1668" w:type="dxa"/>
            <w:tcBorders>
              <w:top w:val="single" w:sz="4" w:space="0" w:color="auto"/>
              <w:left w:val="nil"/>
              <w:bottom w:val="single" w:sz="4" w:space="0" w:color="auto"/>
              <w:right w:val="nil"/>
            </w:tcBorders>
            <w:vAlign w:val="center"/>
          </w:tcPr>
          <w:p w:rsidR="00E44A5D" w:rsidRPr="0099709A" w:rsidRDefault="0072367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Performance</w:t>
            </w:r>
            <w:r w:rsidR="00E44A5D" w:rsidRPr="0099709A">
              <w:rPr>
                <w:rFonts w:ascii="Times New Roman" w:hAnsi="Times New Roman" w:cs="Times New Roman"/>
                <w:sz w:val="24"/>
                <w:szCs w:val="24"/>
                <w:lang w:val="sr-Cyrl-RS"/>
              </w:rPr>
              <w:t xml:space="preserve"> </w:t>
            </w:r>
          </w:p>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2015/14</w:t>
            </w:r>
          </w:p>
        </w:tc>
        <w:tc>
          <w:tcPr>
            <w:tcW w:w="1417" w:type="dxa"/>
            <w:tcBorders>
              <w:top w:val="single" w:sz="4" w:space="0" w:color="auto"/>
              <w:left w:val="nil"/>
              <w:bottom w:val="single" w:sz="4" w:space="0" w:color="auto"/>
              <w:right w:val="nil"/>
            </w:tcBorders>
            <w:vAlign w:val="center"/>
          </w:tcPr>
          <w:p w:rsidR="00E44A5D" w:rsidRPr="0099709A" w:rsidRDefault="00E44A5D" w:rsidP="00330665">
            <w:pPr>
              <w:spacing w:line="360" w:lineRule="auto"/>
              <w:jc w:val="both"/>
              <w:rPr>
                <w:rFonts w:ascii="Times New Roman" w:hAnsi="Times New Roman" w:cs="Times New Roman"/>
                <w:color w:val="000000"/>
                <w:sz w:val="24"/>
                <w:szCs w:val="24"/>
                <w:lang w:val="sr-Cyrl-RS"/>
              </w:rPr>
            </w:pPr>
            <w:r w:rsidRPr="0099709A">
              <w:rPr>
                <w:rFonts w:ascii="Times New Roman" w:hAnsi="Times New Roman" w:cs="Times New Roman"/>
                <w:color w:val="000000"/>
                <w:sz w:val="24"/>
                <w:szCs w:val="24"/>
                <w:lang w:val="sr-Cyrl-RS"/>
              </w:rPr>
              <w:t>-333.754,67</w:t>
            </w:r>
          </w:p>
        </w:tc>
        <w:tc>
          <w:tcPr>
            <w:tcW w:w="1701" w:type="dxa"/>
            <w:gridSpan w:val="2"/>
            <w:tcBorders>
              <w:top w:val="single" w:sz="4" w:space="0" w:color="auto"/>
              <w:left w:val="nil"/>
              <w:bottom w:val="single" w:sz="4" w:space="0" w:color="auto"/>
              <w:right w:val="nil"/>
            </w:tcBorders>
            <w:vAlign w:val="center"/>
          </w:tcPr>
          <w:p w:rsidR="00E44A5D" w:rsidRPr="0099709A" w:rsidRDefault="00E44A5D" w:rsidP="00330665">
            <w:pPr>
              <w:spacing w:line="360" w:lineRule="auto"/>
              <w:jc w:val="both"/>
              <w:rPr>
                <w:rFonts w:ascii="Times New Roman" w:hAnsi="Times New Roman" w:cs="Times New Roman"/>
                <w:color w:val="000000"/>
                <w:sz w:val="24"/>
                <w:szCs w:val="24"/>
                <w:lang w:val="sr-Cyrl-RS"/>
              </w:rPr>
            </w:pPr>
            <w:r w:rsidRPr="0099709A">
              <w:rPr>
                <w:rFonts w:ascii="Times New Roman" w:hAnsi="Times New Roman" w:cs="Times New Roman"/>
                <w:color w:val="000000"/>
                <w:sz w:val="24"/>
                <w:szCs w:val="24"/>
                <w:lang w:val="sr-Cyrl-RS"/>
              </w:rPr>
              <w:t>158.679,86</w:t>
            </w:r>
          </w:p>
        </w:tc>
        <w:tc>
          <w:tcPr>
            <w:tcW w:w="992" w:type="dxa"/>
            <w:gridSpan w:val="2"/>
            <w:tcBorders>
              <w:top w:val="single" w:sz="4" w:space="0" w:color="auto"/>
              <w:left w:val="nil"/>
              <w:bottom w:val="single" w:sz="4" w:space="0" w:color="auto"/>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-2.057</w:t>
            </w:r>
          </w:p>
        </w:tc>
        <w:tc>
          <w:tcPr>
            <w:tcW w:w="1276" w:type="dxa"/>
            <w:gridSpan w:val="2"/>
            <w:tcBorders>
              <w:top w:val="single" w:sz="4" w:space="0" w:color="auto"/>
              <w:left w:val="nil"/>
              <w:bottom w:val="single" w:sz="4" w:space="0" w:color="auto"/>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69</w:t>
            </w:r>
            <w:r w:rsidRPr="0099709A">
              <w:rPr>
                <w:rFonts w:ascii="Times New Roman" w:hAnsi="Times New Roman" w:cs="Times New Roman"/>
                <w:color w:val="000000"/>
                <w:sz w:val="24"/>
                <w:szCs w:val="24"/>
              </w:rPr>
              <w:t>.</w:t>
            </w:r>
            <w:r w:rsidRPr="0099709A">
              <w:rPr>
                <w:rFonts w:ascii="Times New Roman" w:hAnsi="Times New Roman" w:cs="Times New Roman"/>
                <w:color w:val="000000"/>
                <w:sz w:val="24"/>
                <w:szCs w:val="24"/>
                <w:lang w:val="sr-Cyrl-RS"/>
              </w:rPr>
              <w:t>386</w:t>
            </w:r>
          </w:p>
        </w:tc>
        <w:tc>
          <w:tcPr>
            <w:tcW w:w="1276" w:type="dxa"/>
            <w:tcBorders>
              <w:top w:val="single" w:sz="4" w:space="0" w:color="auto"/>
              <w:left w:val="nil"/>
              <w:bottom w:val="single" w:sz="4" w:space="0" w:color="auto"/>
              <w:right w:val="nil"/>
            </w:tcBorders>
            <w:vAlign w:val="center"/>
          </w:tcPr>
          <w:p w:rsidR="00E44A5D" w:rsidRPr="0099709A" w:rsidRDefault="00E44A5D"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rPr>
              <w:t>.04</w:t>
            </w:r>
            <w:r w:rsidRPr="0099709A">
              <w:rPr>
                <w:rFonts w:ascii="Times New Roman" w:hAnsi="Times New Roman" w:cs="Times New Roman"/>
                <w:color w:val="000000"/>
                <w:sz w:val="24"/>
                <w:szCs w:val="24"/>
                <w:lang w:val="sr-Cyrl-RS"/>
              </w:rPr>
              <w:t>1</w:t>
            </w:r>
          </w:p>
        </w:tc>
      </w:tr>
    </w:tbl>
    <w:p w:rsidR="00E44A5D" w:rsidRPr="0037655B" w:rsidRDefault="00E44A5D" w:rsidP="00132A0D">
      <w:pPr>
        <w:spacing w:after="0" w:line="360" w:lineRule="auto"/>
        <w:jc w:val="both"/>
        <w:rPr>
          <w:rFonts w:ascii="Times New Roman" w:hAnsi="Times New Roman" w:cs="Times New Roman"/>
          <w:sz w:val="24"/>
          <w:szCs w:val="24"/>
        </w:rPr>
      </w:pPr>
    </w:p>
    <w:p w:rsidR="00C062B9" w:rsidRPr="0037655B" w:rsidRDefault="00FC68EA" w:rsidP="00330665">
      <w:pPr>
        <w:spacing w:after="0" w:line="360" w:lineRule="auto"/>
        <w:ind w:firstLine="720"/>
        <w:jc w:val="both"/>
        <w:rPr>
          <w:rFonts w:ascii="Times New Roman" w:hAnsi="Times New Roman" w:cs="Times New Roman"/>
          <w:sz w:val="24"/>
          <w:szCs w:val="24"/>
        </w:rPr>
      </w:pPr>
      <w:r w:rsidRPr="0037655B">
        <w:rPr>
          <w:rFonts w:ascii="Times New Roman" w:hAnsi="Times New Roman" w:cs="Times New Roman"/>
          <w:sz w:val="24"/>
          <w:szCs w:val="24"/>
        </w:rPr>
        <w:t xml:space="preserve">The arithmetic mean of differences in performance between the two comparative years </w:t>
      </w:r>
      <w:r w:rsidR="00396014" w:rsidRPr="0037655B">
        <w:rPr>
          <w:rFonts w:ascii="Times New Roman" w:hAnsi="Times New Roman" w:cs="Times New Roman"/>
          <w:sz w:val="24"/>
          <w:szCs w:val="24"/>
        </w:rPr>
        <w:t xml:space="preserve">in </w:t>
      </w:r>
      <w:r w:rsidRPr="0037655B">
        <w:rPr>
          <w:rFonts w:ascii="Times New Roman" w:hAnsi="Times New Roman" w:cs="Times New Roman"/>
          <w:sz w:val="24"/>
          <w:szCs w:val="24"/>
        </w:rPr>
        <w:t xml:space="preserve">those companies that have internal audit </w:t>
      </w:r>
      <w:r w:rsidR="004A7B20" w:rsidRPr="0037655B">
        <w:rPr>
          <w:rFonts w:ascii="Times New Roman" w:hAnsi="Times New Roman" w:cs="Times New Roman"/>
          <w:sz w:val="24"/>
          <w:szCs w:val="24"/>
        </w:rPr>
        <w:t xml:space="preserve">established </w:t>
      </w:r>
      <w:r w:rsidRPr="0037655B">
        <w:rPr>
          <w:rFonts w:ascii="Times New Roman" w:hAnsi="Times New Roman" w:cs="Times New Roman"/>
          <w:sz w:val="24"/>
          <w:szCs w:val="24"/>
        </w:rPr>
        <w:t>is 236,125.73 thousand</w:t>
      </w:r>
      <w:r w:rsidR="00396014" w:rsidRPr="0037655B">
        <w:rPr>
          <w:rFonts w:ascii="Times New Roman" w:hAnsi="Times New Roman" w:cs="Times New Roman"/>
          <w:sz w:val="24"/>
          <w:szCs w:val="24"/>
        </w:rPr>
        <w:t xml:space="preserve"> dinars</w:t>
      </w:r>
      <w:r w:rsidRPr="0037655B">
        <w:rPr>
          <w:rFonts w:ascii="Times New Roman" w:hAnsi="Times New Roman" w:cs="Times New Roman"/>
          <w:sz w:val="24"/>
          <w:szCs w:val="24"/>
        </w:rPr>
        <w:t xml:space="preserve">, and </w:t>
      </w:r>
      <w:r w:rsidR="00396014" w:rsidRPr="0037655B">
        <w:rPr>
          <w:rFonts w:ascii="Times New Roman" w:hAnsi="Times New Roman" w:cs="Times New Roman"/>
          <w:sz w:val="24"/>
          <w:szCs w:val="24"/>
        </w:rPr>
        <w:t xml:space="preserve">in </w:t>
      </w:r>
      <w:r w:rsidRPr="0037655B">
        <w:rPr>
          <w:rFonts w:ascii="Times New Roman" w:hAnsi="Times New Roman" w:cs="Times New Roman"/>
          <w:sz w:val="24"/>
          <w:szCs w:val="24"/>
        </w:rPr>
        <w:t>those companies that do not have internal audit</w:t>
      </w:r>
      <w:r w:rsidR="004A7B20" w:rsidRPr="0037655B">
        <w:rPr>
          <w:rFonts w:ascii="Times New Roman" w:hAnsi="Times New Roman" w:cs="Times New Roman"/>
          <w:sz w:val="24"/>
          <w:szCs w:val="24"/>
        </w:rPr>
        <w:t xml:space="preserve"> function</w:t>
      </w:r>
      <w:r w:rsidRPr="0037655B">
        <w:rPr>
          <w:rFonts w:ascii="Times New Roman" w:hAnsi="Times New Roman" w:cs="Times New Roman"/>
          <w:sz w:val="24"/>
          <w:szCs w:val="24"/>
        </w:rPr>
        <w:t xml:space="preserve"> -97,628.94 thousand</w:t>
      </w:r>
      <w:r w:rsidR="00396014" w:rsidRPr="0037655B">
        <w:rPr>
          <w:rFonts w:ascii="Times New Roman" w:hAnsi="Times New Roman" w:cs="Times New Roman"/>
          <w:sz w:val="24"/>
          <w:szCs w:val="24"/>
        </w:rPr>
        <w:t xml:space="preserve"> dinars</w:t>
      </w:r>
      <w:r w:rsidRPr="0037655B">
        <w:rPr>
          <w:rFonts w:ascii="Times New Roman" w:hAnsi="Times New Roman" w:cs="Times New Roman"/>
          <w:sz w:val="24"/>
          <w:szCs w:val="24"/>
        </w:rPr>
        <w:t xml:space="preserve">. According to this indicator, companies that have established internal audit made a positive difference in </w:t>
      </w:r>
      <w:r w:rsidR="00396014" w:rsidRPr="0037655B">
        <w:rPr>
          <w:rFonts w:ascii="Times New Roman" w:hAnsi="Times New Roman" w:cs="Times New Roman"/>
          <w:sz w:val="24"/>
          <w:szCs w:val="24"/>
        </w:rPr>
        <w:t>performance</w:t>
      </w:r>
      <w:r w:rsidRPr="0037655B">
        <w:rPr>
          <w:rFonts w:ascii="Times New Roman" w:hAnsi="Times New Roman" w:cs="Times New Roman"/>
          <w:sz w:val="24"/>
          <w:szCs w:val="24"/>
        </w:rPr>
        <w:t xml:space="preserve"> between the two comparative years, in contrast to those companies in which internal audit has not been established</w:t>
      </w:r>
      <w:r w:rsidR="00396014"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w:t>
      </w:r>
      <w:r w:rsidR="00396014" w:rsidRPr="0037655B">
        <w:rPr>
          <w:rFonts w:ascii="Times New Roman" w:hAnsi="Times New Roman" w:cs="Times New Roman"/>
          <w:sz w:val="24"/>
          <w:szCs w:val="24"/>
        </w:rPr>
        <w:t>which</w:t>
      </w:r>
      <w:r w:rsidRPr="0037655B">
        <w:rPr>
          <w:rFonts w:ascii="Times New Roman" w:hAnsi="Times New Roman" w:cs="Times New Roman"/>
          <w:sz w:val="24"/>
          <w:szCs w:val="24"/>
        </w:rPr>
        <w:t xml:space="preserve"> not only failed to achieve a positive difference in </w:t>
      </w:r>
      <w:r w:rsidR="00396014" w:rsidRPr="0037655B">
        <w:rPr>
          <w:rFonts w:ascii="Times New Roman" w:hAnsi="Times New Roman" w:cs="Times New Roman"/>
          <w:sz w:val="24"/>
          <w:szCs w:val="24"/>
        </w:rPr>
        <w:t>performance</w:t>
      </w:r>
      <w:r w:rsidRPr="0037655B">
        <w:rPr>
          <w:rFonts w:ascii="Times New Roman" w:hAnsi="Times New Roman" w:cs="Times New Roman"/>
          <w:sz w:val="24"/>
          <w:szCs w:val="24"/>
        </w:rPr>
        <w:t>, but also recorded a negative difference</w:t>
      </w:r>
      <w:r w:rsidR="00396014" w:rsidRPr="0037655B">
        <w:rPr>
          <w:rStyle w:val="FootnoteReference"/>
          <w:rFonts w:ascii="Times New Roman" w:hAnsi="Times New Roman" w:cs="Times New Roman"/>
          <w:sz w:val="24"/>
          <w:szCs w:val="24"/>
          <w:lang w:val="sr-Cyrl-RS"/>
        </w:rPr>
        <w:footnoteReference w:id="4"/>
      </w:r>
      <w:r w:rsidRPr="0037655B">
        <w:rPr>
          <w:rFonts w:ascii="Times New Roman" w:hAnsi="Times New Roman" w:cs="Times New Roman"/>
          <w:sz w:val="24"/>
          <w:szCs w:val="24"/>
        </w:rPr>
        <w:t>. The difference of 333.754,67</w:t>
      </w:r>
      <w:r w:rsidR="00396014" w:rsidRPr="0037655B">
        <w:rPr>
          <w:rFonts w:ascii="Times New Roman" w:hAnsi="Times New Roman" w:cs="Times New Roman"/>
          <w:sz w:val="24"/>
          <w:szCs w:val="24"/>
        </w:rPr>
        <w:t xml:space="preserve"> is </w:t>
      </w:r>
      <w:r w:rsidRPr="0037655B">
        <w:rPr>
          <w:rFonts w:ascii="Times New Roman" w:hAnsi="Times New Roman" w:cs="Times New Roman"/>
          <w:sz w:val="24"/>
          <w:szCs w:val="24"/>
        </w:rPr>
        <w:t>statisti</w:t>
      </w:r>
      <w:r w:rsidR="00396014" w:rsidRPr="0037655B">
        <w:rPr>
          <w:rFonts w:ascii="Times New Roman" w:hAnsi="Times New Roman" w:cs="Times New Roman"/>
          <w:sz w:val="24"/>
          <w:szCs w:val="24"/>
        </w:rPr>
        <w:t>cally significant,</w:t>
      </w:r>
      <w:r w:rsidRPr="0037655B">
        <w:rPr>
          <w:rFonts w:ascii="Times New Roman" w:hAnsi="Times New Roman" w:cs="Times New Roman"/>
          <w:sz w:val="24"/>
          <w:szCs w:val="24"/>
        </w:rPr>
        <w:t xml:space="preserve"> bearing in mind that the value of Sig. = 0.041 is less than the limit value of 0.05. On this basis, it can be argued </w:t>
      </w:r>
      <w:r w:rsidR="00396014" w:rsidRPr="0037655B">
        <w:rPr>
          <w:rFonts w:ascii="Times New Roman" w:hAnsi="Times New Roman" w:cs="Times New Roman"/>
          <w:sz w:val="24"/>
          <w:szCs w:val="24"/>
        </w:rPr>
        <w:t>with</w:t>
      </w:r>
      <w:r w:rsidRPr="0037655B">
        <w:rPr>
          <w:rFonts w:ascii="Times New Roman" w:hAnsi="Times New Roman" w:cs="Times New Roman"/>
          <w:sz w:val="24"/>
          <w:szCs w:val="24"/>
        </w:rPr>
        <w:t xml:space="preserve"> 95% </w:t>
      </w:r>
      <w:r w:rsidR="00396014" w:rsidRPr="0037655B">
        <w:rPr>
          <w:rFonts w:ascii="Times New Roman" w:hAnsi="Times New Roman" w:cs="Times New Roman"/>
          <w:sz w:val="24"/>
          <w:szCs w:val="24"/>
        </w:rPr>
        <w:t xml:space="preserve">probability </w:t>
      </w:r>
      <w:r w:rsidRPr="0037655B">
        <w:rPr>
          <w:rFonts w:ascii="Times New Roman" w:hAnsi="Times New Roman" w:cs="Times New Roman"/>
          <w:sz w:val="24"/>
          <w:szCs w:val="24"/>
        </w:rPr>
        <w:t>that the differences found in the sample apply to the entire population from which the sample was taken</w:t>
      </w:r>
      <w:r w:rsidR="00C062B9" w:rsidRPr="0037655B">
        <w:rPr>
          <w:rFonts w:ascii="Times New Roman" w:hAnsi="Times New Roman" w:cs="Times New Roman"/>
          <w:sz w:val="24"/>
          <w:szCs w:val="24"/>
        </w:rPr>
        <w:t>.</w:t>
      </w:r>
    </w:p>
    <w:p w:rsidR="00C062B9" w:rsidRDefault="00FC68E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 xml:space="preserve">Furthermore, research has examined the relationship between internal audit and realized difference in </w:t>
      </w:r>
      <w:r w:rsidR="00AC34EF" w:rsidRPr="0037655B">
        <w:rPr>
          <w:rFonts w:ascii="Times New Roman" w:hAnsi="Times New Roman" w:cs="Times New Roman"/>
          <w:sz w:val="24"/>
          <w:szCs w:val="24"/>
        </w:rPr>
        <w:t xml:space="preserve">revenue </w:t>
      </w:r>
      <w:r w:rsidRPr="0037655B">
        <w:rPr>
          <w:rFonts w:ascii="Times New Roman" w:hAnsi="Times New Roman" w:cs="Times New Roman"/>
          <w:sz w:val="24"/>
          <w:szCs w:val="24"/>
        </w:rPr>
        <w:t>per employee between the two comparative years, both for companies that have, as well as for companies that do not have internal audit</w:t>
      </w:r>
      <w:r w:rsidR="004A7B20" w:rsidRPr="0037655B">
        <w:rPr>
          <w:rFonts w:ascii="Times New Roman" w:hAnsi="Times New Roman" w:cs="Times New Roman"/>
          <w:sz w:val="24"/>
          <w:szCs w:val="24"/>
        </w:rPr>
        <w:t xml:space="preserve"> function</w:t>
      </w:r>
      <w:r w:rsidRPr="0037655B">
        <w:rPr>
          <w:rFonts w:ascii="Times New Roman" w:hAnsi="Times New Roman" w:cs="Times New Roman"/>
          <w:sz w:val="24"/>
          <w:szCs w:val="24"/>
        </w:rPr>
        <w:t xml:space="preserve">. </w:t>
      </w:r>
      <w:r w:rsidR="00396014" w:rsidRPr="0037655B">
        <w:rPr>
          <w:rFonts w:ascii="Times New Roman" w:hAnsi="Times New Roman" w:cs="Times New Roman"/>
          <w:sz w:val="24"/>
          <w:szCs w:val="24"/>
        </w:rPr>
        <w:t>Companies with</w:t>
      </w:r>
      <w:r w:rsidRPr="0037655B">
        <w:rPr>
          <w:rFonts w:ascii="Times New Roman" w:hAnsi="Times New Roman" w:cs="Times New Roman"/>
          <w:sz w:val="24"/>
          <w:szCs w:val="24"/>
        </w:rPr>
        <w:t xml:space="preserve"> established internal audit increase</w:t>
      </w:r>
      <w:r w:rsidR="004A7B20" w:rsidRPr="0037655B">
        <w:rPr>
          <w:rFonts w:ascii="Times New Roman" w:hAnsi="Times New Roman" w:cs="Times New Roman"/>
          <w:sz w:val="24"/>
          <w:szCs w:val="24"/>
        </w:rPr>
        <w:t>d</w:t>
      </w:r>
      <w:r w:rsidRPr="0037655B">
        <w:rPr>
          <w:rFonts w:ascii="Times New Roman" w:hAnsi="Times New Roman" w:cs="Times New Roman"/>
          <w:sz w:val="24"/>
          <w:szCs w:val="24"/>
        </w:rPr>
        <w:t xml:space="preserve"> </w:t>
      </w:r>
      <w:r w:rsidR="00AC34EF" w:rsidRPr="0037655B">
        <w:rPr>
          <w:rFonts w:ascii="Times New Roman" w:hAnsi="Times New Roman" w:cs="Times New Roman"/>
          <w:sz w:val="24"/>
          <w:szCs w:val="24"/>
        </w:rPr>
        <w:t xml:space="preserve">revenue </w:t>
      </w:r>
      <w:r w:rsidRPr="0037655B">
        <w:rPr>
          <w:rFonts w:ascii="Times New Roman" w:hAnsi="Times New Roman" w:cs="Times New Roman"/>
          <w:sz w:val="24"/>
          <w:szCs w:val="24"/>
        </w:rPr>
        <w:t>per employee in 2015 compared to 2014</w:t>
      </w:r>
      <w:r w:rsidR="00396014" w:rsidRPr="0037655B">
        <w:rPr>
          <w:rFonts w:ascii="Times New Roman" w:hAnsi="Times New Roman" w:cs="Times New Roman"/>
          <w:sz w:val="24"/>
          <w:szCs w:val="24"/>
        </w:rPr>
        <w:t xml:space="preserve"> in</w:t>
      </w:r>
      <w:r w:rsidRPr="0037655B">
        <w:rPr>
          <w:rFonts w:ascii="Times New Roman" w:hAnsi="Times New Roman" w:cs="Times New Roman"/>
          <w:sz w:val="24"/>
          <w:szCs w:val="24"/>
        </w:rPr>
        <w:t xml:space="preserve"> an average </w:t>
      </w:r>
      <w:r w:rsidR="00396014" w:rsidRPr="0037655B">
        <w:rPr>
          <w:rFonts w:ascii="Times New Roman" w:hAnsi="Times New Roman" w:cs="Times New Roman"/>
          <w:sz w:val="24"/>
          <w:szCs w:val="24"/>
        </w:rPr>
        <w:t xml:space="preserve">amount </w:t>
      </w:r>
      <w:r w:rsidRPr="0037655B">
        <w:rPr>
          <w:rFonts w:ascii="Times New Roman" w:hAnsi="Times New Roman" w:cs="Times New Roman"/>
          <w:sz w:val="24"/>
          <w:szCs w:val="24"/>
        </w:rPr>
        <w:t>of 325.65 thousand</w:t>
      </w:r>
      <w:r w:rsidR="00396014" w:rsidRPr="0037655B">
        <w:rPr>
          <w:rFonts w:ascii="Times New Roman" w:hAnsi="Times New Roman" w:cs="Times New Roman"/>
          <w:sz w:val="24"/>
          <w:szCs w:val="24"/>
        </w:rPr>
        <w:t xml:space="preserve"> dinars</w:t>
      </w:r>
      <w:r w:rsidRPr="0037655B">
        <w:rPr>
          <w:rFonts w:ascii="Times New Roman" w:hAnsi="Times New Roman" w:cs="Times New Roman"/>
          <w:sz w:val="24"/>
          <w:szCs w:val="24"/>
        </w:rPr>
        <w:t xml:space="preserve">. By contrast, the indicator for the companies in which internal audit </w:t>
      </w:r>
      <w:r w:rsidR="00396014" w:rsidRPr="0037655B">
        <w:rPr>
          <w:rFonts w:ascii="Times New Roman" w:hAnsi="Times New Roman" w:cs="Times New Roman"/>
          <w:sz w:val="24"/>
          <w:szCs w:val="24"/>
        </w:rPr>
        <w:t>has not been established</w:t>
      </w:r>
      <w:r w:rsidRPr="0037655B">
        <w:rPr>
          <w:rFonts w:ascii="Times New Roman" w:hAnsi="Times New Roman" w:cs="Times New Roman"/>
          <w:sz w:val="24"/>
          <w:szCs w:val="24"/>
        </w:rPr>
        <w:t xml:space="preserve"> </w:t>
      </w:r>
      <w:r w:rsidR="004A7B20" w:rsidRPr="0037655B">
        <w:rPr>
          <w:rFonts w:ascii="Times New Roman" w:hAnsi="Times New Roman" w:cs="Times New Roman"/>
          <w:sz w:val="24"/>
          <w:szCs w:val="24"/>
        </w:rPr>
        <w:t>is</w:t>
      </w:r>
      <w:r w:rsidRPr="0037655B">
        <w:rPr>
          <w:rFonts w:ascii="Times New Roman" w:hAnsi="Times New Roman" w:cs="Times New Roman"/>
          <w:sz w:val="24"/>
          <w:szCs w:val="24"/>
        </w:rPr>
        <w:t xml:space="preserve"> negative</w:t>
      </w:r>
      <w:r w:rsidR="004A7B20" w:rsidRPr="0037655B">
        <w:rPr>
          <w:rFonts w:ascii="Times New Roman" w:hAnsi="Times New Roman" w:cs="Times New Roman"/>
          <w:sz w:val="24"/>
          <w:szCs w:val="24"/>
        </w:rPr>
        <w:t>, amounting to</w:t>
      </w:r>
      <w:r w:rsidRPr="0037655B">
        <w:rPr>
          <w:rFonts w:ascii="Times New Roman" w:hAnsi="Times New Roman" w:cs="Times New Roman"/>
          <w:sz w:val="24"/>
          <w:szCs w:val="24"/>
        </w:rPr>
        <w:t xml:space="preserve"> -689.52 thousand</w:t>
      </w:r>
      <w:r w:rsidR="00396014" w:rsidRPr="0037655B">
        <w:rPr>
          <w:rFonts w:ascii="Times New Roman" w:hAnsi="Times New Roman" w:cs="Times New Roman"/>
          <w:sz w:val="24"/>
          <w:szCs w:val="24"/>
        </w:rPr>
        <w:t xml:space="preserve"> dinars</w:t>
      </w:r>
      <w:r w:rsidRPr="0037655B">
        <w:rPr>
          <w:rFonts w:ascii="Times New Roman" w:hAnsi="Times New Roman" w:cs="Times New Roman"/>
          <w:sz w:val="24"/>
          <w:szCs w:val="24"/>
        </w:rPr>
        <w:t>, as indicated</w:t>
      </w:r>
      <w:r w:rsidR="004A7B20" w:rsidRPr="0037655B">
        <w:rPr>
          <w:rFonts w:ascii="Times New Roman" w:hAnsi="Times New Roman" w:cs="Times New Roman"/>
          <w:sz w:val="24"/>
          <w:szCs w:val="24"/>
        </w:rPr>
        <w:t xml:space="preserve"> in</w:t>
      </w:r>
      <w:r w:rsidRPr="0037655B">
        <w:rPr>
          <w:rFonts w:ascii="Times New Roman" w:hAnsi="Times New Roman" w:cs="Times New Roman"/>
          <w:sz w:val="24"/>
          <w:szCs w:val="24"/>
        </w:rPr>
        <w:t xml:space="preserve"> Table 3</w:t>
      </w:r>
      <w:r w:rsidR="00C062B9" w:rsidRPr="0037655B">
        <w:rPr>
          <w:rFonts w:ascii="Times New Roman" w:hAnsi="Times New Roman" w:cs="Times New Roman"/>
          <w:sz w:val="24"/>
          <w:szCs w:val="24"/>
        </w:rPr>
        <w:t>.</w:t>
      </w:r>
    </w:p>
    <w:p w:rsidR="00723678" w:rsidRPr="009E31B3" w:rsidRDefault="00723678" w:rsidP="00330665">
      <w:pPr>
        <w:spacing w:after="0" w:line="360" w:lineRule="auto"/>
        <w:jc w:val="both"/>
        <w:rPr>
          <w:rFonts w:ascii="Times New Roman" w:hAnsi="Times New Roman" w:cs="Times New Roman"/>
          <w:sz w:val="24"/>
          <w:szCs w:val="24"/>
          <w:lang w:val="sr-Cyrl-RS"/>
        </w:rPr>
      </w:pPr>
    </w:p>
    <w:p w:rsidR="00723678" w:rsidRPr="00DE4E42" w:rsidRDefault="00DE4E42" w:rsidP="00330665">
      <w:pPr>
        <w:spacing w:after="0" w:line="360" w:lineRule="auto"/>
        <w:ind w:firstLine="567"/>
        <w:jc w:val="both"/>
        <w:rPr>
          <w:rFonts w:ascii="Times New Roman" w:hAnsi="Times New Roman" w:cs="Times New Roman"/>
          <w:b/>
          <w:sz w:val="24"/>
          <w:szCs w:val="24"/>
        </w:rPr>
      </w:pPr>
      <w:proofErr w:type="gramStart"/>
      <w:r>
        <w:rPr>
          <w:rFonts w:ascii="Times New Roman" w:hAnsi="Times New Roman" w:cs="Times New Roman"/>
          <w:sz w:val="24"/>
          <w:szCs w:val="24"/>
        </w:rPr>
        <w:lastRenderedPageBreak/>
        <w:t>Table 3 D</w:t>
      </w:r>
      <w:r w:rsidRPr="0037655B">
        <w:rPr>
          <w:rFonts w:ascii="Times New Roman" w:hAnsi="Times New Roman" w:cs="Times New Roman"/>
          <w:sz w:val="24"/>
          <w:szCs w:val="24"/>
        </w:rPr>
        <w:t>ifference in revenue per employee between</w:t>
      </w:r>
      <w:r>
        <w:rPr>
          <w:rFonts w:ascii="Times New Roman" w:hAnsi="Times New Roman" w:cs="Times New Roman"/>
          <w:sz w:val="24"/>
          <w:szCs w:val="24"/>
        </w:rPr>
        <w:t xml:space="preserve">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2014. </w:t>
      </w:r>
    </w:p>
    <w:tbl>
      <w:tblPr>
        <w:tblStyle w:val="TableGrid"/>
        <w:tblpPr w:leftFromText="180" w:rightFromText="180" w:vertAnchor="text" w:horzAnchor="margin" w:tblpXSpec="center" w:tblpY="305"/>
        <w:tblOverlap w:val="never"/>
        <w:tblW w:w="8613" w:type="dxa"/>
        <w:tblLayout w:type="fixed"/>
        <w:tblLook w:val="04A0" w:firstRow="1" w:lastRow="0" w:firstColumn="1" w:lastColumn="0" w:noHBand="0" w:noVBand="1"/>
      </w:tblPr>
      <w:tblGrid>
        <w:gridCol w:w="1526"/>
        <w:gridCol w:w="567"/>
        <w:gridCol w:w="1559"/>
        <w:gridCol w:w="1134"/>
        <w:gridCol w:w="567"/>
        <w:gridCol w:w="1418"/>
        <w:gridCol w:w="708"/>
        <w:gridCol w:w="1134"/>
      </w:tblGrid>
      <w:tr w:rsidR="00723678" w:rsidRPr="0099709A" w:rsidTr="00443AB2">
        <w:trPr>
          <w:trHeight w:val="656"/>
        </w:trPr>
        <w:tc>
          <w:tcPr>
            <w:tcW w:w="2093" w:type="dxa"/>
            <w:gridSpan w:val="2"/>
            <w:tcBorders>
              <w:left w:val="nil"/>
              <w:right w:val="nil"/>
            </w:tcBorders>
            <w:shd w:val="clear" w:color="auto" w:fill="F2F2F2" w:themeFill="background1" w:themeFillShade="F2"/>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E44A5D">
              <w:rPr>
                <w:rFonts w:ascii="Times New Roman" w:hAnsi="Times New Roman" w:cs="Times New Roman"/>
                <w:sz w:val="24"/>
                <w:szCs w:val="24"/>
                <w:lang w:val="sr-Cyrl-RS"/>
              </w:rPr>
              <w:t>Establishment of internal audit</w:t>
            </w:r>
          </w:p>
        </w:tc>
        <w:tc>
          <w:tcPr>
            <w:tcW w:w="1559" w:type="dxa"/>
            <w:tcBorders>
              <w:left w:val="nil"/>
              <w:right w:val="nil"/>
            </w:tcBorders>
            <w:shd w:val="clear" w:color="auto" w:fill="F2F2F2" w:themeFill="background1" w:themeFillShade="F2"/>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Number of companies</w:t>
            </w:r>
          </w:p>
        </w:tc>
        <w:tc>
          <w:tcPr>
            <w:tcW w:w="1134" w:type="dxa"/>
            <w:tcBorders>
              <w:left w:val="nil"/>
              <w:right w:val="nil"/>
            </w:tcBorders>
            <w:shd w:val="clear" w:color="auto" w:fill="F2F2F2" w:themeFill="background1" w:themeFillShade="F2"/>
            <w:vAlign w:val="center"/>
          </w:tcPr>
          <w:p w:rsidR="00723678"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Mean</w:t>
            </w:r>
          </w:p>
        </w:tc>
        <w:tc>
          <w:tcPr>
            <w:tcW w:w="1985" w:type="dxa"/>
            <w:gridSpan w:val="2"/>
            <w:tcBorders>
              <w:left w:val="nil"/>
              <w:right w:val="nil"/>
            </w:tcBorders>
            <w:shd w:val="clear" w:color="auto" w:fill="F2F2F2" w:themeFill="background1" w:themeFillShade="F2"/>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Std. Deviation</w:t>
            </w:r>
          </w:p>
        </w:tc>
        <w:tc>
          <w:tcPr>
            <w:tcW w:w="1842" w:type="dxa"/>
            <w:gridSpan w:val="2"/>
            <w:tcBorders>
              <w:left w:val="nil"/>
              <w:right w:val="nil"/>
            </w:tcBorders>
            <w:shd w:val="clear" w:color="auto" w:fill="F2F2F2" w:themeFill="background1" w:themeFillShade="F2"/>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Std. Error Mean</w:t>
            </w:r>
          </w:p>
        </w:tc>
      </w:tr>
      <w:tr w:rsidR="00723678" w:rsidRPr="0099709A" w:rsidTr="00443AB2">
        <w:trPr>
          <w:trHeight w:val="407"/>
        </w:trPr>
        <w:tc>
          <w:tcPr>
            <w:tcW w:w="1526" w:type="dxa"/>
            <w:tcBorders>
              <w:left w:val="nil"/>
              <w:right w:val="nil"/>
            </w:tcBorders>
            <w:vAlign w:val="center"/>
          </w:tcPr>
          <w:p w:rsidR="00723678"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Yes</w:t>
            </w:r>
          </w:p>
        </w:tc>
        <w:tc>
          <w:tcPr>
            <w:tcW w:w="2126" w:type="dxa"/>
            <w:gridSpan w:val="2"/>
            <w:tcBorders>
              <w:left w:val="nil"/>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68</w:t>
            </w:r>
          </w:p>
        </w:tc>
        <w:tc>
          <w:tcPr>
            <w:tcW w:w="1701" w:type="dxa"/>
            <w:gridSpan w:val="2"/>
            <w:tcBorders>
              <w:left w:val="nil"/>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325,65</w:t>
            </w:r>
          </w:p>
        </w:tc>
        <w:tc>
          <w:tcPr>
            <w:tcW w:w="2126" w:type="dxa"/>
            <w:gridSpan w:val="2"/>
            <w:tcBorders>
              <w:left w:val="nil"/>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2.328,56</w:t>
            </w:r>
          </w:p>
        </w:tc>
        <w:tc>
          <w:tcPr>
            <w:tcW w:w="1134" w:type="dxa"/>
            <w:tcBorders>
              <w:left w:val="nil"/>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398,51</w:t>
            </w:r>
          </w:p>
        </w:tc>
      </w:tr>
      <w:tr w:rsidR="00723678" w:rsidRPr="0099709A" w:rsidTr="00443AB2">
        <w:trPr>
          <w:trHeight w:val="412"/>
        </w:trPr>
        <w:tc>
          <w:tcPr>
            <w:tcW w:w="1526" w:type="dxa"/>
            <w:tcBorders>
              <w:left w:val="nil"/>
              <w:right w:val="nil"/>
            </w:tcBorders>
            <w:vAlign w:val="center"/>
          </w:tcPr>
          <w:p w:rsidR="00723678"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2126" w:type="dxa"/>
            <w:gridSpan w:val="2"/>
            <w:tcBorders>
              <w:left w:val="nil"/>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45</w:t>
            </w:r>
          </w:p>
        </w:tc>
        <w:tc>
          <w:tcPr>
            <w:tcW w:w="1701" w:type="dxa"/>
            <w:gridSpan w:val="2"/>
            <w:tcBorders>
              <w:left w:val="nil"/>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-689,52</w:t>
            </w:r>
          </w:p>
        </w:tc>
        <w:tc>
          <w:tcPr>
            <w:tcW w:w="2126" w:type="dxa"/>
            <w:gridSpan w:val="2"/>
            <w:tcBorders>
              <w:left w:val="nil"/>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2.559,34</w:t>
            </w:r>
          </w:p>
        </w:tc>
        <w:tc>
          <w:tcPr>
            <w:tcW w:w="1134" w:type="dxa"/>
            <w:tcBorders>
              <w:left w:val="nil"/>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412,17</w:t>
            </w:r>
          </w:p>
        </w:tc>
      </w:tr>
    </w:tbl>
    <w:p w:rsidR="00723678" w:rsidRPr="00723678" w:rsidRDefault="00723678" w:rsidP="00330665">
      <w:pPr>
        <w:spacing w:after="0" w:line="360" w:lineRule="auto"/>
        <w:jc w:val="both"/>
        <w:rPr>
          <w:rFonts w:ascii="Times New Roman" w:hAnsi="Times New Roman" w:cs="Times New Roman"/>
          <w:sz w:val="24"/>
          <w:szCs w:val="24"/>
          <w:lang w:val="en-US"/>
        </w:rPr>
      </w:pPr>
    </w:p>
    <w:tbl>
      <w:tblPr>
        <w:tblStyle w:val="TableGrid"/>
        <w:tblpPr w:leftFromText="180" w:rightFromText="180" w:vertAnchor="text" w:horzAnchor="margin" w:tblpXSpec="center" w:tblpY="106"/>
        <w:tblW w:w="8613" w:type="dxa"/>
        <w:tblLayout w:type="fixed"/>
        <w:tblLook w:val="04A0" w:firstRow="1" w:lastRow="0" w:firstColumn="1" w:lastColumn="0" w:noHBand="0" w:noVBand="1"/>
      </w:tblPr>
      <w:tblGrid>
        <w:gridCol w:w="1951"/>
        <w:gridCol w:w="142"/>
        <w:gridCol w:w="1134"/>
        <w:gridCol w:w="425"/>
        <w:gridCol w:w="1134"/>
        <w:gridCol w:w="425"/>
        <w:gridCol w:w="851"/>
        <w:gridCol w:w="850"/>
        <w:gridCol w:w="426"/>
        <w:gridCol w:w="1275"/>
      </w:tblGrid>
      <w:tr w:rsidR="00FF3286" w:rsidRPr="0099709A" w:rsidTr="00132A0D">
        <w:trPr>
          <w:trHeight w:val="557"/>
        </w:trPr>
        <w:tc>
          <w:tcPr>
            <w:tcW w:w="1951" w:type="dxa"/>
            <w:tcBorders>
              <w:left w:val="nil"/>
              <w:bottom w:val="single" w:sz="4" w:space="0" w:color="auto"/>
              <w:right w:val="nil"/>
            </w:tcBorders>
            <w:shd w:val="clear" w:color="auto" w:fill="F2F2F2" w:themeFill="background1" w:themeFillShade="F2"/>
            <w:vAlign w:val="center"/>
          </w:tcPr>
          <w:p w:rsidR="00723678" w:rsidRPr="0099709A" w:rsidRDefault="00723678" w:rsidP="00330665">
            <w:pPr>
              <w:spacing w:line="360" w:lineRule="auto"/>
              <w:jc w:val="both"/>
              <w:rPr>
                <w:rFonts w:ascii="Times New Roman" w:hAnsi="Times New Roman" w:cs="Times New Roman"/>
                <w:sz w:val="24"/>
                <w:szCs w:val="24"/>
                <w:lang w:val="sr-Cyrl-RS"/>
              </w:rPr>
            </w:pPr>
          </w:p>
        </w:tc>
        <w:tc>
          <w:tcPr>
            <w:tcW w:w="1276" w:type="dxa"/>
            <w:gridSpan w:val="2"/>
            <w:tcBorders>
              <w:top w:val="single" w:sz="4" w:space="0" w:color="auto"/>
              <w:left w:val="nil"/>
              <w:bottom w:val="nil"/>
              <w:right w:val="nil"/>
            </w:tcBorders>
            <w:shd w:val="clear" w:color="auto" w:fill="F2F2F2" w:themeFill="background1" w:themeFillShade="F2"/>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Mean difference</w:t>
            </w:r>
          </w:p>
        </w:tc>
        <w:tc>
          <w:tcPr>
            <w:tcW w:w="1984" w:type="dxa"/>
            <w:gridSpan w:val="3"/>
            <w:tcBorders>
              <w:top w:val="single" w:sz="4" w:space="0" w:color="auto"/>
              <w:left w:val="nil"/>
              <w:bottom w:val="nil"/>
              <w:right w:val="nil"/>
            </w:tcBorders>
            <w:shd w:val="clear" w:color="auto" w:fill="F2F2F2" w:themeFill="background1" w:themeFillShade="F2"/>
            <w:vAlign w:val="center"/>
          </w:tcPr>
          <w:p w:rsidR="00723678" w:rsidRPr="0099709A" w:rsidRDefault="00723678" w:rsidP="00132A0D">
            <w:pPr>
              <w:spacing w:line="360" w:lineRule="auto"/>
              <w:rPr>
                <w:rFonts w:ascii="Times New Roman" w:hAnsi="Times New Roman" w:cs="Times New Roman"/>
                <w:sz w:val="24"/>
                <w:szCs w:val="24"/>
                <w:lang w:val="sr-Cyrl-RS"/>
              </w:rPr>
            </w:pPr>
            <w:r>
              <w:rPr>
                <w:rFonts w:ascii="Times New Roman" w:hAnsi="Times New Roman" w:cs="Times New Roman"/>
                <w:sz w:val="24"/>
                <w:szCs w:val="24"/>
                <w:lang w:val="en-US"/>
              </w:rPr>
              <w:t>Std. Error Difference</w:t>
            </w:r>
          </w:p>
        </w:tc>
        <w:tc>
          <w:tcPr>
            <w:tcW w:w="851" w:type="dxa"/>
            <w:tcBorders>
              <w:top w:val="single" w:sz="4" w:space="0" w:color="auto"/>
              <w:left w:val="nil"/>
              <w:bottom w:val="nil"/>
              <w:right w:val="nil"/>
            </w:tcBorders>
            <w:shd w:val="clear" w:color="auto" w:fill="F2F2F2" w:themeFill="background1" w:themeFillShade="F2"/>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en-US"/>
              </w:rPr>
              <w:t>t</w:t>
            </w:r>
          </w:p>
        </w:tc>
        <w:tc>
          <w:tcPr>
            <w:tcW w:w="850" w:type="dxa"/>
            <w:tcBorders>
              <w:top w:val="single" w:sz="4" w:space="0" w:color="auto"/>
              <w:left w:val="nil"/>
              <w:bottom w:val="nil"/>
              <w:right w:val="nil"/>
            </w:tcBorders>
            <w:shd w:val="clear" w:color="auto" w:fill="F2F2F2" w:themeFill="background1" w:themeFillShade="F2"/>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en-US"/>
              </w:rPr>
              <w:t>df</w:t>
            </w:r>
          </w:p>
        </w:tc>
        <w:tc>
          <w:tcPr>
            <w:tcW w:w="1701" w:type="dxa"/>
            <w:gridSpan w:val="2"/>
            <w:tcBorders>
              <w:top w:val="single" w:sz="4" w:space="0" w:color="auto"/>
              <w:left w:val="nil"/>
              <w:bottom w:val="nil"/>
              <w:right w:val="nil"/>
            </w:tcBorders>
            <w:shd w:val="clear" w:color="auto" w:fill="F2F2F2" w:themeFill="background1" w:themeFillShade="F2"/>
            <w:vAlign w:val="center"/>
          </w:tcPr>
          <w:p w:rsidR="00723678" w:rsidRPr="00723678" w:rsidRDefault="00723678"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Sig (2-talled)</w:t>
            </w:r>
          </w:p>
        </w:tc>
      </w:tr>
      <w:tr w:rsidR="00723678" w:rsidRPr="0099709A" w:rsidTr="00443AB2">
        <w:trPr>
          <w:trHeight w:val="366"/>
        </w:trPr>
        <w:tc>
          <w:tcPr>
            <w:tcW w:w="2093" w:type="dxa"/>
            <w:gridSpan w:val="2"/>
            <w:tcBorders>
              <w:top w:val="single" w:sz="4" w:space="0" w:color="auto"/>
              <w:left w:val="nil"/>
              <w:bottom w:val="single" w:sz="4" w:space="0" w:color="auto"/>
              <w:right w:val="nil"/>
            </w:tcBorders>
            <w:vAlign w:val="center"/>
          </w:tcPr>
          <w:p w:rsidR="00723678" w:rsidRPr="0099709A" w:rsidRDefault="00723678" w:rsidP="00132A0D">
            <w:pPr>
              <w:spacing w:line="360" w:lineRule="auto"/>
              <w:rPr>
                <w:rFonts w:ascii="Times New Roman" w:hAnsi="Times New Roman" w:cs="Times New Roman"/>
                <w:sz w:val="24"/>
                <w:szCs w:val="24"/>
                <w:lang w:val="sr-Cyrl-RS"/>
              </w:rPr>
            </w:pPr>
            <w:r>
              <w:rPr>
                <w:rFonts w:ascii="Times New Roman" w:hAnsi="Times New Roman" w:cs="Times New Roman"/>
                <w:sz w:val="24"/>
                <w:szCs w:val="24"/>
              </w:rPr>
              <w:t>R</w:t>
            </w:r>
            <w:r w:rsidRPr="0037655B">
              <w:rPr>
                <w:rFonts w:ascii="Times New Roman" w:hAnsi="Times New Roman" w:cs="Times New Roman"/>
                <w:sz w:val="24"/>
                <w:szCs w:val="24"/>
              </w:rPr>
              <w:t xml:space="preserve">evenue per </w:t>
            </w:r>
            <w:r>
              <w:rPr>
                <w:rFonts w:ascii="Times New Roman" w:hAnsi="Times New Roman" w:cs="Times New Roman"/>
                <w:sz w:val="24"/>
                <w:szCs w:val="24"/>
              </w:rPr>
              <w:t>e</w:t>
            </w:r>
            <w:r w:rsidRPr="0037655B">
              <w:rPr>
                <w:rFonts w:ascii="Times New Roman" w:hAnsi="Times New Roman" w:cs="Times New Roman"/>
                <w:sz w:val="24"/>
                <w:szCs w:val="24"/>
              </w:rPr>
              <w:t>mployee</w:t>
            </w:r>
          </w:p>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2015/14</w:t>
            </w:r>
          </w:p>
        </w:tc>
        <w:tc>
          <w:tcPr>
            <w:tcW w:w="1559" w:type="dxa"/>
            <w:gridSpan w:val="2"/>
            <w:tcBorders>
              <w:top w:val="single" w:sz="4" w:space="0" w:color="auto"/>
              <w:left w:val="nil"/>
              <w:bottom w:val="single" w:sz="4" w:space="0" w:color="auto"/>
              <w:right w:val="nil"/>
            </w:tcBorders>
            <w:vAlign w:val="center"/>
          </w:tcPr>
          <w:p w:rsidR="00723678" w:rsidRPr="0099709A" w:rsidRDefault="00723678" w:rsidP="00330665">
            <w:pPr>
              <w:spacing w:line="360" w:lineRule="auto"/>
              <w:jc w:val="both"/>
              <w:rPr>
                <w:rFonts w:ascii="Times New Roman" w:hAnsi="Times New Roman" w:cs="Times New Roman"/>
                <w:color w:val="000000"/>
                <w:sz w:val="24"/>
                <w:szCs w:val="24"/>
                <w:lang w:val="sr-Cyrl-RS"/>
              </w:rPr>
            </w:pPr>
            <w:r w:rsidRPr="0099709A">
              <w:rPr>
                <w:rFonts w:ascii="Times New Roman" w:hAnsi="Times New Roman" w:cs="Times New Roman"/>
                <w:color w:val="000000"/>
                <w:sz w:val="24"/>
                <w:szCs w:val="24"/>
                <w:lang w:val="sr-Cyrl-RS"/>
              </w:rPr>
              <w:t>-1.015,17</w:t>
            </w:r>
          </w:p>
        </w:tc>
        <w:tc>
          <w:tcPr>
            <w:tcW w:w="1134" w:type="dxa"/>
            <w:tcBorders>
              <w:top w:val="single" w:sz="4" w:space="0" w:color="auto"/>
              <w:left w:val="nil"/>
              <w:bottom w:val="single" w:sz="4" w:space="0" w:color="auto"/>
              <w:right w:val="nil"/>
            </w:tcBorders>
            <w:vAlign w:val="center"/>
          </w:tcPr>
          <w:p w:rsidR="00723678" w:rsidRPr="0099709A" w:rsidRDefault="00723678" w:rsidP="00330665">
            <w:pPr>
              <w:spacing w:line="360" w:lineRule="auto"/>
              <w:jc w:val="both"/>
              <w:rPr>
                <w:rFonts w:ascii="Times New Roman" w:hAnsi="Times New Roman" w:cs="Times New Roman"/>
                <w:color w:val="000000"/>
                <w:sz w:val="24"/>
                <w:szCs w:val="24"/>
                <w:lang w:val="sr-Cyrl-RS"/>
              </w:rPr>
            </w:pPr>
            <w:r w:rsidRPr="0099709A">
              <w:rPr>
                <w:rFonts w:ascii="Times New Roman" w:hAnsi="Times New Roman" w:cs="Times New Roman"/>
                <w:color w:val="000000"/>
                <w:sz w:val="24"/>
                <w:szCs w:val="24"/>
                <w:lang w:val="sr-Cyrl-RS"/>
              </w:rPr>
              <w:t>598,14</w:t>
            </w:r>
          </w:p>
        </w:tc>
        <w:tc>
          <w:tcPr>
            <w:tcW w:w="1276" w:type="dxa"/>
            <w:gridSpan w:val="2"/>
            <w:tcBorders>
              <w:top w:val="single" w:sz="4" w:space="0" w:color="auto"/>
              <w:left w:val="nil"/>
              <w:bottom w:val="single" w:sz="4" w:space="0" w:color="auto"/>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-1,602</w:t>
            </w:r>
          </w:p>
        </w:tc>
        <w:tc>
          <w:tcPr>
            <w:tcW w:w="1276" w:type="dxa"/>
            <w:gridSpan w:val="2"/>
            <w:tcBorders>
              <w:top w:val="single" w:sz="4" w:space="0" w:color="auto"/>
              <w:left w:val="nil"/>
              <w:bottom w:val="single" w:sz="4" w:space="0" w:color="auto"/>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lang w:val="sr-Cyrl-RS"/>
              </w:rPr>
              <w:t>84</w:t>
            </w:r>
          </w:p>
        </w:tc>
        <w:tc>
          <w:tcPr>
            <w:tcW w:w="1275" w:type="dxa"/>
            <w:tcBorders>
              <w:top w:val="single" w:sz="4" w:space="0" w:color="auto"/>
              <w:left w:val="nil"/>
              <w:bottom w:val="single" w:sz="4" w:space="0" w:color="auto"/>
              <w:right w:val="nil"/>
            </w:tcBorders>
            <w:vAlign w:val="center"/>
          </w:tcPr>
          <w:p w:rsidR="00723678" w:rsidRPr="0099709A" w:rsidRDefault="00723678"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color w:val="000000"/>
                <w:sz w:val="24"/>
                <w:szCs w:val="24"/>
              </w:rPr>
              <w:t>.04</w:t>
            </w:r>
            <w:r w:rsidRPr="0099709A">
              <w:rPr>
                <w:rFonts w:ascii="Times New Roman" w:hAnsi="Times New Roman" w:cs="Times New Roman"/>
                <w:color w:val="000000"/>
                <w:sz w:val="24"/>
                <w:szCs w:val="24"/>
                <w:lang w:val="sr-Cyrl-RS"/>
              </w:rPr>
              <w:t>0</w:t>
            </w:r>
          </w:p>
        </w:tc>
      </w:tr>
    </w:tbl>
    <w:p w:rsidR="00723678" w:rsidRPr="0037655B" w:rsidRDefault="00723678" w:rsidP="00330665">
      <w:pPr>
        <w:spacing w:after="0" w:line="360" w:lineRule="auto"/>
        <w:jc w:val="both"/>
        <w:rPr>
          <w:rFonts w:ascii="Times New Roman" w:hAnsi="Times New Roman" w:cs="Times New Roman"/>
          <w:sz w:val="24"/>
          <w:szCs w:val="24"/>
        </w:rPr>
      </w:pPr>
    </w:p>
    <w:p w:rsidR="00396014" w:rsidRPr="0037655B" w:rsidRDefault="00FC68EA" w:rsidP="00330665">
      <w:pPr>
        <w:spacing w:after="0" w:line="360" w:lineRule="auto"/>
        <w:ind w:firstLine="567"/>
        <w:jc w:val="both"/>
        <w:rPr>
          <w:rFonts w:ascii="Times New Roman" w:hAnsi="Times New Roman" w:cs="Times New Roman"/>
          <w:sz w:val="24"/>
          <w:szCs w:val="24"/>
          <w:lang w:val="en-US"/>
        </w:rPr>
      </w:pPr>
      <w:r w:rsidRPr="0037655B">
        <w:rPr>
          <w:rFonts w:ascii="Times New Roman" w:hAnsi="Times New Roman" w:cs="Times New Roman"/>
          <w:sz w:val="24"/>
          <w:szCs w:val="24"/>
        </w:rPr>
        <w:t xml:space="preserve">Table 3 also </w:t>
      </w:r>
      <w:r w:rsidR="00396014" w:rsidRPr="0037655B">
        <w:rPr>
          <w:rFonts w:ascii="Times New Roman" w:hAnsi="Times New Roman" w:cs="Times New Roman"/>
          <w:sz w:val="24"/>
          <w:szCs w:val="24"/>
        </w:rPr>
        <w:t>shows</w:t>
      </w:r>
      <w:r w:rsidRPr="0037655B">
        <w:rPr>
          <w:rFonts w:ascii="Times New Roman" w:hAnsi="Times New Roman" w:cs="Times New Roman"/>
          <w:sz w:val="24"/>
          <w:szCs w:val="24"/>
        </w:rPr>
        <w:t xml:space="preserve"> that the difference between these indicators amount</w:t>
      </w:r>
      <w:r w:rsidR="00396014" w:rsidRPr="0037655B">
        <w:rPr>
          <w:rFonts w:ascii="Times New Roman" w:hAnsi="Times New Roman" w:cs="Times New Roman"/>
          <w:sz w:val="24"/>
          <w:szCs w:val="24"/>
        </w:rPr>
        <w:t>s</w:t>
      </w:r>
      <w:r w:rsidRPr="0037655B">
        <w:rPr>
          <w:rFonts w:ascii="Times New Roman" w:hAnsi="Times New Roman" w:cs="Times New Roman"/>
          <w:sz w:val="24"/>
          <w:szCs w:val="24"/>
        </w:rPr>
        <w:t xml:space="preserve"> to 1015.17 thousand</w:t>
      </w:r>
      <w:r w:rsidR="00396014" w:rsidRPr="0037655B">
        <w:rPr>
          <w:rFonts w:ascii="Times New Roman" w:hAnsi="Times New Roman" w:cs="Times New Roman"/>
          <w:sz w:val="24"/>
          <w:szCs w:val="24"/>
        </w:rPr>
        <w:t xml:space="preserve"> dinars</w:t>
      </w:r>
      <w:r w:rsidRPr="0037655B">
        <w:rPr>
          <w:rFonts w:ascii="Times New Roman" w:hAnsi="Times New Roman" w:cs="Times New Roman"/>
          <w:sz w:val="24"/>
          <w:szCs w:val="24"/>
        </w:rPr>
        <w:t xml:space="preserve">, </w:t>
      </w:r>
      <w:r w:rsidR="00396014" w:rsidRPr="0037655B">
        <w:rPr>
          <w:rFonts w:ascii="Times New Roman" w:hAnsi="Times New Roman" w:cs="Times New Roman"/>
          <w:sz w:val="24"/>
          <w:szCs w:val="24"/>
        </w:rPr>
        <w:t>and</w:t>
      </w:r>
      <w:r w:rsidRPr="0037655B">
        <w:rPr>
          <w:rFonts w:ascii="Times New Roman" w:hAnsi="Times New Roman" w:cs="Times New Roman"/>
          <w:sz w:val="24"/>
          <w:szCs w:val="24"/>
        </w:rPr>
        <w:t xml:space="preserve"> that this difference </w:t>
      </w:r>
      <w:r w:rsidR="00396014" w:rsidRPr="0037655B">
        <w:rPr>
          <w:rFonts w:ascii="Times New Roman" w:hAnsi="Times New Roman" w:cs="Times New Roman"/>
          <w:sz w:val="24"/>
          <w:szCs w:val="24"/>
        </w:rPr>
        <w:t>is</w:t>
      </w:r>
      <w:r w:rsidRPr="0037655B">
        <w:rPr>
          <w:rFonts w:ascii="Times New Roman" w:hAnsi="Times New Roman" w:cs="Times New Roman"/>
          <w:sz w:val="24"/>
          <w:szCs w:val="24"/>
        </w:rPr>
        <w:t xml:space="preserve"> statistically significant (Sig = 0.040). It follows that companies in which internal audit is established</w:t>
      </w:r>
      <w:r w:rsidR="00396014"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increased average </w:t>
      </w:r>
      <w:r w:rsidR="00AC34EF" w:rsidRPr="0037655B">
        <w:rPr>
          <w:rFonts w:ascii="Times New Roman" w:hAnsi="Times New Roman" w:cs="Times New Roman"/>
          <w:sz w:val="24"/>
          <w:szCs w:val="24"/>
        </w:rPr>
        <w:t xml:space="preserve">revenue </w:t>
      </w:r>
      <w:r w:rsidRPr="0037655B">
        <w:rPr>
          <w:rFonts w:ascii="Times New Roman" w:hAnsi="Times New Roman" w:cs="Times New Roman"/>
          <w:sz w:val="24"/>
          <w:szCs w:val="24"/>
        </w:rPr>
        <w:t xml:space="preserve">between the two comparative years, unlike those companies in which internal audit has not been established and that </w:t>
      </w:r>
      <w:r w:rsidR="00F97147" w:rsidRPr="0037655B">
        <w:rPr>
          <w:rFonts w:ascii="Times New Roman" w:hAnsi="Times New Roman" w:cs="Times New Roman"/>
          <w:sz w:val="24"/>
          <w:szCs w:val="24"/>
        </w:rPr>
        <w:t>recorded</w:t>
      </w:r>
      <w:r w:rsidRPr="0037655B">
        <w:rPr>
          <w:rFonts w:ascii="Times New Roman" w:hAnsi="Times New Roman" w:cs="Times New Roman"/>
          <w:sz w:val="24"/>
          <w:szCs w:val="24"/>
        </w:rPr>
        <w:t xml:space="preserve"> decline in the value of th</w:t>
      </w:r>
      <w:r w:rsidR="00F97147" w:rsidRPr="0037655B">
        <w:rPr>
          <w:rFonts w:ascii="Times New Roman" w:hAnsi="Times New Roman" w:cs="Times New Roman"/>
          <w:sz w:val="24"/>
          <w:szCs w:val="24"/>
        </w:rPr>
        <w:t>is</w:t>
      </w:r>
      <w:r w:rsidRPr="0037655B">
        <w:rPr>
          <w:rFonts w:ascii="Times New Roman" w:hAnsi="Times New Roman" w:cs="Times New Roman"/>
          <w:sz w:val="24"/>
          <w:szCs w:val="24"/>
        </w:rPr>
        <w:t xml:space="preserve"> performance</w:t>
      </w:r>
      <w:r w:rsidR="00F97147" w:rsidRPr="0037655B">
        <w:rPr>
          <w:rFonts w:ascii="Times New Roman" w:hAnsi="Times New Roman" w:cs="Times New Roman"/>
          <w:sz w:val="24"/>
          <w:szCs w:val="24"/>
        </w:rPr>
        <w:t xml:space="preserve"> indicator.</w:t>
      </w:r>
    </w:p>
    <w:p w:rsidR="00F97147" w:rsidRPr="0037655B" w:rsidRDefault="00FC68EA" w:rsidP="00330665">
      <w:pPr>
        <w:autoSpaceDE w:val="0"/>
        <w:autoSpaceDN w:val="0"/>
        <w:adjustRightInd w:val="0"/>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Statistical analysis show</w:t>
      </w:r>
      <w:r w:rsidR="00F97147" w:rsidRPr="0037655B">
        <w:rPr>
          <w:rFonts w:ascii="Times New Roman" w:hAnsi="Times New Roman" w:cs="Times New Roman"/>
          <w:sz w:val="24"/>
          <w:szCs w:val="24"/>
        </w:rPr>
        <w:t>s</w:t>
      </w:r>
      <w:r w:rsidRPr="0037655B">
        <w:rPr>
          <w:rFonts w:ascii="Times New Roman" w:hAnsi="Times New Roman" w:cs="Times New Roman"/>
          <w:sz w:val="24"/>
          <w:szCs w:val="24"/>
        </w:rPr>
        <w:t xml:space="preserve"> a positive relationship between internal audit function in the company and </w:t>
      </w:r>
      <w:r w:rsidR="00F97147" w:rsidRPr="0037655B">
        <w:rPr>
          <w:rFonts w:ascii="Times New Roman" w:hAnsi="Times New Roman" w:cs="Times New Roman"/>
          <w:sz w:val="24"/>
          <w:szCs w:val="24"/>
        </w:rPr>
        <w:t>its</w:t>
      </w:r>
      <w:r w:rsidRPr="0037655B">
        <w:rPr>
          <w:rFonts w:ascii="Times New Roman" w:hAnsi="Times New Roman" w:cs="Times New Roman"/>
          <w:sz w:val="24"/>
          <w:szCs w:val="24"/>
        </w:rPr>
        <w:t xml:space="preserve"> performance. More specifically, companies </w:t>
      </w:r>
      <w:r w:rsidR="00F97147" w:rsidRPr="0037655B">
        <w:rPr>
          <w:rFonts w:ascii="Times New Roman" w:hAnsi="Times New Roman" w:cs="Times New Roman"/>
          <w:sz w:val="24"/>
          <w:szCs w:val="24"/>
        </w:rPr>
        <w:t>with</w:t>
      </w:r>
      <w:r w:rsidRPr="0037655B">
        <w:rPr>
          <w:rFonts w:ascii="Times New Roman" w:hAnsi="Times New Roman" w:cs="Times New Roman"/>
          <w:sz w:val="24"/>
          <w:szCs w:val="24"/>
        </w:rPr>
        <w:t xml:space="preserve"> established internal audit achieve growth </w:t>
      </w:r>
      <w:r w:rsidR="00F97147" w:rsidRPr="0037655B">
        <w:rPr>
          <w:rFonts w:ascii="Times New Roman" w:hAnsi="Times New Roman" w:cs="Times New Roman"/>
          <w:sz w:val="24"/>
          <w:szCs w:val="24"/>
        </w:rPr>
        <w:t xml:space="preserve">in the </w:t>
      </w:r>
      <w:r w:rsidRPr="0037655B">
        <w:rPr>
          <w:rFonts w:ascii="Times New Roman" w:hAnsi="Times New Roman" w:cs="Times New Roman"/>
          <w:sz w:val="24"/>
          <w:szCs w:val="24"/>
        </w:rPr>
        <w:t xml:space="preserve">observed performance </w:t>
      </w:r>
      <w:r w:rsidR="00F97147" w:rsidRPr="0037655B">
        <w:rPr>
          <w:rFonts w:ascii="Times New Roman" w:hAnsi="Times New Roman" w:cs="Times New Roman"/>
          <w:sz w:val="24"/>
          <w:szCs w:val="24"/>
        </w:rPr>
        <w:t>indicators</w:t>
      </w:r>
      <w:r w:rsidRPr="0037655B">
        <w:rPr>
          <w:rFonts w:ascii="Times New Roman" w:hAnsi="Times New Roman" w:cs="Times New Roman"/>
          <w:sz w:val="24"/>
          <w:szCs w:val="24"/>
        </w:rPr>
        <w:t xml:space="preserve"> from year to year, compared to companies </w:t>
      </w:r>
      <w:r w:rsidR="00F97147" w:rsidRPr="0037655B">
        <w:rPr>
          <w:rFonts w:ascii="Times New Roman" w:hAnsi="Times New Roman" w:cs="Times New Roman"/>
          <w:sz w:val="24"/>
          <w:szCs w:val="24"/>
        </w:rPr>
        <w:t>where</w:t>
      </w:r>
      <w:r w:rsidRPr="0037655B">
        <w:rPr>
          <w:rFonts w:ascii="Times New Roman" w:hAnsi="Times New Roman" w:cs="Times New Roman"/>
          <w:sz w:val="24"/>
          <w:szCs w:val="24"/>
        </w:rPr>
        <w:t xml:space="preserve"> internal audit has not been established. Bearing in mind that the observed differences between the group</w:t>
      </w:r>
      <w:r w:rsidR="00F97147" w:rsidRPr="0037655B">
        <w:rPr>
          <w:rFonts w:ascii="Times New Roman" w:hAnsi="Times New Roman" w:cs="Times New Roman"/>
          <w:sz w:val="24"/>
          <w:szCs w:val="24"/>
        </w:rPr>
        <w:t>s</w:t>
      </w:r>
      <w:r w:rsidRPr="0037655B">
        <w:rPr>
          <w:rFonts w:ascii="Times New Roman" w:hAnsi="Times New Roman" w:cs="Times New Roman"/>
          <w:sz w:val="24"/>
          <w:szCs w:val="24"/>
        </w:rPr>
        <w:t xml:space="preserve"> of companies </w:t>
      </w:r>
      <w:r w:rsidR="00F97147" w:rsidRPr="0037655B">
        <w:rPr>
          <w:rFonts w:ascii="Times New Roman" w:hAnsi="Times New Roman" w:cs="Times New Roman"/>
          <w:sz w:val="24"/>
          <w:szCs w:val="24"/>
        </w:rPr>
        <w:t xml:space="preserve">are </w:t>
      </w:r>
      <w:r w:rsidRPr="0037655B">
        <w:rPr>
          <w:rFonts w:ascii="Times New Roman" w:hAnsi="Times New Roman" w:cs="Times New Roman"/>
          <w:sz w:val="24"/>
          <w:szCs w:val="24"/>
        </w:rPr>
        <w:t xml:space="preserve">statistically significant, </w:t>
      </w:r>
      <w:r w:rsidR="00F97147" w:rsidRPr="0037655B">
        <w:rPr>
          <w:rFonts w:ascii="Times New Roman" w:hAnsi="Times New Roman" w:cs="Times New Roman"/>
          <w:sz w:val="24"/>
          <w:szCs w:val="24"/>
        </w:rPr>
        <w:t>the first</w:t>
      </w:r>
      <w:r w:rsidRPr="0037655B">
        <w:rPr>
          <w:rFonts w:ascii="Times New Roman" w:hAnsi="Times New Roman" w:cs="Times New Roman"/>
          <w:sz w:val="24"/>
          <w:szCs w:val="24"/>
        </w:rPr>
        <w:t xml:space="preserve"> research hypothesis can be confirmed </w:t>
      </w:r>
      <w:r w:rsidR="00F97147" w:rsidRPr="0037655B">
        <w:rPr>
          <w:rFonts w:ascii="Times New Roman" w:hAnsi="Times New Roman" w:cs="Times New Roman"/>
          <w:sz w:val="24"/>
          <w:szCs w:val="24"/>
        </w:rPr>
        <w:t xml:space="preserve">– </w:t>
      </w:r>
      <w:r w:rsidR="00F97147" w:rsidRPr="0037655B">
        <w:rPr>
          <w:rFonts w:ascii="Times New Roman" w:hAnsi="Times New Roman" w:cs="Times New Roman"/>
          <w:i/>
          <w:sz w:val="24"/>
          <w:szCs w:val="24"/>
        </w:rPr>
        <w:t>c</w:t>
      </w:r>
      <w:r w:rsidRPr="0037655B">
        <w:rPr>
          <w:rFonts w:ascii="Times New Roman" w:hAnsi="Times New Roman" w:cs="Times New Roman"/>
          <w:i/>
          <w:sz w:val="24"/>
          <w:szCs w:val="24"/>
        </w:rPr>
        <w:t xml:space="preserve">ompanies </w:t>
      </w:r>
      <w:r w:rsidR="00F97147" w:rsidRPr="0037655B">
        <w:rPr>
          <w:rFonts w:ascii="Times New Roman" w:hAnsi="Times New Roman" w:cs="Times New Roman"/>
          <w:i/>
          <w:sz w:val="24"/>
          <w:szCs w:val="24"/>
        </w:rPr>
        <w:t>with</w:t>
      </w:r>
      <w:r w:rsidRPr="0037655B">
        <w:rPr>
          <w:rFonts w:ascii="Times New Roman" w:hAnsi="Times New Roman" w:cs="Times New Roman"/>
          <w:i/>
          <w:sz w:val="24"/>
          <w:szCs w:val="24"/>
        </w:rPr>
        <w:t xml:space="preserve"> the established internal audit achieve greater </w:t>
      </w:r>
      <w:r w:rsidR="00F97147" w:rsidRPr="0037655B">
        <w:rPr>
          <w:rFonts w:ascii="Times New Roman" w:hAnsi="Times New Roman" w:cs="Times New Roman"/>
          <w:i/>
          <w:sz w:val="24"/>
          <w:szCs w:val="24"/>
        </w:rPr>
        <w:t>performance,</w:t>
      </w:r>
      <w:r w:rsidRPr="0037655B">
        <w:rPr>
          <w:rFonts w:ascii="Times New Roman" w:hAnsi="Times New Roman" w:cs="Times New Roman"/>
          <w:i/>
          <w:sz w:val="24"/>
          <w:szCs w:val="24"/>
        </w:rPr>
        <w:t xml:space="preserve"> as compared to </w:t>
      </w:r>
      <w:r w:rsidR="00F97147" w:rsidRPr="0037655B">
        <w:rPr>
          <w:rFonts w:ascii="Times New Roman" w:hAnsi="Times New Roman" w:cs="Times New Roman"/>
          <w:i/>
          <w:sz w:val="24"/>
          <w:szCs w:val="24"/>
        </w:rPr>
        <w:t>those without</w:t>
      </w:r>
      <w:r w:rsidRPr="0037655B">
        <w:rPr>
          <w:rFonts w:ascii="Times New Roman" w:hAnsi="Times New Roman" w:cs="Times New Roman"/>
          <w:i/>
          <w:sz w:val="24"/>
          <w:szCs w:val="24"/>
        </w:rPr>
        <w:t xml:space="preserve"> internal </w:t>
      </w:r>
      <w:r w:rsidR="00F97147" w:rsidRPr="0037655B">
        <w:rPr>
          <w:rFonts w:ascii="Times New Roman" w:hAnsi="Times New Roman" w:cs="Times New Roman"/>
          <w:i/>
          <w:sz w:val="24"/>
          <w:szCs w:val="24"/>
        </w:rPr>
        <w:t>audit function</w:t>
      </w:r>
      <w:r w:rsidR="00F97147" w:rsidRPr="0037655B">
        <w:rPr>
          <w:rFonts w:ascii="Times New Roman" w:hAnsi="Times New Roman" w:cs="Times New Roman"/>
          <w:sz w:val="24"/>
          <w:szCs w:val="24"/>
        </w:rPr>
        <w:t>.</w:t>
      </w:r>
    </w:p>
    <w:p w:rsidR="00F97147" w:rsidRPr="0037655B" w:rsidRDefault="00FC68EA" w:rsidP="00330665">
      <w:pPr>
        <w:autoSpaceDE w:val="0"/>
        <w:autoSpaceDN w:val="0"/>
        <w:adjustRightInd w:val="0"/>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However, responding to</w:t>
      </w:r>
      <w:r w:rsidR="00F97147" w:rsidRPr="0037655B">
        <w:rPr>
          <w:rFonts w:ascii="Times New Roman" w:hAnsi="Times New Roman" w:cs="Times New Roman"/>
          <w:sz w:val="24"/>
          <w:szCs w:val="24"/>
        </w:rPr>
        <w:t xml:space="preserve"> the</w:t>
      </w:r>
      <w:r w:rsidRPr="0037655B">
        <w:rPr>
          <w:rFonts w:ascii="Times New Roman" w:hAnsi="Times New Roman" w:cs="Times New Roman"/>
          <w:sz w:val="24"/>
          <w:szCs w:val="24"/>
        </w:rPr>
        <w:t xml:space="preserve"> logically imposed question </w:t>
      </w:r>
      <w:r w:rsidR="00F97147" w:rsidRPr="0037655B">
        <w:rPr>
          <w:rFonts w:ascii="Times New Roman" w:hAnsi="Times New Roman" w:cs="Times New Roman"/>
          <w:sz w:val="24"/>
          <w:szCs w:val="24"/>
        </w:rPr>
        <w:t>–</w:t>
      </w:r>
      <w:r w:rsidRPr="0037655B">
        <w:rPr>
          <w:rFonts w:ascii="Times New Roman" w:hAnsi="Times New Roman" w:cs="Times New Roman"/>
          <w:sz w:val="24"/>
          <w:szCs w:val="24"/>
        </w:rPr>
        <w:t xml:space="preserve"> to what extent</w:t>
      </w:r>
      <w:r w:rsidR="00F97147" w:rsidRPr="0037655B">
        <w:rPr>
          <w:rFonts w:ascii="Times New Roman" w:hAnsi="Times New Roman" w:cs="Times New Roman"/>
          <w:sz w:val="24"/>
          <w:szCs w:val="24"/>
        </w:rPr>
        <w:t xml:space="preserve"> is</w:t>
      </w:r>
      <w:r w:rsidRPr="0037655B">
        <w:rPr>
          <w:rFonts w:ascii="Times New Roman" w:hAnsi="Times New Roman" w:cs="Times New Roman"/>
          <w:sz w:val="24"/>
          <w:szCs w:val="24"/>
        </w:rPr>
        <w:t xml:space="preserve"> the achieved company </w:t>
      </w:r>
      <w:r w:rsidR="00F97147" w:rsidRPr="0037655B">
        <w:rPr>
          <w:rFonts w:ascii="Times New Roman" w:hAnsi="Times New Roman" w:cs="Times New Roman"/>
          <w:sz w:val="24"/>
          <w:szCs w:val="24"/>
        </w:rPr>
        <w:t>performance determined</w:t>
      </w:r>
      <w:r w:rsidRPr="0037655B">
        <w:rPr>
          <w:rFonts w:ascii="Times New Roman" w:hAnsi="Times New Roman" w:cs="Times New Roman"/>
          <w:sz w:val="24"/>
          <w:szCs w:val="24"/>
        </w:rPr>
        <w:t xml:space="preserve"> by internal audit</w:t>
      </w:r>
      <w:r w:rsidR="00F97147" w:rsidRPr="0037655B">
        <w:rPr>
          <w:rFonts w:ascii="Times New Roman" w:hAnsi="Times New Roman" w:cs="Times New Roman"/>
          <w:sz w:val="24"/>
          <w:szCs w:val="24"/>
        </w:rPr>
        <w:t xml:space="preserve"> – conditioned</w:t>
      </w:r>
      <w:r w:rsidRPr="0037655B">
        <w:rPr>
          <w:rFonts w:ascii="Times New Roman" w:hAnsi="Times New Roman" w:cs="Times New Roman"/>
          <w:sz w:val="24"/>
          <w:szCs w:val="24"/>
        </w:rPr>
        <w:t xml:space="preserve"> an analysis of the difference between the observed performance in relation to the level of implementation of </w:t>
      </w:r>
      <w:r w:rsidR="00F97147" w:rsidRPr="0037655B">
        <w:rPr>
          <w:rFonts w:ascii="Times New Roman" w:hAnsi="Times New Roman" w:cs="Times New Roman"/>
          <w:sz w:val="24"/>
          <w:szCs w:val="24"/>
        </w:rPr>
        <w:t>audit</w:t>
      </w:r>
      <w:r w:rsidRPr="0037655B">
        <w:rPr>
          <w:rFonts w:ascii="Times New Roman" w:hAnsi="Times New Roman" w:cs="Times New Roman"/>
          <w:sz w:val="24"/>
          <w:szCs w:val="24"/>
        </w:rPr>
        <w:t xml:space="preserve"> recommendations by management. </w:t>
      </w:r>
      <w:r w:rsidR="00F97147" w:rsidRPr="0037655B">
        <w:rPr>
          <w:rFonts w:ascii="Times New Roman" w:hAnsi="Times New Roman" w:cs="Times New Roman"/>
          <w:sz w:val="24"/>
          <w:szCs w:val="24"/>
        </w:rPr>
        <w:t>E</w:t>
      </w:r>
      <w:r w:rsidRPr="0037655B">
        <w:rPr>
          <w:rFonts w:ascii="Times New Roman" w:hAnsi="Times New Roman" w:cs="Times New Roman"/>
          <w:sz w:val="24"/>
          <w:szCs w:val="24"/>
        </w:rPr>
        <w:t xml:space="preserve">xamining </w:t>
      </w:r>
      <w:r w:rsidR="004A7B20" w:rsidRPr="0037655B">
        <w:rPr>
          <w:rFonts w:ascii="Times New Roman" w:hAnsi="Times New Roman" w:cs="Times New Roman"/>
          <w:sz w:val="24"/>
          <w:szCs w:val="24"/>
        </w:rPr>
        <w:t>impact</w:t>
      </w:r>
      <w:r w:rsidRPr="0037655B">
        <w:rPr>
          <w:rFonts w:ascii="Times New Roman" w:hAnsi="Times New Roman" w:cs="Times New Roman"/>
          <w:sz w:val="24"/>
          <w:szCs w:val="24"/>
        </w:rPr>
        <w:t xml:space="preserve"> of the level of implementation of recommendations on the observed performance </w:t>
      </w:r>
      <w:r w:rsidR="00F97147" w:rsidRPr="0037655B">
        <w:rPr>
          <w:rFonts w:ascii="Times New Roman" w:hAnsi="Times New Roman" w:cs="Times New Roman"/>
          <w:sz w:val="24"/>
          <w:szCs w:val="24"/>
        </w:rPr>
        <w:t>through</w:t>
      </w:r>
      <w:r w:rsidRPr="0037655B">
        <w:rPr>
          <w:rFonts w:ascii="Times New Roman" w:hAnsi="Times New Roman" w:cs="Times New Roman"/>
          <w:sz w:val="24"/>
          <w:szCs w:val="24"/>
        </w:rPr>
        <w:t xml:space="preserve"> regression analysis </w:t>
      </w:r>
      <w:r w:rsidR="004A7B20" w:rsidRPr="0037655B">
        <w:rPr>
          <w:rFonts w:ascii="Times New Roman" w:hAnsi="Times New Roman" w:cs="Times New Roman"/>
          <w:sz w:val="24"/>
          <w:szCs w:val="24"/>
        </w:rPr>
        <w:t>gave</w:t>
      </w:r>
      <w:r w:rsidR="00F97147" w:rsidRPr="0037655B">
        <w:rPr>
          <w:rFonts w:ascii="Times New Roman" w:hAnsi="Times New Roman" w:cs="Times New Roman"/>
          <w:sz w:val="24"/>
          <w:szCs w:val="24"/>
        </w:rPr>
        <w:t xml:space="preserve"> </w:t>
      </w:r>
      <w:r w:rsidRPr="0037655B">
        <w:rPr>
          <w:rFonts w:ascii="Times New Roman" w:hAnsi="Times New Roman" w:cs="Times New Roman"/>
          <w:sz w:val="24"/>
          <w:szCs w:val="24"/>
        </w:rPr>
        <w:t xml:space="preserve">results which do not have the level of statistically significant difference. The reason for this is certainly to be found in the lack of sufficient evidence, </w:t>
      </w:r>
      <w:r w:rsidR="00F97147" w:rsidRPr="0037655B">
        <w:rPr>
          <w:rFonts w:ascii="Times New Roman" w:hAnsi="Times New Roman" w:cs="Times New Roman"/>
          <w:sz w:val="24"/>
          <w:szCs w:val="24"/>
        </w:rPr>
        <w:t>i.e.</w:t>
      </w:r>
      <w:r w:rsidRPr="0037655B">
        <w:rPr>
          <w:rFonts w:ascii="Times New Roman" w:hAnsi="Times New Roman" w:cs="Times New Roman"/>
          <w:sz w:val="24"/>
          <w:szCs w:val="24"/>
        </w:rPr>
        <w:t xml:space="preserve"> a small sample (</w:t>
      </w:r>
      <w:r w:rsidR="00F97147" w:rsidRPr="0037655B">
        <w:rPr>
          <w:rFonts w:ascii="Times New Roman" w:hAnsi="Times New Roman" w:cs="Times New Roman"/>
          <w:sz w:val="24"/>
          <w:szCs w:val="24"/>
        </w:rPr>
        <w:t xml:space="preserve">managers </w:t>
      </w:r>
      <w:r w:rsidRPr="0037655B">
        <w:rPr>
          <w:rFonts w:ascii="Times New Roman" w:hAnsi="Times New Roman" w:cs="Times New Roman"/>
          <w:sz w:val="24"/>
          <w:szCs w:val="24"/>
        </w:rPr>
        <w:t xml:space="preserve">from only 36 companies provided data). However, the leading cause </w:t>
      </w:r>
      <w:r w:rsidR="00F97147" w:rsidRPr="0037655B">
        <w:rPr>
          <w:rFonts w:ascii="Times New Roman" w:hAnsi="Times New Roman" w:cs="Times New Roman"/>
          <w:sz w:val="24"/>
          <w:szCs w:val="24"/>
        </w:rPr>
        <w:t xml:space="preserve">is </w:t>
      </w:r>
      <w:r w:rsidRPr="0037655B">
        <w:rPr>
          <w:rFonts w:ascii="Times New Roman" w:hAnsi="Times New Roman" w:cs="Times New Roman"/>
          <w:sz w:val="24"/>
          <w:szCs w:val="24"/>
        </w:rPr>
        <w:t xml:space="preserve">of a different nature. </w:t>
      </w:r>
      <w:r w:rsidRPr="0037655B">
        <w:rPr>
          <w:rFonts w:ascii="Times New Roman" w:hAnsi="Times New Roman" w:cs="Times New Roman"/>
          <w:sz w:val="24"/>
          <w:szCs w:val="24"/>
        </w:rPr>
        <w:lastRenderedPageBreak/>
        <w:t xml:space="preserve">Specifically, of </w:t>
      </w:r>
      <w:r w:rsidR="00F97147" w:rsidRPr="0037655B">
        <w:rPr>
          <w:rFonts w:ascii="Times New Roman" w:hAnsi="Times New Roman" w:cs="Times New Roman"/>
          <w:sz w:val="24"/>
          <w:szCs w:val="24"/>
        </w:rPr>
        <w:t xml:space="preserve">36 </w:t>
      </w:r>
      <w:r w:rsidRPr="0037655B">
        <w:rPr>
          <w:rFonts w:ascii="Times New Roman" w:hAnsi="Times New Roman" w:cs="Times New Roman"/>
          <w:sz w:val="24"/>
          <w:szCs w:val="24"/>
        </w:rPr>
        <w:t xml:space="preserve">companies whose managers responded to the questionnaire, only three stated not to apply the </w:t>
      </w:r>
      <w:r w:rsidR="00F97147" w:rsidRPr="0037655B">
        <w:rPr>
          <w:rFonts w:ascii="Times New Roman" w:hAnsi="Times New Roman" w:cs="Times New Roman"/>
          <w:sz w:val="24"/>
          <w:szCs w:val="24"/>
        </w:rPr>
        <w:t xml:space="preserve">internal auditor’s </w:t>
      </w:r>
      <w:r w:rsidRPr="0037655B">
        <w:rPr>
          <w:rFonts w:ascii="Times New Roman" w:hAnsi="Times New Roman" w:cs="Times New Roman"/>
          <w:sz w:val="24"/>
          <w:szCs w:val="24"/>
        </w:rPr>
        <w:t xml:space="preserve">recommendations. This directly causes the control group </w:t>
      </w:r>
      <w:r w:rsidR="00B26BDD" w:rsidRPr="0037655B">
        <w:rPr>
          <w:rFonts w:ascii="Times New Roman" w:hAnsi="Times New Roman" w:cs="Times New Roman"/>
          <w:sz w:val="24"/>
          <w:szCs w:val="24"/>
        </w:rPr>
        <w:t>for research</w:t>
      </w:r>
      <w:r w:rsidRPr="0037655B">
        <w:rPr>
          <w:rFonts w:ascii="Times New Roman" w:hAnsi="Times New Roman" w:cs="Times New Roman"/>
          <w:sz w:val="24"/>
          <w:szCs w:val="24"/>
        </w:rPr>
        <w:t xml:space="preserve"> </w:t>
      </w:r>
      <w:r w:rsidR="00B26BDD" w:rsidRPr="0037655B">
        <w:rPr>
          <w:rFonts w:ascii="Times New Roman" w:hAnsi="Times New Roman" w:cs="Times New Roman"/>
          <w:sz w:val="24"/>
          <w:szCs w:val="24"/>
        </w:rPr>
        <w:t>to be</w:t>
      </w:r>
      <w:r w:rsidRPr="0037655B">
        <w:rPr>
          <w:rFonts w:ascii="Times New Roman" w:hAnsi="Times New Roman" w:cs="Times New Roman"/>
          <w:sz w:val="24"/>
          <w:szCs w:val="24"/>
        </w:rPr>
        <w:t xml:space="preserve"> virtually non-existent. On the other hand, there is a group of companies in which managers </w:t>
      </w:r>
      <w:r w:rsidR="00B26BDD" w:rsidRPr="0037655B">
        <w:rPr>
          <w:rFonts w:ascii="Times New Roman" w:hAnsi="Times New Roman" w:cs="Times New Roman"/>
          <w:sz w:val="24"/>
          <w:szCs w:val="24"/>
        </w:rPr>
        <w:t xml:space="preserve">apply </w:t>
      </w:r>
      <w:r w:rsidRPr="0037655B">
        <w:rPr>
          <w:rFonts w:ascii="Times New Roman" w:hAnsi="Times New Roman" w:cs="Times New Roman"/>
          <w:sz w:val="24"/>
          <w:szCs w:val="24"/>
        </w:rPr>
        <w:t>recommendations partially or fully. In addition to the less pronounced difference</w:t>
      </w:r>
      <w:r w:rsidR="00B26BDD" w:rsidRPr="0037655B">
        <w:rPr>
          <w:rFonts w:ascii="Times New Roman" w:hAnsi="Times New Roman" w:cs="Times New Roman"/>
          <w:sz w:val="24"/>
          <w:szCs w:val="24"/>
        </w:rPr>
        <w:t>s</w:t>
      </w:r>
      <w:r w:rsidRPr="0037655B">
        <w:rPr>
          <w:rFonts w:ascii="Times New Roman" w:hAnsi="Times New Roman" w:cs="Times New Roman"/>
          <w:sz w:val="24"/>
          <w:szCs w:val="24"/>
        </w:rPr>
        <w:t xml:space="preserve"> in the level of implementation of internal audit recommendations </w:t>
      </w:r>
      <w:r w:rsidR="00B26BDD" w:rsidRPr="0037655B">
        <w:rPr>
          <w:rFonts w:ascii="Times New Roman" w:hAnsi="Times New Roman" w:cs="Times New Roman"/>
          <w:sz w:val="24"/>
          <w:szCs w:val="24"/>
        </w:rPr>
        <w:t>between</w:t>
      </w:r>
      <w:r w:rsidRPr="0037655B">
        <w:rPr>
          <w:rFonts w:ascii="Times New Roman" w:hAnsi="Times New Roman" w:cs="Times New Roman"/>
          <w:sz w:val="24"/>
          <w:szCs w:val="24"/>
        </w:rPr>
        <w:t xml:space="preserve"> these groups of companies, </w:t>
      </w:r>
      <w:r w:rsidR="00B26BDD" w:rsidRPr="0037655B">
        <w:rPr>
          <w:rFonts w:ascii="Times New Roman" w:hAnsi="Times New Roman" w:cs="Times New Roman"/>
          <w:sz w:val="24"/>
          <w:szCs w:val="24"/>
        </w:rPr>
        <w:t>there are</w:t>
      </w:r>
      <w:r w:rsidRPr="0037655B">
        <w:rPr>
          <w:rFonts w:ascii="Times New Roman" w:hAnsi="Times New Roman" w:cs="Times New Roman"/>
          <w:sz w:val="24"/>
          <w:szCs w:val="24"/>
        </w:rPr>
        <w:t xml:space="preserve"> slight differences in </w:t>
      </w:r>
      <w:r w:rsidR="00BC2238" w:rsidRPr="0037655B">
        <w:rPr>
          <w:rFonts w:ascii="Times New Roman" w:hAnsi="Times New Roman" w:cs="Times New Roman"/>
          <w:sz w:val="24"/>
          <w:szCs w:val="24"/>
        </w:rPr>
        <w:t>the</w:t>
      </w:r>
      <w:r w:rsidRPr="0037655B">
        <w:rPr>
          <w:rFonts w:ascii="Times New Roman" w:hAnsi="Times New Roman" w:cs="Times New Roman"/>
          <w:sz w:val="24"/>
          <w:szCs w:val="24"/>
        </w:rPr>
        <w:t xml:space="preserve"> impact on observed performance. In this sense, the lack of statistical significance in the results obtained prevents accepting the second hypothesis</w:t>
      </w:r>
      <w:r w:rsidR="00F97147" w:rsidRPr="0037655B">
        <w:rPr>
          <w:rFonts w:ascii="Times New Roman" w:hAnsi="Times New Roman" w:cs="Times New Roman"/>
          <w:sz w:val="24"/>
          <w:szCs w:val="24"/>
        </w:rPr>
        <w:t>.</w:t>
      </w:r>
    </w:p>
    <w:p w:rsidR="00B26BDD" w:rsidRDefault="00FC68EA" w:rsidP="00330665">
      <w:pPr>
        <w:autoSpaceDE w:val="0"/>
        <w:autoSpaceDN w:val="0"/>
        <w:adjustRightInd w:val="0"/>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 xml:space="preserve">However, additional analysis of data found a link between the level of implementation of </w:t>
      </w:r>
      <w:r w:rsidR="00B26BDD" w:rsidRPr="0037655B">
        <w:rPr>
          <w:rFonts w:ascii="Times New Roman" w:hAnsi="Times New Roman" w:cs="Times New Roman"/>
          <w:sz w:val="24"/>
          <w:szCs w:val="24"/>
        </w:rPr>
        <w:t xml:space="preserve">internal auditor </w:t>
      </w:r>
      <w:r w:rsidRPr="0037655B">
        <w:rPr>
          <w:rFonts w:ascii="Times New Roman" w:hAnsi="Times New Roman" w:cs="Times New Roman"/>
          <w:sz w:val="24"/>
          <w:szCs w:val="24"/>
        </w:rPr>
        <w:t>recommendations and the nature of differences in performance between the two comparative years</w:t>
      </w:r>
      <w:r w:rsidR="00B26BDD" w:rsidRPr="0037655B">
        <w:rPr>
          <w:rFonts w:ascii="Times New Roman" w:hAnsi="Times New Roman" w:cs="Times New Roman"/>
          <w:sz w:val="24"/>
          <w:szCs w:val="24"/>
        </w:rPr>
        <w:t>,</w:t>
      </w:r>
      <w:r w:rsidRPr="0037655B">
        <w:rPr>
          <w:rFonts w:ascii="Times New Roman" w:hAnsi="Times New Roman" w:cs="Times New Roman"/>
          <w:sz w:val="24"/>
          <w:szCs w:val="24"/>
        </w:rPr>
        <w:t xml:space="preserve"> as indicated </w:t>
      </w:r>
      <w:r w:rsidR="00B26BDD" w:rsidRPr="0037655B">
        <w:rPr>
          <w:rFonts w:ascii="Times New Roman" w:hAnsi="Times New Roman" w:cs="Times New Roman"/>
          <w:sz w:val="24"/>
          <w:szCs w:val="24"/>
        </w:rPr>
        <w:t xml:space="preserve">in </w:t>
      </w:r>
      <w:r w:rsidRPr="0037655B">
        <w:rPr>
          <w:rFonts w:ascii="Times New Roman" w:hAnsi="Times New Roman" w:cs="Times New Roman"/>
          <w:sz w:val="24"/>
          <w:szCs w:val="24"/>
        </w:rPr>
        <w:t>Table 4.</w:t>
      </w:r>
    </w:p>
    <w:p w:rsidR="00DE4E42" w:rsidRDefault="00DE4E42" w:rsidP="00330665">
      <w:pPr>
        <w:autoSpaceDE w:val="0"/>
        <w:autoSpaceDN w:val="0"/>
        <w:adjustRightInd w:val="0"/>
        <w:spacing w:after="0" w:line="360" w:lineRule="auto"/>
        <w:ind w:firstLine="567"/>
        <w:jc w:val="both"/>
        <w:rPr>
          <w:rFonts w:ascii="Times New Roman" w:hAnsi="Times New Roman" w:cs="Times New Roman"/>
          <w:sz w:val="24"/>
          <w:szCs w:val="24"/>
        </w:rPr>
      </w:pPr>
    </w:p>
    <w:p w:rsidR="00DE4E42" w:rsidRDefault="00DE4E42" w:rsidP="00C51884">
      <w:pPr>
        <w:autoSpaceDE w:val="0"/>
        <w:autoSpaceDN w:val="0"/>
        <w:adjustRightInd w:val="0"/>
        <w:spacing w:after="0" w:line="360" w:lineRule="auto"/>
        <w:ind w:firstLine="567"/>
        <w:jc w:val="center"/>
        <w:rPr>
          <w:rFonts w:ascii="Times New Roman" w:hAnsi="Times New Roman" w:cs="Times New Roman"/>
          <w:sz w:val="24"/>
          <w:szCs w:val="24"/>
        </w:rPr>
      </w:pPr>
      <w:r>
        <w:rPr>
          <w:rFonts w:ascii="Times New Roman" w:hAnsi="Times New Roman" w:cs="Times New Roman"/>
          <w:sz w:val="24"/>
          <w:szCs w:val="24"/>
        </w:rPr>
        <w:t>Table 4</w:t>
      </w:r>
      <w:r w:rsidR="00C51884">
        <w:rPr>
          <w:rFonts w:ascii="Times New Roman" w:hAnsi="Times New Roman" w:cs="Times New Roman"/>
          <w:sz w:val="24"/>
          <w:szCs w:val="24"/>
        </w:rPr>
        <w:t xml:space="preserve"> L</w:t>
      </w:r>
      <w:r w:rsidR="00C51884" w:rsidRPr="0037655B">
        <w:rPr>
          <w:rFonts w:ascii="Times New Roman" w:hAnsi="Times New Roman" w:cs="Times New Roman"/>
          <w:sz w:val="24"/>
          <w:szCs w:val="24"/>
        </w:rPr>
        <w:t>evel of implementation of internal auditor recommendations and the nature of differences in</w:t>
      </w:r>
      <w:r w:rsidR="00C51884">
        <w:rPr>
          <w:rFonts w:ascii="Times New Roman" w:hAnsi="Times New Roman" w:cs="Times New Roman"/>
          <w:sz w:val="24"/>
          <w:szCs w:val="24"/>
        </w:rPr>
        <w:t xml:space="preserve"> company</w:t>
      </w:r>
      <w:r w:rsidR="00C51884" w:rsidRPr="0037655B">
        <w:rPr>
          <w:rFonts w:ascii="Times New Roman" w:hAnsi="Times New Roman" w:cs="Times New Roman"/>
          <w:sz w:val="24"/>
          <w:szCs w:val="24"/>
        </w:rPr>
        <w:t xml:space="preserve"> performance</w:t>
      </w:r>
    </w:p>
    <w:tbl>
      <w:tblPr>
        <w:tblStyle w:val="TableGrid"/>
        <w:tblW w:w="9072" w:type="dxa"/>
        <w:tblInd w:w="108" w:type="dxa"/>
        <w:tblLayout w:type="fixed"/>
        <w:tblLook w:val="04A0" w:firstRow="1" w:lastRow="0" w:firstColumn="1" w:lastColumn="0" w:noHBand="0" w:noVBand="1"/>
      </w:tblPr>
      <w:tblGrid>
        <w:gridCol w:w="2835"/>
        <w:gridCol w:w="1418"/>
        <w:gridCol w:w="1559"/>
        <w:gridCol w:w="1559"/>
        <w:gridCol w:w="1701"/>
      </w:tblGrid>
      <w:tr w:rsidR="00DE4E42" w:rsidRPr="00B9293D" w:rsidTr="00B9293D">
        <w:trPr>
          <w:trHeight w:val="307"/>
        </w:trPr>
        <w:tc>
          <w:tcPr>
            <w:tcW w:w="2835" w:type="dxa"/>
            <w:vMerge w:val="restart"/>
            <w:shd w:val="clear" w:color="auto" w:fill="D9D9D9" w:themeFill="background1" w:themeFillShade="D9"/>
            <w:vAlign w:val="center"/>
          </w:tcPr>
          <w:p w:rsidR="00DE4E42" w:rsidRPr="00B9293D" w:rsidRDefault="00DE4E42" w:rsidP="00330665">
            <w:pPr>
              <w:spacing w:line="360" w:lineRule="auto"/>
              <w:jc w:val="both"/>
              <w:rPr>
                <w:rFonts w:ascii="Times New Roman" w:hAnsi="Times New Roman" w:cs="Times New Roman"/>
                <w:b/>
                <w:sz w:val="24"/>
                <w:szCs w:val="24"/>
                <w:lang w:val="sr-Cyrl-RS"/>
              </w:rPr>
            </w:pPr>
            <w:r w:rsidRPr="00B9293D">
              <w:rPr>
                <w:rFonts w:ascii="Times New Roman" w:hAnsi="Times New Roman" w:cs="Times New Roman"/>
                <w:b/>
                <w:sz w:val="24"/>
                <w:szCs w:val="24"/>
              </w:rPr>
              <w:t>Implementation of internal auditor recommendations</w:t>
            </w:r>
          </w:p>
        </w:tc>
        <w:tc>
          <w:tcPr>
            <w:tcW w:w="1418" w:type="dxa"/>
            <w:vMerge w:val="restart"/>
            <w:shd w:val="clear" w:color="auto" w:fill="D9D9D9" w:themeFill="background1" w:themeFillShade="D9"/>
            <w:vAlign w:val="center"/>
          </w:tcPr>
          <w:p w:rsidR="00DE4E42" w:rsidRPr="00B9293D" w:rsidRDefault="00DE4E42" w:rsidP="00330665">
            <w:pPr>
              <w:spacing w:line="360" w:lineRule="auto"/>
              <w:jc w:val="both"/>
              <w:rPr>
                <w:rFonts w:ascii="Times New Roman" w:hAnsi="Times New Roman" w:cs="Times New Roman"/>
                <w:b/>
                <w:sz w:val="24"/>
                <w:szCs w:val="24"/>
              </w:rPr>
            </w:pPr>
            <w:r w:rsidRPr="00B9293D">
              <w:rPr>
                <w:rFonts w:ascii="Times New Roman" w:hAnsi="Times New Roman" w:cs="Times New Roman"/>
                <w:b/>
                <w:sz w:val="24"/>
                <w:szCs w:val="24"/>
              </w:rPr>
              <w:t>Number of companies</w:t>
            </w:r>
          </w:p>
        </w:tc>
        <w:tc>
          <w:tcPr>
            <w:tcW w:w="3118" w:type="dxa"/>
            <w:gridSpan w:val="2"/>
            <w:shd w:val="clear" w:color="auto" w:fill="D9D9D9" w:themeFill="background1" w:themeFillShade="D9"/>
            <w:vAlign w:val="center"/>
          </w:tcPr>
          <w:p w:rsidR="00DE4E42" w:rsidRPr="00B9293D" w:rsidRDefault="00DE4E42" w:rsidP="00330665">
            <w:pPr>
              <w:spacing w:line="360" w:lineRule="auto"/>
              <w:jc w:val="both"/>
              <w:rPr>
                <w:rFonts w:ascii="Times New Roman" w:hAnsi="Times New Roman" w:cs="Times New Roman"/>
                <w:b/>
                <w:sz w:val="24"/>
                <w:szCs w:val="24"/>
                <w:lang w:val="en-US"/>
              </w:rPr>
            </w:pPr>
            <w:r w:rsidRPr="00B9293D">
              <w:rPr>
                <w:rFonts w:ascii="Times New Roman" w:hAnsi="Times New Roman" w:cs="Times New Roman"/>
                <w:b/>
                <w:sz w:val="24"/>
                <w:szCs w:val="24"/>
                <w:lang w:val="en-US"/>
              </w:rPr>
              <w:t>Company performance</w:t>
            </w:r>
          </w:p>
        </w:tc>
        <w:tc>
          <w:tcPr>
            <w:tcW w:w="1701" w:type="dxa"/>
            <w:vMerge w:val="restart"/>
            <w:shd w:val="clear" w:color="auto" w:fill="D9D9D9" w:themeFill="background1" w:themeFillShade="D9"/>
            <w:vAlign w:val="center"/>
          </w:tcPr>
          <w:p w:rsidR="00DE4E42" w:rsidRPr="00B9293D" w:rsidRDefault="00DE4E42" w:rsidP="00330665">
            <w:pPr>
              <w:spacing w:line="360" w:lineRule="auto"/>
              <w:jc w:val="both"/>
              <w:rPr>
                <w:rFonts w:ascii="Times New Roman" w:hAnsi="Times New Roman" w:cs="Times New Roman"/>
                <w:b/>
                <w:sz w:val="24"/>
                <w:szCs w:val="24"/>
                <w:lang w:val="sr-Cyrl-RS"/>
              </w:rPr>
            </w:pPr>
            <w:r w:rsidRPr="00B9293D">
              <w:rPr>
                <w:rFonts w:ascii="Times New Roman" w:hAnsi="Times New Roman" w:cs="Times New Roman"/>
                <w:b/>
                <w:sz w:val="24"/>
                <w:szCs w:val="24"/>
                <w:lang w:val="sr-Cyrl-RS"/>
              </w:rPr>
              <w:t xml:space="preserve">Character </w:t>
            </w:r>
            <w:r w:rsidRPr="00B9293D">
              <w:rPr>
                <w:rFonts w:ascii="Times New Roman" w:hAnsi="Times New Roman" w:cs="Times New Roman"/>
                <w:b/>
                <w:sz w:val="24"/>
                <w:szCs w:val="24"/>
                <w:lang w:val="en-US"/>
              </w:rPr>
              <w:t xml:space="preserve">of </w:t>
            </w:r>
            <w:r w:rsidRPr="00B9293D">
              <w:rPr>
                <w:rFonts w:ascii="Times New Roman" w:hAnsi="Times New Roman" w:cs="Times New Roman"/>
                <w:b/>
                <w:sz w:val="24"/>
                <w:szCs w:val="24"/>
                <w:lang w:val="sr-Cyrl-RS"/>
              </w:rPr>
              <w:t>difference</w:t>
            </w:r>
          </w:p>
        </w:tc>
      </w:tr>
      <w:tr w:rsidR="00DE4E42" w:rsidRPr="00B9293D" w:rsidTr="00B9293D">
        <w:trPr>
          <w:trHeight w:val="70"/>
        </w:trPr>
        <w:tc>
          <w:tcPr>
            <w:tcW w:w="2835" w:type="dxa"/>
            <w:vMerge/>
          </w:tcPr>
          <w:p w:rsidR="00DE4E42" w:rsidRPr="00B9293D" w:rsidRDefault="00DE4E42" w:rsidP="00330665">
            <w:pPr>
              <w:spacing w:line="360" w:lineRule="auto"/>
              <w:jc w:val="both"/>
              <w:rPr>
                <w:rFonts w:ascii="Times New Roman" w:hAnsi="Times New Roman" w:cs="Times New Roman"/>
                <w:b/>
                <w:sz w:val="24"/>
                <w:szCs w:val="24"/>
              </w:rPr>
            </w:pPr>
          </w:p>
        </w:tc>
        <w:tc>
          <w:tcPr>
            <w:tcW w:w="1418" w:type="dxa"/>
            <w:vMerge/>
          </w:tcPr>
          <w:p w:rsidR="00DE4E42" w:rsidRPr="00B9293D" w:rsidRDefault="00DE4E42" w:rsidP="00330665">
            <w:pPr>
              <w:spacing w:line="360" w:lineRule="auto"/>
              <w:jc w:val="both"/>
              <w:rPr>
                <w:rFonts w:ascii="Times New Roman" w:hAnsi="Times New Roman" w:cs="Times New Roman"/>
                <w:b/>
                <w:sz w:val="24"/>
                <w:szCs w:val="24"/>
              </w:rPr>
            </w:pPr>
          </w:p>
        </w:tc>
        <w:tc>
          <w:tcPr>
            <w:tcW w:w="1559" w:type="dxa"/>
            <w:shd w:val="clear" w:color="auto" w:fill="D9D9D9" w:themeFill="background1" w:themeFillShade="D9"/>
            <w:vAlign w:val="center"/>
          </w:tcPr>
          <w:p w:rsidR="00DE4E42" w:rsidRPr="00B9293D" w:rsidRDefault="00DE4E42" w:rsidP="00330665">
            <w:pPr>
              <w:spacing w:line="360" w:lineRule="auto"/>
              <w:jc w:val="both"/>
              <w:rPr>
                <w:rFonts w:ascii="Times New Roman" w:hAnsi="Times New Roman" w:cs="Times New Roman"/>
                <w:b/>
                <w:sz w:val="24"/>
                <w:szCs w:val="24"/>
              </w:rPr>
            </w:pPr>
            <w:r w:rsidRPr="00B9293D">
              <w:rPr>
                <w:rFonts w:ascii="Times New Roman" w:hAnsi="Times New Roman" w:cs="Times New Roman"/>
                <w:b/>
                <w:sz w:val="24"/>
                <w:szCs w:val="24"/>
              </w:rPr>
              <w:t>201</w:t>
            </w:r>
            <w:r w:rsidRPr="00B9293D">
              <w:rPr>
                <w:rFonts w:ascii="Times New Roman" w:hAnsi="Times New Roman" w:cs="Times New Roman"/>
                <w:b/>
                <w:sz w:val="24"/>
                <w:szCs w:val="24"/>
                <w:lang w:val="sr-Cyrl-RS"/>
              </w:rPr>
              <w:t>5</w:t>
            </w:r>
            <w:r w:rsidRPr="00B9293D">
              <w:rPr>
                <w:rFonts w:ascii="Times New Roman" w:hAnsi="Times New Roman" w:cs="Times New Roman"/>
                <w:b/>
                <w:sz w:val="24"/>
                <w:szCs w:val="24"/>
              </w:rPr>
              <w:t>.</w:t>
            </w:r>
          </w:p>
        </w:tc>
        <w:tc>
          <w:tcPr>
            <w:tcW w:w="1559" w:type="dxa"/>
            <w:shd w:val="clear" w:color="auto" w:fill="D9D9D9" w:themeFill="background1" w:themeFillShade="D9"/>
            <w:vAlign w:val="center"/>
          </w:tcPr>
          <w:p w:rsidR="00DE4E42" w:rsidRPr="00B9293D" w:rsidRDefault="00DE4E42" w:rsidP="00330665">
            <w:pPr>
              <w:spacing w:line="360" w:lineRule="auto"/>
              <w:jc w:val="both"/>
              <w:rPr>
                <w:rFonts w:ascii="Times New Roman" w:hAnsi="Times New Roman" w:cs="Times New Roman"/>
                <w:b/>
                <w:sz w:val="24"/>
                <w:szCs w:val="24"/>
                <w:lang w:val="sr-Cyrl-RS"/>
              </w:rPr>
            </w:pPr>
            <w:r w:rsidRPr="00B9293D">
              <w:rPr>
                <w:rFonts w:ascii="Times New Roman" w:hAnsi="Times New Roman" w:cs="Times New Roman"/>
                <w:b/>
                <w:sz w:val="24"/>
                <w:szCs w:val="24"/>
                <w:lang w:val="sr-Cyrl-RS"/>
              </w:rPr>
              <w:t>2014.</w:t>
            </w:r>
          </w:p>
        </w:tc>
        <w:tc>
          <w:tcPr>
            <w:tcW w:w="1701" w:type="dxa"/>
            <w:vMerge/>
            <w:shd w:val="clear" w:color="auto" w:fill="D9D9D9" w:themeFill="background1" w:themeFillShade="D9"/>
          </w:tcPr>
          <w:p w:rsidR="00DE4E42" w:rsidRPr="00B9293D" w:rsidRDefault="00DE4E42" w:rsidP="00330665">
            <w:pPr>
              <w:spacing w:line="360" w:lineRule="auto"/>
              <w:jc w:val="both"/>
              <w:rPr>
                <w:rFonts w:ascii="Times New Roman" w:hAnsi="Times New Roman" w:cs="Times New Roman"/>
                <w:b/>
                <w:sz w:val="24"/>
                <w:szCs w:val="24"/>
              </w:rPr>
            </w:pPr>
          </w:p>
        </w:tc>
      </w:tr>
      <w:tr w:rsidR="00DE4E42" w:rsidRPr="0099709A" w:rsidTr="00132A0D">
        <w:trPr>
          <w:trHeight w:val="258"/>
        </w:trPr>
        <w:tc>
          <w:tcPr>
            <w:tcW w:w="2835" w:type="dxa"/>
            <w:vAlign w:val="center"/>
          </w:tcPr>
          <w:p w:rsidR="00DE4E42" w:rsidRPr="0099709A" w:rsidRDefault="00706C74" w:rsidP="00330665">
            <w:p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Pr="0037655B">
              <w:rPr>
                <w:rFonts w:ascii="Times New Roman" w:hAnsi="Times New Roman" w:cs="Times New Roman"/>
                <w:sz w:val="24"/>
                <w:szCs w:val="24"/>
              </w:rPr>
              <w:t>o not implement</w:t>
            </w:r>
          </w:p>
        </w:tc>
        <w:tc>
          <w:tcPr>
            <w:tcW w:w="1418" w:type="dxa"/>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3</w:t>
            </w:r>
          </w:p>
        </w:tc>
        <w:tc>
          <w:tcPr>
            <w:tcW w:w="1559" w:type="dxa"/>
            <w:vAlign w:val="center"/>
          </w:tcPr>
          <w:p w:rsidR="00DE4E42" w:rsidRPr="00DE4E42" w:rsidRDefault="00DE4E42"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Loss</w:t>
            </w:r>
          </w:p>
        </w:tc>
        <w:tc>
          <w:tcPr>
            <w:tcW w:w="1559" w:type="dxa"/>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Loss</w:t>
            </w:r>
          </w:p>
        </w:tc>
        <w:tc>
          <w:tcPr>
            <w:tcW w:w="1701" w:type="dxa"/>
            <w:vAlign w:val="center"/>
          </w:tcPr>
          <w:p w:rsidR="00DE4E42" w:rsidRPr="0099709A" w:rsidRDefault="00DE4E42" w:rsidP="00132A0D">
            <w:pPr>
              <w:spacing w:line="360" w:lineRule="auto"/>
              <w:jc w:val="center"/>
              <w:rPr>
                <w:rFonts w:ascii="Times New Roman" w:hAnsi="Times New Roman" w:cs="Times New Roman"/>
                <w:sz w:val="24"/>
                <w:szCs w:val="24"/>
              </w:rPr>
            </w:pPr>
            <w:r w:rsidRPr="0099709A">
              <w:rPr>
                <w:rFonts w:ascii="Times New Roman" w:hAnsi="Times New Roman" w:cs="Times New Roman"/>
                <w:sz w:val="24"/>
                <w:szCs w:val="24"/>
              </w:rPr>
              <w:t>-</w:t>
            </w:r>
          </w:p>
        </w:tc>
      </w:tr>
      <w:tr w:rsidR="00DE4E42" w:rsidRPr="0099709A" w:rsidTr="00132A0D">
        <w:trPr>
          <w:trHeight w:val="249"/>
        </w:trPr>
        <w:tc>
          <w:tcPr>
            <w:tcW w:w="2835" w:type="dxa"/>
            <w:vMerge w:val="restart"/>
            <w:vAlign w:val="center"/>
          </w:tcPr>
          <w:p w:rsidR="00DE4E42" w:rsidRPr="0099709A" w:rsidRDefault="00706C74" w:rsidP="00330665">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Pr="0037655B">
              <w:rPr>
                <w:rFonts w:ascii="Times New Roman" w:hAnsi="Times New Roman" w:cs="Times New Roman"/>
                <w:sz w:val="24"/>
                <w:szCs w:val="24"/>
              </w:rPr>
              <w:t>artially implement</w:t>
            </w:r>
          </w:p>
        </w:tc>
        <w:tc>
          <w:tcPr>
            <w:tcW w:w="1418" w:type="dxa"/>
            <w:vMerge w:val="restart"/>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4</w:t>
            </w:r>
          </w:p>
          <w:p w:rsidR="00DE4E42" w:rsidRPr="0099709A" w:rsidRDefault="00DE4E42"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3</w:t>
            </w:r>
          </w:p>
          <w:p w:rsidR="00DE4E42" w:rsidRPr="0099709A" w:rsidRDefault="00DE4E42"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6</w:t>
            </w:r>
          </w:p>
        </w:tc>
        <w:tc>
          <w:tcPr>
            <w:tcW w:w="1559" w:type="dxa"/>
            <w:vAlign w:val="center"/>
          </w:tcPr>
          <w:p w:rsidR="00DE4E42" w:rsidRPr="00706C74" w:rsidRDefault="00706C74" w:rsidP="0033066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Profit</w:t>
            </w:r>
          </w:p>
        </w:tc>
        <w:tc>
          <w:tcPr>
            <w:tcW w:w="1559" w:type="dxa"/>
            <w:vAlign w:val="center"/>
          </w:tcPr>
          <w:p w:rsidR="00DE4E42" w:rsidRPr="0099709A" w:rsidRDefault="00706C74"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Profit</w:t>
            </w:r>
          </w:p>
        </w:tc>
        <w:tc>
          <w:tcPr>
            <w:tcW w:w="1701" w:type="dxa"/>
            <w:vMerge w:val="restart"/>
            <w:vAlign w:val="center"/>
          </w:tcPr>
          <w:p w:rsidR="00DE4E42" w:rsidRPr="0099709A" w:rsidRDefault="00DE4E42" w:rsidP="00132A0D">
            <w:pPr>
              <w:spacing w:line="360" w:lineRule="auto"/>
              <w:jc w:val="center"/>
              <w:rPr>
                <w:rFonts w:ascii="Times New Roman" w:hAnsi="Times New Roman" w:cs="Times New Roman"/>
                <w:sz w:val="24"/>
                <w:szCs w:val="24"/>
                <w:lang w:val="sr-Cyrl-RS"/>
              </w:rPr>
            </w:pPr>
            <w:r w:rsidRPr="0099709A">
              <w:rPr>
                <w:rFonts w:ascii="Times New Roman" w:hAnsi="Times New Roman" w:cs="Times New Roman"/>
                <w:sz w:val="24"/>
                <w:szCs w:val="24"/>
                <w:lang w:val="sr-Cyrl-RS"/>
              </w:rPr>
              <w:t>-</w:t>
            </w:r>
          </w:p>
          <w:p w:rsidR="00DE4E42" w:rsidRPr="0099709A" w:rsidRDefault="00DE4E42" w:rsidP="00132A0D">
            <w:pPr>
              <w:spacing w:line="360" w:lineRule="auto"/>
              <w:jc w:val="center"/>
              <w:rPr>
                <w:rFonts w:ascii="Times New Roman" w:hAnsi="Times New Roman" w:cs="Times New Roman"/>
                <w:sz w:val="24"/>
                <w:szCs w:val="24"/>
              </w:rPr>
            </w:pPr>
            <w:r w:rsidRPr="0099709A">
              <w:rPr>
                <w:rFonts w:ascii="Times New Roman" w:hAnsi="Times New Roman" w:cs="Times New Roman"/>
                <w:sz w:val="24"/>
                <w:szCs w:val="24"/>
              </w:rPr>
              <w:t>+</w:t>
            </w:r>
          </w:p>
          <w:p w:rsidR="00DE4E42" w:rsidRPr="0099709A" w:rsidRDefault="00DE4E42" w:rsidP="00132A0D">
            <w:pPr>
              <w:spacing w:line="360" w:lineRule="auto"/>
              <w:jc w:val="center"/>
              <w:rPr>
                <w:rFonts w:ascii="Times New Roman" w:hAnsi="Times New Roman" w:cs="Times New Roman"/>
                <w:sz w:val="24"/>
                <w:szCs w:val="24"/>
              </w:rPr>
            </w:pPr>
            <w:r w:rsidRPr="0099709A">
              <w:rPr>
                <w:rFonts w:ascii="Times New Roman" w:hAnsi="Times New Roman" w:cs="Times New Roman"/>
                <w:sz w:val="24"/>
                <w:szCs w:val="24"/>
              </w:rPr>
              <w:t>+</w:t>
            </w:r>
          </w:p>
        </w:tc>
      </w:tr>
      <w:tr w:rsidR="00DE4E42" w:rsidRPr="0099709A" w:rsidTr="00132A0D">
        <w:trPr>
          <w:trHeight w:val="249"/>
        </w:trPr>
        <w:tc>
          <w:tcPr>
            <w:tcW w:w="2835"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c>
          <w:tcPr>
            <w:tcW w:w="1418" w:type="dxa"/>
            <w:vMerge/>
            <w:vAlign w:val="center"/>
          </w:tcPr>
          <w:p w:rsidR="00DE4E42" w:rsidRPr="0099709A" w:rsidRDefault="00DE4E42" w:rsidP="00330665">
            <w:pPr>
              <w:spacing w:line="360" w:lineRule="auto"/>
              <w:jc w:val="both"/>
              <w:rPr>
                <w:rFonts w:ascii="Times New Roman" w:hAnsi="Times New Roman" w:cs="Times New Roman"/>
                <w:sz w:val="24"/>
                <w:szCs w:val="24"/>
                <w:lang w:val="sr-Cyrl-RS"/>
              </w:rPr>
            </w:pPr>
          </w:p>
        </w:tc>
        <w:tc>
          <w:tcPr>
            <w:tcW w:w="1559" w:type="dxa"/>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Loss</w:t>
            </w:r>
          </w:p>
        </w:tc>
        <w:tc>
          <w:tcPr>
            <w:tcW w:w="1559" w:type="dxa"/>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Loss</w:t>
            </w:r>
          </w:p>
        </w:tc>
        <w:tc>
          <w:tcPr>
            <w:tcW w:w="1701" w:type="dxa"/>
            <w:vMerge/>
            <w:vAlign w:val="center"/>
          </w:tcPr>
          <w:p w:rsidR="00DE4E42" w:rsidRPr="0099709A" w:rsidRDefault="00DE4E42" w:rsidP="00132A0D">
            <w:pPr>
              <w:spacing w:line="360" w:lineRule="auto"/>
              <w:jc w:val="center"/>
              <w:rPr>
                <w:rFonts w:ascii="Times New Roman" w:hAnsi="Times New Roman" w:cs="Times New Roman"/>
                <w:sz w:val="24"/>
                <w:szCs w:val="24"/>
                <w:lang w:val="sr-Cyrl-RS"/>
              </w:rPr>
            </w:pPr>
          </w:p>
        </w:tc>
      </w:tr>
      <w:tr w:rsidR="00DE4E42" w:rsidRPr="0099709A" w:rsidTr="00132A0D">
        <w:trPr>
          <w:trHeight w:val="249"/>
        </w:trPr>
        <w:tc>
          <w:tcPr>
            <w:tcW w:w="2835"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c>
          <w:tcPr>
            <w:tcW w:w="1418" w:type="dxa"/>
            <w:vMerge/>
            <w:vAlign w:val="center"/>
          </w:tcPr>
          <w:p w:rsidR="00DE4E42" w:rsidRPr="0099709A" w:rsidRDefault="00DE4E42" w:rsidP="00330665">
            <w:pPr>
              <w:spacing w:line="360" w:lineRule="auto"/>
              <w:jc w:val="both"/>
              <w:rPr>
                <w:rFonts w:ascii="Times New Roman" w:hAnsi="Times New Roman" w:cs="Times New Roman"/>
                <w:sz w:val="24"/>
                <w:szCs w:val="24"/>
                <w:lang w:val="sr-Cyrl-RS"/>
              </w:rPr>
            </w:pPr>
          </w:p>
        </w:tc>
        <w:tc>
          <w:tcPr>
            <w:tcW w:w="1559" w:type="dxa"/>
            <w:vAlign w:val="center"/>
          </w:tcPr>
          <w:p w:rsidR="00DE4E42" w:rsidRPr="0099709A" w:rsidRDefault="00706C74"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Profit</w:t>
            </w:r>
          </w:p>
        </w:tc>
        <w:tc>
          <w:tcPr>
            <w:tcW w:w="1559" w:type="dxa"/>
            <w:vAlign w:val="center"/>
          </w:tcPr>
          <w:p w:rsidR="00DE4E42" w:rsidRPr="0099709A" w:rsidRDefault="00706C74"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Profit</w:t>
            </w:r>
          </w:p>
        </w:tc>
        <w:tc>
          <w:tcPr>
            <w:tcW w:w="1701" w:type="dxa"/>
            <w:vMerge/>
            <w:vAlign w:val="center"/>
          </w:tcPr>
          <w:p w:rsidR="00DE4E42" w:rsidRPr="0099709A" w:rsidRDefault="00DE4E42" w:rsidP="00132A0D">
            <w:pPr>
              <w:spacing w:line="360" w:lineRule="auto"/>
              <w:jc w:val="center"/>
              <w:rPr>
                <w:rFonts w:ascii="Times New Roman" w:hAnsi="Times New Roman" w:cs="Times New Roman"/>
                <w:sz w:val="24"/>
                <w:szCs w:val="24"/>
                <w:lang w:val="sr-Cyrl-RS"/>
              </w:rPr>
            </w:pPr>
          </w:p>
        </w:tc>
      </w:tr>
      <w:tr w:rsidR="00DE4E42" w:rsidRPr="0099709A" w:rsidTr="00132A0D">
        <w:trPr>
          <w:trHeight w:val="252"/>
        </w:trPr>
        <w:tc>
          <w:tcPr>
            <w:tcW w:w="2835" w:type="dxa"/>
            <w:vMerge w:val="restart"/>
            <w:vAlign w:val="center"/>
          </w:tcPr>
          <w:p w:rsidR="00DE4E42" w:rsidRPr="0099709A" w:rsidRDefault="00706C74" w:rsidP="00330665">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Pr="0037655B">
              <w:rPr>
                <w:rFonts w:ascii="Times New Roman" w:hAnsi="Times New Roman" w:cs="Times New Roman"/>
                <w:sz w:val="24"/>
                <w:szCs w:val="24"/>
              </w:rPr>
              <w:t>ully implement</w:t>
            </w:r>
          </w:p>
        </w:tc>
        <w:tc>
          <w:tcPr>
            <w:tcW w:w="1418" w:type="dxa"/>
            <w:vMerge w:val="restart"/>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12</w:t>
            </w:r>
          </w:p>
          <w:p w:rsidR="00DE4E42" w:rsidRPr="0099709A" w:rsidRDefault="00DE4E42"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3</w:t>
            </w:r>
          </w:p>
          <w:p w:rsidR="00DE4E42" w:rsidRPr="0099709A" w:rsidRDefault="00DE4E42"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1</w:t>
            </w:r>
          </w:p>
          <w:p w:rsidR="00DE4E42" w:rsidRPr="0099709A" w:rsidRDefault="00DE4E42" w:rsidP="00330665">
            <w:pPr>
              <w:spacing w:line="360" w:lineRule="auto"/>
              <w:jc w:val="both"/>
              <w:rPr>
                <w:rFonts w:ascii="Times New Roman" w:hAnsi="Times New Roman" w:cs="Times New Roman"/>
                <w:sz w:val="24"/>
                <w:szCs w:val="24"/>
                <w:lang w:val="sr-Cyrl-RS"/>
              </w:rPr>
            </w:pPr>
            <w:r w:rsidRPr="0099709A">
              <w:rPr>
                <w:rFonts w:ascii="Times New Roman" w:hAnsi="Times New Roman" w:cs="Times New Roman"/>
                <w:sz w:val="24"/>
                <w:szCs w:val="24"/>
                <w:lang w:val="sr-Cyrl-RS"/>
              </w:rPr>
              <w:t>4</w:t>
            </w:r>
          </w:p>
        </w:tc>
        <w:tc>
          <w:tcPr>
            <w:tcW w:w="1559" w:type="dxa"/>
            <w:vAlign w:val="center"/>
          </w:tcPr>
          <w:p w:rsidR="00DE4E42" w:rsidRPr="0099709A" w:rsidRDefault="00706C74" w:rsidP="00330665">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Profit</w:t>
            </w:r>
          </w:p>
        </w:tc>
        <w:tc>
          <w:tcPr>
            <w:tcW w:w="1559" w:type="dxa"/>
            <w:vAlign w:val="center"/>
          </w:tcPr>
          <w:p w:rsidR="00DE4E42" w:rsidRPr="0099709A" w:rsidRDefault="00706C74"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Profit</w:t>
            </w:r>
          </w:p>
        </w:tc>
        <w:tc>
          <w:tcPr>
            <w:tcW w:w="1701" w:type="dxa"/>
            <w:vMerge w:val="restart"/>
            <w:vAlign w:val="center"/>
          </w:tcPr>
          <w:p w:rsidR="00DE4E42" w:rsidRPr="0099709A" w:rsidRDefault="00DE4E42" w:rsidP="00132A0D">
            <w:pPr>
              <w:spacing w:line="360" w:lineRule="auto"/>
              <w:jc w:val="center"/>
              <w:rPr>
                <w:rFonts w:ascii="Times New Roman" w:hAnsi="Times New Roman" w:cs="Times New Roman"/>
                <w:sz w:val="24"/>
                <w:szCs w:val="24"/>
              </w:rPr>
            </w:pPr>
            <w:r w:rsidRPr="0099709A">
              <w:rPr>
                <w:rFonts w:ascii="Times New Roman" w:hAnsi="Times New Roman" w:cs="Times New Roman"/>
                <w:sz w:val="24"/>
                <w:szCs w:val="24"/>
              </w:rPr>
              <w:t>+</w:t>
            </w:r>
          </w:p>
          <w:p w:rsidR="00DE4E42" w:rsidRPr="0099709A" w:rsidRDefault="00DE4E42" w:rsidP="00132A0D">
            <w:pPr>
              <w:spacing w:line="360" w:lineRule="auto"/>
              <w:jc w:val="center"/>
              <w:rPr>
                <w:rFonts w:ascii="Times New Roman" w:hAnsi="Times New Roman" w:cs="Times New Roman"/>
                <w:sz w:val="24"/>
                <w:szCs w:val="24"/>
              </w:rPr>
            </w:pPr>
            <w:r w:rsidRPr="0099709A">
              <w:rPr>
                <w:rFonts w:ascii="Times New Roman" w:hAnsi="Times New Roman" w:cs="Times New Roman"/>
                <w:sz w:val="24"/>
                <w:szCs w:val="24"/>
              </w:rPr>
              <w:t>+</w:t>
            </w:r>
          </w:p>
          <w:p w:rsidR="00DE4E42" w:rsidRPr="0099709A" w:rsidRDefault="00DE4E42" w:rsidP="00132A0D">
            <w:pPr>
              <w:spacing w:line="360" w:lineRule="auto"/>
              <w:jc w:val="center"/>
              <w:rPr>
                <w:rFonts w:ascii="Times New Roman" w:hAnsi="Times New Roman" w:cs="Times New Roman"/>
                <w:sz w:val="24"/>
                <w:szCs w:val="24"/>
                <w:lang w:val="sr-Cyrl-RS"/>
              </w:rPr>
            </w:pPr>
            <w:r w:rsidRPr="0099709A">
              <w:rPr>
                <w:rFonts w:ascii="Times New Roman" w:hAnsi="Times New Roman" w:cs="Times New Roman"/>
                <w:sz w:val="24"/>
                <w:szCs w:val="24"/>
                <w:lang w:val="sr-Cyrl-RS"/>
              </w:rPr>
              <w:t>+</w:t>
            </w:r>
          </w:p>
          <w:p w:rsidR="00DE4E42" w:rsidRPr="0099709A" w:rsidRDefault="00DE4E42" w:rsidP="00132A0D">
            <w:pPr>
              <w:spacing w:line="360" w:lineRule="auto"/>
              <w:jc w:val="center"/>
              <w:rPr>
                <w:rFonts w:ascii="Times New Roman" w:hAnsi="Times New Roman" w:cs="Times New Roman"/>
                <w:sz w:val="24"/>
                <w:szCs w:val="24"/>
              </w:rPr>
            </w:pPr>
            <w:r w:rsidRPr="0099709A">
              <w:rPr>
                <w:rFonts w:ascii="Times New Roman" w:hAnsi="Times New Roman" w:cs="Times New Roman"/>
                <w:sz w:val="24"/>
                <w:szCs w:val="24"/>
              </w:rPr>
              <w:t>-</w:t>
            </w:r>
          </w:p>
        </w:tc>
      </w:tr>
      <w:tr w:rsidR="00DE4E42" w:rsidRPr="0099709A" w:rsidTr="00B9293D">
        <w:trPr>
          <w:trHeight w:val="251"/>
        </w:trPr>
        <w:tc>
          <w:tcPr>
            <w:tcW w:w="2835"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c>
          <w:tcPr>
            <w:tcW w:w="1418"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c>
          <w:tcPr>
            <w:tcW w:w="1559" w:type="dxa"/>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Loss</w:t>
            </w:r>
          </w:p>
        </w:tc>
        <w:tc>
          <w:tcPr>
            <w:tcW w:w="1559" w:type="dxa"/>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Loss</w:t>
            </w:r>
          </w:p>
        </w:tc>
        <w:tc>
          <w:tcPr>
            <w:tcW w:w="1701"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r>
      <w:tr w:rsidR="00DE4E42" w:rsidRPr="0099709A" w:rsidTr="00B9293D">
        <w:trPr>
          <w:trHeight w:val="251"/>
        </w:trPr>
        <w:tc>
          <w:tcPr>
            <w:tcW w:w="2835"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c>
          <w:tcPr>
            <w:tcW w:w="1418"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c>
          <w:tcPr>
            <w:tcW w:w="1559" w:type="dxa"/>
            <w:vAlign w:val="center"/>
          </w:tcPr>
          <w:p w:rsidR="00DE4E42" w:rsidRPr="0099709A" w:rsidRDefault="00DE4E42"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Loss</w:t>
            </w:r>
          </w:p>
        </w:tc>
        <w:tc>
          <w:tcPr>
            <w:tcW w:w="1559" w:type="dxa"/>
            <w:vAlign w:val="center"/>
          </w:tcPr>
          <w:p w:rsidR="00DE4E42" w:rsidRPr="0099709A" w:rsidRDefault="00706C74"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Profit</w:t>
            </w:r>
          </w:p>
        </w:tc>
        <w:tc>
          <w:tcPr>
            <w:tcW w:w="1701"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r>
      <w:tr w:rsidR="00DE4E42" w:rsidRPr="0099709A" w:rsidTr="00B9293D">
        <w:trPr>
          <w:trHeight w:val="251"/>
        </w:trPr>
        <w:tc>
          <w:tcPr>
            <w:tcW w:w="2835"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c>
          <w:tcPr>
            <w:tcW w:w="1418"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c>
          <w:tcPr>
            <w:tcW w:w="1559" w:type="dxa"/>
            <w:vAlign w:val="center"/>
          </w:tcPr>
          <w:p w:rsidR="00DE4E42" w:rsidRPr="0099709A" w:rsidRDefault="00706C74" w:rsidP="00330665">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Profit</w:t>
            </w:r>
          </w:p>
        </w:tc>
        <w:tc>
          <w:tcPr>
            <w:tcW w:w="1559" w:type="dxa"/>
            <w:vAlign w:val="center"/>
          </w:tcPr>
          <w:p w:rsidR="00DE4E42" w:rsidRPr="0099709A" w:rsidRDefault="00706C74" w:rsidP="00330665">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en-US"/>
              </w:rPr>
              <w:t>Profit</w:t>
            </w:r>
          </w:p>
        </w:tc>
        <w:tc>
          <w:tcPr>
            <w:tcW w:w="1701" w:type="dxa"/>
            <w:vMerge/>
            <w:vAlign w:val="center"/>
          </w:tcPr>
          <w:p w:rsidR="00DE4E42" w:rsidRPr="0099709A" w:rsidRDefault="00DE4E42" w:rsidP="00330665">
            <w:pPr>
              <w:spacing w:line="360" w:lineRule="auto"/>
              <w:jc w:val="both"/>
              <w:rPr>
                <w:rFonts w:ascii="Times New Roman" w:hAnsi="Times New Roman" w:cs="Times New Roman"/>
                <w:sz w:val="24"/>
                <w:szCs w:val="24"/>
              </w:rPr>
            </w:pPr>
          </w:p>
        </w:tc>
      </w:tr>
    </w:tbl>
    <w:p w:rsidR="00DE4E42" w:rsidRPr="0037655B" w:rsidRDefault="00DE4E42" w:rsidP="00330665">
      <w:pPr>
        <w:autoSpaceDE w:val="0"/>
        <w:autoSpaceDN w:val="0"/>
        <w:adjustRightInd w:val="0"/>
        <w:spacing w:after="0" w:line="360" w:lineRule="auto"/>
        <w:ind w:firstLine="567"/>
        <w:jc w:val="both"/>
        <w:rPr>
          <w:rFonts w:ascii="Times New Roman" w:hAnsi="Times New Roman" w:cs="Times New Roman"/>
          <w:sz w:val="24"/>
          <w:szCs w:val="24"/>
        </w:rPr>
      </w:pPr>
    </w:p>
    <w:p w:rsidR="00757D86" w:rsidRPr="0037655B" w:rsidRDefault="00FC68EA" w:rsidP="00330665">
      <w:pPr>
        <w:autoSpaceDE w:val="0"/>
        <w:autoSpaceDN w:val="0"/>
        <w:adjustRightInd w:val="0"/>
        <w:spacing w:after="0" w:line="360" w:lineRule="auto"/>
        <w:ind w:firstLine="567"/>
        <w:jc w:val="both"/>
        <w:rPr>
          <w:rFonts w:ascii="Times New Roman" w:hAnsi="Times New Roman" w:cs="Times New Roman"/>
          <w:sz w:val="24"/>
          <w:szCs w:val="24"/>
          <w:lang w:val="sr-Cyrl-RS"/>
        </w:rPr>
      </w:pPr>
      <w:r w:rsidRPr="0037655B">
        <w:rPr>
          <w:rFonts w:ascii="Times New Roman" w:hAnsi="Times New Roman" w:cs="Times New Roman"/>
          <w:sz w:val="24"/>
          <w:szCs w:val="24"/>
        </w:rPr>
        <w:t>The table shows that</w:t>
      </w:r>
      <w:r w:rsidR="00757D86" w:rsidRPr="0037655B">
        <w:rPr>
          <w:rFonts w:ascii="Times New Roman" w:hAnsi="Times New Roman" w:cs="Times New Roman"/>
          <w:sz w:val="24"/>
          <w:szCs w:val="24"/>
          <w:lang w:val="sr-Cyrl-RS"/>
        </w:rPr>
        <w:t>:</w:t>
      </w:r>
    </w:p>
    <w:p w:rsidR="00B26BDD" w:rsidRPr="0037655B" w:rsidRDefault="00FC68EA" w:rsidP="00330665">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lang w:val="sr-Cyrl-RS"/>
        </w:rPr>
      </w:pPr>
      <w:r w:rsidRPr="0037655B">
        <w:rPr>
          <w:rFonts w:ascii="Times New Roman" w:hAnsi="Times New Roman" w:cs="Times New Roman"/>
          <w:sz w:val="24"/>
          <w:szCs w:val="24"/>
        </w:rPr>
        <w:t>All three companies where managers do not implement internal auditors</w:t>
      </w:r>
      <w:r w:rsidR="00BC2238" w:rsidRPr="0037655B">
        <w:rPr>
          <w:rFonts w:ascii="Times New Roman" w:hAnsi="Times New Roman" w:cs="Times New Roman"/>
          <w:sz w:val="24"/>
          <w:szCs w:val="24"/>
        </w:rPr>
        <w:t>’</w:t>
      </w:r>
      <w:r w:rsidRPr="0037655B">
        <w:rPr>
          <w:rFonts w:ascii="Times New Roman" w:hAnsi="Times New Roman" w:cs="Times New Roman"/>
          <w:sz w:val="24"/>
          <w:szCs w:val="24"/>
        </w:rPr>
        <w:t xml:space="preserve"> </w:t>
      </w:r>
      <w:r w:rsidR="00BC2238" w:rsidRPr="0037655B">
        <w:rPr>
          <w:rFonts w:ascii="Times New Roman" w:hAnsi="Times New Roman" w:cs="Times New Roman"/>
          <w:sz w:val="24"/>
          <w:szCs w:val="24"/>
        </w:rPr>
        <w:t>recommendations recorded</w:t>
      </w:r>
      <w:r w:rsidRPr="0037655B">
        <w:rPr>
          <w:rFonts w:ascii="Times New Roman" w:hAnsi="Times New Roman" w:cs="Times New Roman"/>
          <w:sz w:val="24"/>
          <w:szCs w:val="24"/>
        </w:rPr>
        <w:t xml:space="preserve"> a negative difference in </w:t>
      </w:r>
      <w:r w:rsidR="00B26BDD" w:rsidRPr="0037655B">
        <w:rPr>
          <w:rFonts w:ascii="Times New Roman" w:hAnsi="Times New Roman" w:cs="Times New Roman"/>
          <w:sz w:val="24"/>
          <w:szCs w:val="24"/>
        </w:rPr>
        <w:t>performance</w:t>
      </w:r>
      <w:r w:rsidRPr="0037655B">
        <w:rPr>
          <w:rFonts w:ascii="Times New Roman" w:hAnsi="Times New Roman" w:cs="Times New Roman"/>
          <w:sz w:val="24"/>
          <w:szCs w:val="24"/>
        </w:rPr>
        <w:t xml:space="preserve"> between the two comparative years</w:t>
      </w:r>
      <w:r w:rsidR="00B26BDD" w:rsidRPr="0037655B">
        <w:rPr>
          <w:rFonts w:ascii="Times New Roman" w:hAnsi="Times New Roman" w:cs="Times New Roman"/>
          <w:sz w:val="24"/>
          <w:szCs w:val="24"/>
        </w:rPr>
        <w:t>,</w:t>
      </w:r>
    </w:p>
    <w:p w:rsidR="00B26BDD" w:rsidRPr="0037655B" w:rsidRDefault="00B26BDD" w:rsidP="00330665">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lang w:val="sr-Cyrl-RS"/>
        </w:rPr>
      </w:pPr>
      <w:r w:rsidRPr="0037655B">
        <w:rPr>
          <w:rFonts w:ascii="Times New Roman" w:hAnsi="Times New Roman" w:cs="Times New Roman"/>
          <w:sz w:val="24"/>
          <w:szCs w:val="24"/>
        </w:rPr>
        <w:t xml:space="preserve">Companies </w:t>
      </w:r>
      <w:r w:rsidR="00FC68EA" w:rsidRPr="0037655B">
        <w:rPr>
          <w:rFonts w:ascii="Times New Roman" w:hAnsi="Times New Roman" w:cs="Times New Roman"/>
          <w:sz w:val="24"/>
          <w:szCs w:val="24"/>
        </w:rPr>
        <w:t>in whi</w:t>
      </w:r>
      <w:r w:rsidRPr="0037655B">
        <w:rPr>
          <w:rFonts w:ascii="Times New Roman" w:hAnsi="Times New Roman" w:cs="Times New Roman"/>
          <w:sz w:val="24"/>
          <w:szCs w:val="24"/>
        </w:rPr>
        <w:t>ch managers partially implement</w:t>
      </w:r>
      <w:r w:rsidR="00FC68EA" w:rsidRPr="0037655B">
        <w:rPr>
          <w:rFonts w:ascii="Times New Roman" w:hAnsi="Times New Roman" w:cs="Times New Roman"/>
          <w:sz w:val="24"/>
          <w:szCs w:val="24"/>
        </w:rPr>
        <w:t xml:space="preserve"> </w:t>
      </w:r>
      <w:r w:rsidR="00BC2238" w:rsidRPr="0037655B">
        <w:rPr>
          <w:rFonts w:ascii="Times New Roman" w:hAnsi="Times New Roman" w:cs="Times New Roman"/>
          <w:sz w:val="24"/>
          <w:szCs w:val="24"/>
        </w:rPr>
        <w:t>internal auditors’ recommendations</w:t>
      </w:r>
      <w:r w:rsidR="00FC68EA" w:rsidRPr="0037655B">
        <w:rPr>
          <w:rFonts w:ascii="Times New Roman" w:hAnsi="Times New Roman" w:cs="Times New Roman"/>
          <w:sz w:val="24"/>
          <w:szCs w:val="24"/>
        </w:rPr>
        <w:t xml:space="preserve">, 9 (69.23%) </w:t>
      </w:r>
      <w:r w:rsidRPr="0037655B">
        <w:rPr>
          <w:rFonts w:ascii="Times New Roman" w:hAnsi="Times New Roman" w:cs="Times New Roman"/>
          <w:sz w:val="24"/>
          <w:szCs w:val="24"/>
        </w:rPr>
        <w:t xml:space="preserve">of them, </w:t>
      </w:r>
      <w:r w:rsidR="00FC68EA" w:rsidRPr="0037655B">
        <w:rPr>
          <w:rFonts w:ascii="Times New Roman" w:hAnsi="Times New Roman" w:cs="Times New Roman"/>
          <w:sz w:val="24"/>
          <w:szCs w:val="24"/>
        </w:rPr>
        <w:t xml:space="preserve">achieved a positive difference, </w:t>
      </w:r>
      <w:r w:rsidRPr="0037655B">
        <w:rPr>
          <w:rFonts w:ascii="Times New Roman" w:hAnsi="Times New Roman" w:cs="Times New Roman"/>
          <w:sz w:val="24"/>
          <w:szCs w:val="24"/>
        </w:rPr>
        <w:t>while</w:t>
      </w:r>
      <w:r w:rsidR="00FC68EA" w:rsidRPr="0037655B">
        <w:rPr>
          <w:rFonts w:ascii="Times New Roman" w:hAnsi="Times New Roman" w:cs="Times New Roman"/>
          <w:sz w:val="24"/>
          <w:szCs w:val="24"/>
        </w:rPr>
        <w:t xml:space="preserve"> 4 </w:t>
      </w:r>
      <w:r w:rsidR="00FC68EA" w:rsidRPr="0037655B">
        <w:rPr>
          <w:rFonts w:ascii="Times New Roman" w:hAnsi="Times New Roman" w:cs="Times New Roman"/>
          <w:sz w:val="24"/>
          <w:szCs w:val="24"/>
        </w:rPr>
        <w:lastRenderedPageBreak/>
        <w:t xml:space="preserve">(30.77%) achieved a negative difference in </w:t>
      </w:r>
      <w:r w:rsidRPr="0037655B">
        <w:rPr>
          <w:rFonts w:ascii="Times New Roman" w:hAnsi="Times New Roman" w:cs="Times New Roman"/>
          <w:sz w:val="24"/>
          <w:szCs w:val="24"/>
        </w:rPr>
        <w:t>performance</w:t>
      </w:r>
      <w:r w:rsidR="00FC68EA" w:rsidRPr="0037655B">
        <w:rPr>
          <w:rFonts w:ascii="Times New Roman" w:hAnsi="Times New Roman" w:cs="Times New Roman"/>
          <w:sz w:val="24"/>
          <w:szCs w:val="24"/>
        </w:rPr>
        <w:t xml:space="preserve"> between the two comparative years</w:t>
      </w:r>
      <w:r w:rsidRPr="0037655B">
        <w:rPr>
          <w:rFonts w:ascii="Times New Roman" w:hAnsi="Times New Roman" w:cs="Times New Roman"/>
          <w:sz w:val="24"/>
          <w:szCs w:val="24"/>
        </w:rPr>
        <w:t>,</w:t>
      </w:r>
      <w:r w:rsidR="00FC68EA" w:rsidRPr="0037655B">
        <w:rPr>
          <w:rFonts w:ascii="Times New Roman" w:hAnsi="Times New Roman" w:cs="Times New Roman"/>
          <w:sz w:val="24"/>
          <w:szCs w:val="24"/>
        </w:rPr>
        <w:t xml:space="preserve"> and</w:t>
      </w:r>
    </w:p>
    <w:p w:rsidR="00B26BDD" w:rsidRPr="0037655B" w:rsidRDefault="00B26BDD" w:rsidP="00330665">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lang w:val="sr-Cyrl-RS"/>
        </w:rPr>
      </w:pPr>
      <w:r w:rsidRPr="0037655B">
        <w:rPr>
          <w:rFonts w:ascii="Times New Roman" w:hAnsi="Times New Roman" w:cs="Times New Roman"/>
          <w:sz w:val="24"/>
          <w:szCs w:val="24"/>
        </w:rPr>
        <w:t>C</w:t>
      </w:r>
      <w:r w:rsidR="00FC68EA" w:rsidRPr="0037655B">
        <w:rPr>
          <w:rFonts w:ascii="Times New Roman" w:hAnsi="Times New Roman" w:cs="Times New Roman"/>
          <w:sz w:val="24"/>
          <w:szCs w:val="24"/>
        </w:rPr>
        <w:t xml:space="preserve">ompanies in which managers fully </w:t>
      </w:r>
      <w:r w:rsidRPr="0037655B">
        <w:rPr>
          <w:rFonts w:ascii="Times New Roman" w:hAnsi="Times New Roman" w:cs="Times New Roman"/>
          <w:sz w:val="24"/>
          <w:szCs w:val="24"/>
        </w:rPr>
        <w:t xml:space="preserve">implement </w:t>
      </w:r>
      <w:r w:rsidR="00BC2238" w:rsidRPr="0037655B">
        <w:rPr>
          <w:rFonts w:ascii="Times New Roman" w:hAnsi="Times New Roman" w:cs="Times New Roman"/>
          <w:sz w:val="24"/>
          <w:szCs w:val="24"/>
        </w:rPr>
        <w:t>internal auditors’ recommendations</w:t>
      </w:r>
      <w:r w:rsidRPr="0037655B">
        <w:rPr>
          <w:rFonts w:ascii="Times New Roman" w:hAnsi="Times New Roman" w:cs="Times New Roman"/>
          <w:sz w:val="24"/>
          <w:szCs w:val="24"/>
        </w:rPr>
        <w:t>,</w:t>
      </w:r>
      <w:r w:rsidR="00FC68EA" w:rsidRPr="0037655B">
        <w:rPr>
          <w:rFonts w:ascii="Times New Roman" w:hAnsi="Times New Roman" w:cs="Times New Roman"/>
          <w:sz w:val="24"/>
          <w:szCs w:val="24"/>
        </w:rPr>
        <w:t xml:space="preserve"> 16 (80%) </w:t>
      </w:r>
      <w:r w:rsidRPr="0037655B">
        <w:rPr>
          <w:rFonts w:ascii="Times New Roman" w:hAnsi="Times New Roman" w:cs="Times New Roman"/>
          <w:sz w:val="24"/>
          <w:szCs w:val="24"/>
        </w:rPr>
        <w:t xml:space="preserve">of them, </w:t>
      </w:r>
      <w:r w:rsidR="00FC68EA" w:rsidRPr="0037655B">
        <w:rPr>
          <w:rFonts w:ascii="Times New Roman" w:hAnsi="Times New Roman" w:cs="Times New Roman"/>
          <w:sz w:val="24"/>
          <w:szCs w:val="24"/>
        </w:rPr>
        <w:t>achieved a positive</w:t>
      </w:r>
      <w:r w:rsidRPr="0037655B">
        <w:rPr>
          <w:rFonts w:ascii="Times New Roman" w:hAnsi="Times New Roman" w:cs="Times New Roman"/>
          <w:sz w:val="24"/>
          <w:szCs w:val="24"/>
        </w:rPr>
        <w:t xml:space="preserve"> difference</w:t>
      </w:r>
      <w:r w:rsidR="00FC68EA" w:rsidRPr="0037655B">
        <w:rPr>
          <w:rFonts w:ascii="Times New Roman" w:hAnsi="Times New Roman" w:cs="Times New Roman"/>
          <w:sz w:val="24"/>
          <w:szCs w:val="24"/>
        </w:rPr>
        <w:t xml:space="preserve">, </w:t>
      </w:r>
      <w:r w:rsidRPr="0037655B">
        <w:rPr>
          <w:rFonts w:ascii="Times New Roman" w:hAnsi="Times New Roman" w:cs="Times New Roman"/>
          <w:sz w:val="24"/>
          <w:szCs w:val="24"/>
        </w:rPr>
        <w:t>while</w:t>
      </w:r>
      <w:r w:rsidR="00FC68EA" w:rsidRPr="0037655B">
        <w:rPr>
          <w:rFonts w:ascii="Times New Roman" w:hAnsi="Times New Roman" w:cs="Times New Roman"/>
          <w:sz w:val="24"/>
          <w:szCs w:val="24"/>
        </w:rPr>
        <w:t xml:space="preserve"> only 4 (20%) achieved a negative difference in </w:t>
      </w:r>
      <w:r w:rsidRPr="0037655B">
        <w:rPr>
          <w:rFonts w:ascii="Times New Roman" w:hAnsi="Times New Roman" w:cs="Times New Roman"/>
          <w:sz w:val="24"/>
          <w:szCs w:val="24"/>
        </w:rPr>
        <w:t>performance</w:t>
      </w:r>
      <w:r w:rsidR="00FC68EA" w:rsidRPr="0037655B">
        <w:rPr>
          <w:rFonts w:ascii="Times New Roman" w:hAnsi="Times New Roman" w:cs="Times New Roman"/>
          <w:sz w:val="24"/>
          <w:szCs w:val="24"/>
        </w:rPr>
        <w:t xml:space="preserve"> between the two comparative years</w:t>
      </w:r>
      <w:r w:rsidRPr="0037655B">
        <w:rPr>
          <w:rFonts w:ascii="Times New Roman" w:hAnsi="Times New Roman" w:cs="Times New Roman"/>
          <w:sz w:val="24"/>
          <w:szCs w:val="24"/>
        </w:rPr>
        <w:t>.</w:t>
      </w:r>
    </w:p>
    <w:p w:rsidR="00C56747" w:rsidRPr="0037655B" w:rsidRDefault="00FC68EA" w:rsidP="00330665">
      <w:pPr>
        <w:spacing w:after="0" w:line="360" w:lineRule="auto"/>
        <w:ind w:firstLine="567"/>
        <w:jc w:val="both"/>
        <w:rPr>
          <w:rFonts w:ascii="Times New Roman" w:hAnsi="Times New Roman" w:cs="Times New Roman"/>
          <w:sz w:val="24"/>
          <w:szCs w:val="24"/>
          <w:lang w:val="sr-Cyrl-RS"/>
        </w:rPr>
      </w:pPr>
      <w:r w:rsidRPr="0037655B">
        <w:rPr>
          <w:rFonts w:ascii="Times New Roman" w:hAnsi="Times New Roman" w:cs="Times New Roman"/>
          <w:sz w:val="24"/>
          <w:szCs w:val="24"/>
        </w:rPr>
        <w:t>From the above</w:t>
      </w:r>
      <w:r w:rsidR="00B26BDD" w:rsidRPr="0037655B">
        <w:rPr>
          <w:rFonts w:ascii="Times New Roman" w:hAnsi="Times New Roman" w:cs="Times New Roman"/>
          <w:sz w:val="24"/>
          <w:szCs w:val="24"/>
        </w:rPr>
        <w:t>,</w:t>
      </w:r>
      <w:r w:rsidRPr="0037655B">
        <w:rPr>
          <w:rFonts w:ascii="Times New Roman" w:hAnsi="Times New Roman" w:cs="Times New Roman"/>
          <w:sz w:val="24"/>
          <w:szCs w:val="24"/>
        </w:rPr>
        <w:t xml:space="preserve"> it can be concluded that increase in the level of implementation of internal audit recommendations </w:t>
      </w:r>
      <w:r w:rsidR="00B26BDD" w:rsidRPr="0037655B">
        <w:rPr>
          <w:rFonts w:ascii="Times New Roman" w:hAnsi="Times New Roman" w:cs="Times New Roman"/>
          <w:sz w:val="24"/>
          <w:szCs w:val="24"/>
        </w:rPr>
        <w:t xml:space="preserve">makes </w:t>
      </w:r>
      <w:r w:rsidR="00BC2238" w:rsidRPr="0037655B">
        <w:rPr>
          <w:rFonts w:ascii="Times New Roman" w:hAnsi="Times New Roman" w:cs="Times New Roman"/>
          <w:sz w:val="24"/>
          <w:szCs w:val="24"/>
        </w:rPr>
        <w:t xml:space="preserve">a </w:t>
      </w:r>
      <w:r w:rsidRPr="0037655B">
        <w:rPr>
          <w:rFonts w:ascii="Times New Roman" w:hAnsi="Times New Roman" w:cs="Times New Roman"/>
          <w:sz w:val="24"/>
          <w:szCs w:val="24"/>
        </w:rPr>
        <w:t xml:space="preserve">difference in </w:t>
      </w:r>
      <w:r w:rsidR="00B26BDD" w:rsidRPr="0037655B">
        <w:rPr>
          <w:rFonts w:ascii="Times New Roman" w:hAnsi="Times New Roman" w:cs="Times New Roman"/>
          <w:sz w:val="24"/>
          <w:szCs w:val="24"/>
        </w:rPr>
        <w:t>performance more</w:t>
      </w:r>
      <w:r w:rsidRPr="0037655B">
        <w:rPr>
          <w:rFonts w:ascii="Times New Roman" w:hAnsi="Times New Roman" w:cs="Times New Roman"/>
          <w:sz w:val="24"/>
          <w:szCs w:val="24"/>
        </w:rPr>
        <w:t xml:space="preserve"> </w:t>
      </w:r>
      <w:proofErr w:type="gramStart"/>
      <w:r w:rsidRPr="0037655B">
        <w:rPr>
          <w:rFonts w:ascii="Times New Roman" w:hAnsi="Times New Roman" w:cs="Times New Roman"/>
          <w:sz w:val="24"/>
          <w:szCs w:val="24"/>
        </w:rPr>
        <w:t>favorable</w:t>
      </w:r>
      <w:r w:rsidR="00B26BDD" w:rsidRPr="0037655B">
        <w:rPr>
          <w:rFonts w:ascii="Times New Roman" w:hAnsi="Times New Roman" w:cs="Times New Roman"/>
          <w:sz w:val="24"/>
          <w:szCs w:val="24"/>
        </w:rPr>
        <w:t>,</w:t>
      </w:r>
      <w:proofErr w:type="gramEnd"/>
      <w:r w:rsidRPr="0037655B">
        <w:rPr>
          <w:rFonts w:ascii="Times New Roman" w:hAnsi="Times New Roman" w:cs="Times New Roman"/>
          <w:sz w:val="24"/>
          <w:szCs w:val="24"/>
        </w:rPr>
        <w:t xml:space="preserve"> indicati</w:t>
      </w:r>
      <w:r w:rsidR="00B26BDD" w:rsidRPr="0037655B">
        <w:rPr>
          <w:rFonts w:ascii="Times New Roman" w:hAnsi="Times New Roman" w:cs="Times New Roman"/>
          <w:sz w:val="24"/>
          <w:szCs w:val="24"/>
        </w:rPr>
        <w:t>ng</w:t>
      </w:r>
      <w:r w:rsidRPr="0037655B">
        <w:rPr>
          <w:rFonts w:ascii="Times New Roman" w:hAnsi="Times New Roman" w:cs="Times New Roman"/>
          <w:sz w:val="24"/>
          <w:szCs w:val="24"/>
        </w:rPr>
        <w:t xml:space="preserve"> that the level of implementation of internal audit recommendations by managers affect</w:t>
      </w:r>
      <w:r w:rsidR="00B26BDD" w:rsidRPr="0037655B">
        <w:rPr>
          <w:rFonts w:ascii="Times New Roman" w:hAnsi="Times New Roman" w:cs="Times New Roman"/>
          <w:sz w:val="24"/>
          <w:szCs w:val="24"/>
        </w:rPr>
        <w:t>s</w:t>
      </w:r>
      <w:r w:rsidRPr="0037655B">
        <w:rPr>
          <w:rFonts w:ascii="Times New Roman" w:hAnsi="Times New Roman" w:cs="Times New Roman"/>
          <w:sz w:val="24"/>
          <w:szCs w:val="24"/>
        </w:rPr>
        <w:t xml:space="preserve"> the </w:t>
      </w:r>
      <w:r w:rsidR="00B26BDD" w:rsidRPr="0037655B">
        <w:rPr>
          <w:rFonts w:ascii="Times New Roman" w:hAnsi="Times New Roman" w:cs="Times New Roman"/>
          <w:sz w:val="24"/>
          <w:szCs w:val="24"/>
        </w:rPr>
        <w:t xml:space="preserve">company </w:t>
      </w:r>
      <w:r w:rsidRPr="0037655B">
        <w:rPr>
          <w:rFonts w:ascii="Times New Roman" w:hAnsi="Times New Roman" w:cs="Times New Roman"/>
          <w:sz w:val="24"/>
          <w:szCs w:val="24"/>
        </w:rPr>
        <w:t>performance</w:t>
      </w:r>
      <w:r w:rsidR="00AF6963" w:rsidRPr="0037655B">
        <w:rPr>
          <w:rFonts w:ascii="Times New Roman" w:hAnsi="Times New Roman" w:cs="Times New Roman"/>
          <w:sz w:val="24"/>
          <w:szCs w:val="24"/>
          <w:lang w:val="sr-Cyrl-RS"/>
        </w:rPr>
        <w:t>.</w:t>
      </w:r>
    </w:p>
    <w:p w:rsidR="009D1EC8" w:rsidRPr="0037655B" w:rsidRDefault="009D1EC8" w:rsidP="00330665">
      <w:pPr>
        <w:spacing w:after="0" w:line="360" w:lineRule="auto"/>
        <w:ind w:firstLine="567"/>
        <w:jc w:val="both"/>
        <w:rPr>
          <w:rFonts w:ascii="Times New Roman" w:hAnsi="Times New Roman" w:cs="Times New Roman"/>
          <w:color w:val="000000"/>
          <w:sz w:val="24"/>
          <w:szCs w:val="24"/>
          <w:lang w:val="sr-Cyrl-RS"/>
        </w:rPr>
      </w:pPr>
    </w:p>
    <w:p w:rsidR="009D1EC8" w:rsidRPr="0037655B" w:rsidRDefault="00B26BDD" w:rsidP="00C51884">
      <w:pPr>
        <w:spacing w:after="0" w:line="360" w:lineRule="auto"/>
        <w:ind w:firstLine="567"/>
        <w:jc w:val="center"/>
        <w:rPr>
          <w:rFonts w:ascii="Times New Roman" w:hAnsi="Times New Roman" w:cs="Times New Roman"/>
          <w:i/>
          <w:color w:val="000000"/>
          <w:sz w:val="24"/>
          <w:szCs w:val="24"/>
          <w:lang w:val="en-US"/>
        </w:rPr>
      </w:pPr>
      <w:r w:rsidRPr="0037655B">
        <w:rPr>
          <w:rFonts w:ascii="Times New Roman" w:hAnsi="Times New Roman" w:cs="Times New Roman"/>
          <w:i/>
          <w:color w:val="000000"/>
          <w:sz w:val="24"/>
          <w:szCs w:val="24"/>
          <w:lang w:val="en-US"/>
        </w:rPr>
        <w:t>CONCLUSION</w:t>
      </w:r>
    </w:p>
    <w:p w:rsidR="00244CFA" w:rsidRPr="0037655B" w:rsidRDefault="00244CFA" w:rsidP="00330665">
      <w:pPr>
        <w:spacing w:after="0" w:line="360" w:lineRule="auto"/>
        <w:ind w:firstLine="567"/>
        <w:jc w:val="both"/>
        <w:rPr>
          <w:rFonts w:ascii="Times New Roman" w:hAnsi="Times New Roman" w:cs="Times New Roman"/>
          <w:color w:val="000000"/>
          <w:sz w:val="24"/>
          <w:szCs w:val="24"/>
          <w:lang w:val="sr-Cyrl-RS"/>
        </w:rPr>
      </w:pPr>
    </w:p>
    <w:p w:rsidR="00B26BDD" w:rsidRPr="0037655B" w:rsidRDefault="00B26BDD"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E</w:t>
      </w:r>
      <w:r w:rsidR="00FC68EA" w:rsidRPr="0037655B">
        <w:rPr>
          <w:rFonts w:ascii="Times New Roman" w:hAnsi="Times New Roman" w:cs="Times New Roman"/>
          <w:sz w:val="24"/>
          <w:szCs w:val="24"/>
        </w:rPr>
        <w:t xml:space="preserve">volution of internal audit </w:t>
      </w:r>
      <w:r w:rsidRPr="0037655B">
        <w:rPr>
          <w:rFonts w:ascii="Times New Roman" w:hAnsi="Times New Roman" w:cs="Times New Roman"/>
          <w:sz w:val="24"/>
          <w:szCs w:val="24"/>
        </w:rPr>
        <w:t>as</w:t>
      </w:r>
      <w:r w:rsidR="00FC68EA" w:rsidRPr="0037655B">
        <w:rPr>
          <w:rFonts w:ascii="Times New Roman" w:hAnsi="Times New Roman" w:cs="Times New Roman"/>
          <w:sz w:val="24"/>
          <w:szCs w:val="24"/>
        </w:rPr>
        <w:t xml:space="preserve"> the key participant in the </w:t>
      </w:r>
      <w:r w:rsidRPr="0037655B">
        <w:rPr>
          <w:rFonts w:ascii="Times New Roman" w:hAnsi="Times New Roman" w:cs="Times New Roman"/>
          <w:sz w:val="24"/>
          <w:szCs w:val="24"/>
        </w:rPr>
        <w:t xml:space="preserve">company </w:t>
      </w:r>
      <w:r w:rsidR="00FC68EA" w:rsidRPr="0037655B">
        <w:rPr>
          <w:rFonts w:ascii="Times New Roman" w:hAnsi="Times New Roman" w:cs="Times New Roman"/>
          <w:sz w:val="24"/>
          <w:szCs w:val="24"/>
        </w:rPr>
        <w:t>management is the result of the</w:t>
      </w:r>
      <w:r w:rsidRPr="0037655B">
        <w:rPr>
          <w:rFonts w:ascii="Times New Roman" w:hAnsi="Times New Roman" w:cs="Times New Roman"/>
          <w:sz w:val="24"/>
          <w:szCs w:val="24"/>
        </w:rPr>
        <w:t xml:space="preserve"> increasing</w:t>
      </w:r>
      <w:r w:rsidR="00FC68EA" w:rsidRPr="0037655B">
        <w:rPr>
          <w:rFonts w:ascii="Times New Roman" w:hAnsi="Times New Roman" w:cs="Times New Roman"/>
          <w:sz w:val="24"/>
          <w:szCs w:val="24"/>
        </w:rPr>
        <w:t xml:space="preserve"> complexity of business conditions and </w:t>
      </w:r>
      <w:r w:rsidRPr="0037655B">
        <w:rPr>
          <w:rFonts w:ascii="Times New Roman" w:hAnsi="Times New Roman" w:cs="Times New Roman"/>
          <w:sz w:val="24"/>
          <w:szCs w:val="24"/>
        </w:rPr>
        <w:t xml:space="preserve">managers’ </w:t>
      </w:r>
      <w:r w:rsidR="00FC68EA" w:rsidRPr="0037655B">
        <w:rPr>
          <w:rFonts w:ascii="Times New Roman" w:hAnsi="Times New Roman" w:cs="Times New Roman"/>
          <w:sz w:val="24"/>
          <w:szCs w:val="24"/>
        </w:rPr>
        <w:t xml:space="preserve">need for greater support in fulfilling </w:t>
      </w:r>
      <w:r w:rsidRPr="0037655B">
        <w:rPr>
          <w:rFonts w:ascii="Times New Roman" w:hAnsi="Times New Roman" w:cs="Times New Roman"/>
          <w:sz w:val="24"/>
          <w:szCs w:val="24"/>
        </w:rPr>
        <w:t>their</w:t>
      </w:r>
      <w:r w:rsidR="00FC68EA" w:rsidRPr="0037655B">
        <w:rPr>
          <w:rFonts w:ascii="Times New Roman" w:hAnsi="Times New Roman" w:cs="Times New Roman"/>
          <w:sz w:val="24"/>
          <w:szCs w:val="24"/>
        </w:rPr>
        <w:t xml:space="preserve"> responsibilities. By providing assurance about the efficiency of all business processes in the company and advice for their improvement, internal audit occupies a str</w:t>
      </w:r>
      <w:r w:rsidRPr="0037655B">
        <w:rPr>
          <w:rFonts w:ascii="Times New Roman" w:hAnsi="Times New Roman" w:cs="Times New Roman"/>
          <w:sz w:val="24"/>
          <w:szCs w:val="24"/>
        </w:rPr>
        <w:t>ategic role in the management</w:t>
      </w:r>
      <w:r w:rsidR="00BC2238" w:rsidRPr="0037655B">
        <w:rPr>
          <w:rFonts w:ascii="Times New Roman" w:hAnsi="Times New Roman" w:cs="Times New Roman"/>
          <w:sz w:val="24"/>
          <w:szCs w:val="24"/>
        </w:rPr>
        <w:t xml:space="preserve"> process</w:t>
      </w:r>
      <w:r w:rsidRPr="0037655B">
        <w:rPr>
          <w:rFonts w:ascii="Times New Roman" w:hAnsi="Times New Roman" w:cs="Times New Roman"/>
          <w:sz w:val="24"/>
          <w:szCs w:val="24"/>
        </w:rPr>
        <w:t>. It v</w:t>
      </w:r>
      <w:r w:rsidR="00FC68EA" w:rsidRPr="0037655B">
        <w:rPr>
          <w:rFonts w:ascii="Times New Roman" w:hAnsi="Times New Roman" w:cs="Times New Roman"/>
          <w:sz w:val="24"/>
          <w:szCs w:val="24"/>
        </w:rPr>
        <w:t>ery clearly demonstrates its proactive focus on achieving business success through: strengthening control mechan</w:t>
      </w:r>
      <w:r w:rsidRPr="0037655B">
        <w:rPr>
          <w:rFonts w:ascii="Times New Roman" w:hAnsi="Times New Roman" w:cs="Times New Roman"/>
          <w:sz w:val="24"/>
          <w:szCs w:val="24"/>
        </w:rPr>
        <w:t>isms, minimizing</w:t>
      </w:r>
      <w:r w:rsidR="00FC68EA" w:rsidRPr="0037655B">
        <w:rPr>
          <w:rFonts w:ascii="Times New Roman" w:hAnsi="Times New Roman" w:cs="Times New Roman"/>
          <w:sz w:val="24"/>
          <w:szCs w:val="24"/>
        </w:rPr>
        <w:t xml:space="preserve"> or exploiting risk, combat</w:t>
      </w:r>
      <w:r w:rsidRPr="0037655B">
        <w:rPr>
          <w:rFonts w:ascii="Times New Roman" w:hAnsi="Times New Roman" w:cs="Times New Roman"/>
          <w:sz w:val="24"/>
          <w:szCs w:val="24"/>
        </w:rPr>
        <w:t>ting</w:t>
      </w:r>
      <w:r w:rsidR="00FC68EA" w:rsidRPr="0037655B">
        <w:rPr>
          <w:rFonts w:ascii="Times New Roman" w:hAnsi="Times New Roman" w:cs="Times New Roman"/>
          <w:sz w:val="24"/>
          <w:szCs w:val="24"/>
        </w:rPr>
        <w:t xml:space="preserve"> fraud and continuous improvement of business processes. The contribution </w:t>
      </w:r>
      <w:r w:rsidRPr="0037655B">
        <w:rPr>
          <w:rFonts w:ascii="Times New Roman" w:hAnsi="Times New Roman" w:cs="Times New Roman"/>
          <w:sz w:val="24"/>
          <w:szCs w:val="24"/>
        </w:rPr>
        <w:t>of</w:t>
      </w:r>
      <w:r w:rsidR="00FC68EA" w:rsidRPr="0037655B">
        <w:rPr>
          <w:rFonts w:ascii="Times New Roman" w:hAnsi="Times New Roman" w:cs="Times New Roman"/>
          <w:sz w:val="24"/>
          <w:szCs w:val="24"/>
        </w:rPr>
        <w:t xml:space="preserve"> its dual role </w:t>
      </w:r>
      <w:r w:rsidR="00D64BFE" w:rsidRPr="0037655B">
        <w:rPr>
          <w:rFonts w:ascii="Times New Roman" w:hAnsi="Times New Roman" w:cs="Times New Roman"/>
          <w:sz w:val="24"/>
          <w:szCs w:val="24"/>
        </w:rPr>
        <w:t>has given it</w:t>
      </w:r>
      <w:r w:rsidR="00FC68EA" w:rsidRPr="0037655B">
        <w:rPr>
          <w:rFonts w:ascii="Times New Roman" w:hAnsi="Times New Roman" w:cs="Times New Roman"/>
          <w:sz w:val="24"/>
          <w:szCs w:val="24"/>
        </w:rPr>
        <w:t xml:space="preserve"> </w:t>
      </w:r>
      <w:r w:rsidR="00D64BFE" w:rsidRPr="0037655B">
        <w:rPr>
          <w:rFonts w:ascii="Times New Roman" w:hAnsi="Times New Roman" w:cs="Times New Roman"/>
          <w:sz w:val="24"/>
          <w:szCs w:val="24"/>
        </w:rPr>
        <w:t xml:space="preserve">an important place in </w:t>
      </w:r>
      <w:r w:rsidR="00BC2238" w:rsidRPr="0037655B">
        <w:rPr>
          <w:rFonts w:ascii="Times New Roman" w:hAnsi="Times New Roman" w:cs="Times New Roman"/>
          <w:sz w:val="24"/>
          <w:szCs w:val="24"/>
        </w:rPr>
        <w:t xml:space="preserve">company </w:t>
      </w:r>
      <w:r w:rsidR="00D64BFE" w:rsidRPr="0037655B">
        <w:rPr>
          <w:rFonts w:ascii="Times New Roman" w:hAnsi="Times New Roman" w:cs="Times New Roman"/>
          <w:sz w:val="24"/>
          <w:szCs w:val="24"/>
        </w:rPr>
        <w:t>management in</w:t>
      </w:r>
      <w:r w:rsidR="00FC68EA" w:rsidRPr="0037655B">
        <w:rPr>
          <w:rFonts w:ascii="Times New Roman" w:hAnsi="Times New Roman" w:cs="Times New Roman"/>
          <w:sz w:val="24"/>
          <w:szCs w:val="24"/>
        </w:rPr>
        <w:t xml:space="preserve"> </w:t>
      </w:r>
      <w:r w:rsidR="00D64BFE" w:rsidRPr="0037655B">
        <w:rPr>
          <w:rFonts w:ascii="Times New Roman" w:hAnsi="Times New Roman" w:cs="Times New Roman"/>
          <w:sz w:val="24"/>
          <w:szCs w:val="24"/>
        </w:rPr>
        <w:t>the</w:t>
      </w:r>
      <w:r w:rsidR="00FC68EA" w:rsidRPr="0037655B">
        <w:rPr>
          <w:rFonts w:ascii="Times New Roman" w:hAnsi="Times New Roman" w:cs="Times New Roman"/>
          <w:sz w:val="24"/>
          <w:szCs w:val="24"/>
        </w:rPr>
        <w:t xml:space="preserve"> most developed and </w:t>
      </w:r>
      <w:r w:rsidR="00D64BFE" w:rsidRPr="0037655B">
        <w:rPr>
          <w:rFonts w:ascii="Times New Roman" w:hAnsi="Times New Roman" w:cs="Times New Roman"/>
          <w:sz w:val="24"/>
          <w:szCs w:val="24"/>
        </w:rPr>
        <w:t>other countries.</w:t>
      </w:r>
    </w:p>
    <w:p w:rsidR="00B26BDD" w:rsidRPr="0037655B" w:rsidRDefault="00FC68EA" w:rsidP="00330665">
      <w:pPr>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In Serbia,</w:t>
      </w:r>
      <w:r w:rsidR="00D64BFE" w:rsidRPr="0037655B">
        <w:rPr>
          <w:rFonts w:ascii="Times New Roman" w:hAnsi="Times New Roman" w:cs="Times New Roman"/>
          <w:sz w:val="24"/>
          <w:szCs w:val="24"/>
        </w:rPr>
        <w:t xml:space="preserve"> </w:t>
      </w:r>
      <w:r w:rsidR="00BC2238" w:rsidRPr="0037655B">
        <w:rPr>
          <w:rFonts w:ascii="Times New Roman" w:hAnsi="Times New Roman" w:cs="Times New Roman"/>
          <w:sz w:val="24"/>
          <w:szCs w:val="24"/>
        </w:rPr>
        <w:t xml:space="preserve">internal audit </w:t>
      </w:r>
      <w:r w:rsidR="00D64BFE" w:rsidRPr="0037655B">
        <w:rPr>
          <w:rFonts w:ascii="Times New Roman" w:hAnsi="Times New Roman" w:cs="Times New Roman"/>
          <w:sz w:val="24"/>
          <w:szCs w:val="24"/>
        </w:rPr>
        <w:t xml:space="preserve">practice </w:t>
      </w:r>
      <w:r w:rsidRPr="0037655B">
        <w:rPr>
          <w:rFonts w:ascii="Times New Roman" w:hAnsi="Times New Roman" w:cs="Times New Roman"/>
          <w:sz w:val="24"/>
          <w:szCs w:val="24"/>
        </w:rPr>
        <w:t>is relatively young</w:t>
      </w:r>
      <w:r w:rsidR="00D64BFE" w:rsidRPr="0037655B">
        <w:rPr>
          <w:rFonts w:ascii="Times New Roman" w:hAnsi="Times New Roman" w:cs="Times New Roman"/>
          <w:sz w:val="24"/>
          <w:szCs w:val="24"/>
        </w:rPr>
        <w:t>,</w:t>
      </w:r>
      <w:r w:rsidRPr="0037655B">
        <w:rPr>
          <w:rFonts w:ascii="Times New Roman" w:hAnsi="Times New Roman" w:cs="Times New Roman"/>
          <w:sz w:val="24"/>
          <w:szCs w:val="24"/>
        </w:rPr>
        <w:t xml:space="preserve"> as a result of its late</w:t>
      </w:r>
      <w:r w:rsidR="00D64BFE" w:rsidRPr="0037655B">
        <w:rPr>
          <w:rFonts w:ascii="Times New Roman" w:hAnsi="Times New Roman" w:cs="Times New Roman"/>
          <w:sz w:val="24"/>
          <w:szCs w:val="24"/>
        </w:rPr>
        <w:t xml:space="preserve"> regulation</w:t>
      </w:r>
      <w:r w:rsidRPr="0037655B">
        <w:rPr>
          <w:rFonts w:ascii="Times New Roman" w:hAnsi="Times New Roman" w:cs="Times New Roman"/>
          <w:sz w:val="24"/>
          <w:szCs w:val="24"/>
        </w:rPr>
        <w:t xml:space="preserve"> </w:t>
      </w:r>
      <w:r w:rsidR="00D64BFE" w:rsidRPr="0037655B">
        <w:rPr>
          <w:rFonts w:ascii="Times New Roman" w:hAnsi="Times New Roman" w:cs="Times New Roman"/>
          <w:sz w:val="24"/>
          <w:szCs w:val="24"/>
        </w:rPr>
        <w:t>by</w:t>
      </w:r>
      <w:r w:rsidRPr="0037655B">
        <w:rPr>
          <w:rFonts w:ascii="Times New Roman" w:hAnsi="Times New Roman" w:cs="Times New Roman"/>
          <w:sz w:val="24"/>
          <w:szCs w:val="24"/>
        </w:rPr>
        <w:t xml:space="preserve"> legal </w:t>
      </w:r>
      <w:r w:rsidR="00D64BFE" w:rsidRPr="0037655B">
        <w:rPr>
          <w:rFonts w:ascii="Times New Roman" w:hAnsi="Times New Roman" w:cs="Times New Roman"/>
          <w:sz w:val="24"/>
          <w:szCs w:val="24"/>
        </w:rPr>
        <w:t xml:space="preserve">and institutional </w:t>
      </w:r>
      <w:r w:rsidRPr="0037655B">
        <w:rPr>
          <w:rFonts w:ascii="Times New Roman" w:hAnsi="Times New Roman" w:cs="Times New Roman"/>
          <w:sz w:val="24"/>
          <w:szCs w:val="24"/>
        </w:rPr>
        <w:t xml:space="preserve">framework. Only with the </w:t>
      </w:r>
      <w:r w:rsidR="00D64BFE" w:rsidRPr="0037655B">
        <w:rPr>
          <w:rFonts w:ascii="Times New Roman" w:hAnsi="Times New Roman" w:cs="Times New Roman"/>
          <w:sz w:val="24"/>
          <w:szCs w:val="24"/>
        </w:rPr>
        <w:t>adoption</w:t>
      </w:r>
      <w:r w:rsidRPr="0037655B">
        <w:rPr>
          <w:rFonts w:ascii="Times New Roman" w:hAnsi="Times New Roman" w:cs="Times New Roman"/>
          <w:sz w:val="24"/>
          <w:szCs w:val="24"/>
        </w:rPr>
        <w:t xml:space="preserve"> and subsequent amendments of the Company Law, the </w:t>
      </w:r>
      <w:r w:rsidR="00D64BFE" w:rsidRPr="0037655B">
        <w:rPr>
          <w:rFonts w:ascii="Times New Roman" w:hAnsi="Times New Roman" w:cs="Times New Roman"/>
          <w:sz w:val="24"/>
          <w:szCs w:val="24"/>
        </w:rPr>
        <w:t xml:space="preserve">Law on </w:t>
      </w:r>
      <w:r w:rsidRPr="0037655B">
        <w:rPr>
          <w:rFonts w:ascii="Times New Roman" w:hAnsi="Times New Roman" w:cs="Times New Roman"/>
          <w:sz w:val="24"/>
          <w:szCs w:val="24"/>
        </w:rPr>
        <w:t>Bank</w:t>
      </w:r>
      <w:r w:rsidR="00D64BFE" w:rsidRPr="0037655B">
        <w:rPr>
          <w:rFonts w:ascii="Times New Roman" w:hAnsi="Times New Roman" w:cs="Times New Roman"/>
          <w:sz w:val="24"/>
          <w:szCs w:val="24"/>
        </w:rPr>
        <w:t>s</w:t>
      </w:r>
      <w:r w:rsidRPr="0037655B">
        <w:rPr>
          <w:rFonts w:ascii="Times New Roman" w:hAnsi="Times New Roman" w:cs="Times New Roman"/>
          <w:sz w:val="24"/>
          <w:szCs w:val="24"/>
        </w:rPr>
        <w:t xml:space="preserve">, </w:t>
      </w:r>
      <w:r w:rsidR="00D64BFE" w:rsidRPr="0037655B">
        <w:rPr>
          <w:rFonts w:ascii="Times New Roman" w:hAnsi="Times New Roman" w:cs="Times New Roman"/>
          <w:sz w:val="24"/>
          <w:szCs w:val="24"/>
        </w:rPr>
        <w:t>the Law on</w:t>
      </w:r>
      <w:r w:rsidRPr="0037655B">
        <w:rPr>
          <w:rFonts w:ascii="Times New Roman" w:hAnsi="Times New Roman" w:cs="Times New Roman"/>
          <w:sz w:val="24"/>
          <w:szCs w:val="24"/>
        </w:rPr>
        <w:t xml:space="preserve"> Insurance</w:t>
      </w:r>
      <w:r w:rsidR="00D64BFE" w:rsidRPr="0037655B">
        <w:rPr>
          <w:rFonts w:ascii="Times New Roman" w:hAnsi="Times New Roman" w:cs="Times New Roman"/>
          <w:sz w:val="24"/>
          <w:szCs w:val="24"/>
        </w:rPr>
        <w:t>,</w:t>
      </w:r>
      <w:r w:rsidRPr="0037655B">
        <w:rPr>
          <w:rFonts w:ascii="Times New Roman" w:hAnsi="Times New Roman" w:cs="Times New Roman"/>
          <w:sz w:val="24"/>
          <w:szCs w:val="24"/>
        </w:rPr>
        <w:t xml:space="preserve"> and, in particular, the Corporate Governance Code, this function </w:t>
      </w:r>
      <w:r w:rsidR="00BC2238" w:rsidRPr="0037655B">
        <w:rPr>
          <w:rFonts w:ascii="Times New Roman" w:hAnsi="Times New Roman" w:cs="Times New Roman"/>
          <w:sz w:val="24"/>
          <w:szCs w:val="24"/>
        </w:rPr>
        <w:t>got</w:t>
      </w:r>
      <w:r w:rsidRPr="0037655B">
        <w:rPr>
          <w:rFonts w:ascii="Times New Roman" w:hAnsi="Times New Roman" w:cs="Times New Roman"/>
          <w:sz w:val="24"/>
          <w:szCs w:val="24"/>
        </w:rPr>
        <w:t xml:space="preserve"> its place in compan</w:t>
      </w:r>
      <w:r w:rsidR="00D64BFE" w:rsidRPr="0037655B">
        <w:rPr>
          <w:rFonts w:ascii="Times New Roman" w:hAnsi="Times New Roman" w:cs="Times New Roman"/>
          <w:sz w:val="24"/>
          <w:szCs w:val="24"/>
        </w:rPr>
        <w:t>ies</w:t>
      </w:r>
      <w:r w:rsidRPr="0037655B">
        <w:rPr>
          <w:rFonts w:ascii="Times New Roman" w:hAnsi="Times New Roman" w:cs="Times New Roman"/>
          <w:sz w:val="24"/>
          <w:szCs w:val="24"/>
        </w:rPr>
        <w:t xml:space="preserve">. </w:t>
      </w:r>
      <w:r w:rsidR="00BC2238" w:rsidRPr="0037655B">
        <w:rPr>
          <w:rFonts w:ascii="Times New Roman" w:hAnsi="Times New Roman" w:cs="Times New Roman"/>
          <w:sz w:val="24"/>
          <w:szCs w:val="24"/>
        </w:rPr>
        <w:t>Nevertheless,</w:t>
      </w:r>
      <w:r w:rsidRPr="0037655B">
        <w:rPr>
          <w:rFonts w:ascii="Times New Roman" w:hAnsi="Times New Roman" w:cs="Times New Roman"/>
          <w:sz w:val="24"/>
          <w:szCs w:val="24"/>
        </w:rPr>
        <w:t xml:space="preserve"> it can be said that regulat</w:t>
      </w:r>
      <w:r w:rsidR="00BC2238" w:rsidRPr="0037655B">
        <w:rPr>
          <w:rFonts w:ascii="Times New Roman" w:hAnsi="Times New Roman" w:cs="Times New Roman"/>
          <w:sz w:val="24"/>
          <w:szCs w:val="24"/>
        </w:rPr>
        <w:t>ions have given good results</w:t>
      </w:r>
      <w:r w:rsidRPr="0037655B">
        <w:rPr>
          <w:rFonts w:ascii="Times New Roman" w:hAnsi="Times New Roman" w:cs="Times New Roman"/>
          <w:sz w:val="24"/>
          <w:szCs w:val="24"/>
        </w:rPr>
        <w:t xml:space="preserve">, </w:t>
      </w:r>
      <w:r w:rsidR="00BC2238" w:rsidRPr="0037655B">
        <w:rPr>
          <w:rFonts w:ascii="Times New Roman" w:hAnsi="Times New Roman" w:cs="Times New Roman"/>
          <w:sz w:val="24"/>
          <w:szCs w:val="24"/>
        </w:rPr>
        <w:t xml:space="preserve">given </w:t>
      </w:r>
      <w:r w:rsidRPr="0037655B">
        <w:rPr>
          <w:rFonts w:ascii="Times New Roman" w:hAnsi="Times New Roman" w:cs="Times New Roman"/>
          <w:sz w:val="24"/>
          <w:szCs w:val="24"/>
        </w:rPr>
        <w:t xml:space="preserve">that </w:t>
      </w:r>
      <w:r w:rsidR="00BC2238" w:rsidRPr="0037655B">
        <w:rPr>
          <w:rFonts w:ascii="Times New Roman" w:hAnsi="Times New Roman" w:cs="Times New Roman"/>
          <w:sz w:val="24"/>
          <w:szCs w:val="24"/>
        </w:rPr>
        <w:t>internal audit</w:t>
      </w:r>
      <w:r w:rsidRPr="0037655B">
        <w:rPr>
          <w:rFonts w:ascii="Times New Roman" w:hAnsi="Times New Roman" w:cs="Times New Roman"/>
          <w:sz w:val="24"/>
          <w:szCs w:val="24"/>
        </w:rPr>
        <w:t xml:space="preserve"> effects </w:t>
      </w:r>
      <w:r w:rsidR="00D64BFE" w:rsidRPr="0037655B">
        <w:rPr>
          <w:rFonts w:ascii="Times New Roman" w:hAnsi="Times New Roman" w:cs="Times New Roman"/>
          <w:sz w:val="24"/>
          <w:szCs w:val="24"/>
        </w:rPr>
        <w:t>are</w:t>
      </w:r>
      <w:r w:rsidRPr="0037655B">
        <w:rPr>
          <w:rFonts w:ascii="Times New Roman" w:hAnsi="Times New Roman" w:cs="Times New Roman"/>
          <w:sz w:val="24"/>
          <w:szCs w:val="24"/>
        </w:rPr>
        <w:t xml:space="preserve"> </w:t>
      </w:r>
      <w:r w:rsidR="00D64BFE" w:rsidRPr="0037655B">
        <w:rPr>
          <w:rFonts w:ascii="Times New Roman" w:hAnsi="Times New Roman" w:cs="Times New Roman"/>
          <w:sz w:val="24"/>
          <w:szCs w:val="24"/>
        </w:rPr>
        <w:t>recognizable</w:t>
      </w:r>
      <w:r w:rsidRPr="0037655B">
        <w:rPr>
          <w:rFonts w:ascii="Times New Roman" w:hAnsi="Times New Roman" w:cs="Times New Roman"/>
          <w:sz w:val="24"/>
          <w:szCs w:val="24"/>
        </w:rPr>
        <w:t xml:space="preserve">. This is indicated by the results of </w:t>
      </w:r>
      <w:r w:rsidR="00D64BFE" w:rsidRPr="0037655B">
        <w:rPr>
          <w:rFonts w:ascii="Times New Roman" w:hAnsi="Times New Roman" w:cs="Times New Roman"/>
          <w:sz w:val="24"/>
          <w:szCs w:val="24"/>
        </w:rPr>
        <w:t>the presented</w:t>
      </w:r>
      <w:r w:rsidRPr="0037655B">
        <w:rPr>
          <w:rFonts w:ascii="Times New Roman" w:hAnsi="Times New Roman" w:cs="Times New Roman"/>
          <w:sz w:val="24"/>
          <w:szCs w:val="24"/>
        </w:rPr>
        <w:t xml:space="preserve"> empirical research. In particular, internal audit </w:t>
      </w:r>
      <w:r w:rsidR="00BC2238" w:rsidRPr="0037655B">
        <w:rPr>
          <w:rFonts w:ascii="Times New Roman" w:hAnsi="Times New Roman" w:cs="Times New Roman"/>
          <w:sz w:val="24"/>
          <w:szCs w:val="24"/>
        </w:rPr>
        <w:t xml:space="preserve">functioning </w:t>
      </w:r>
      <w:r w:rsidRPr="0037655B">
        <w:rPr>
          <w:rFonts w:ascii="Times New Roman" w:hAnsi="Times New Roman" w:cs="Times New Roman"/>
          <w:sz w:val="24"/>
          <w:szCs w:val="24"/>
        </w:rPr>
        <w:t>in companies positively reflects on the</w:t>
      </w:r>
      <w:r w:rsidR="00BC2238" w:rsidRPr="0037655B">
        <w:rPr>
          <w:rFonts w:ascii="Times New Roman" w:hAnsi="Times New Roman" w:cs="Times New Roman"/>
          <w:sz w:val="24"/>
          <w:szCs w:val="24"/>
        </w:rPr>
        <w:t>ir performance</w:t>
      </w:r>
      <w:r w:rsidRPr="0037655B">
        <w:rPr>
          <w:rFonts w:ascii="Times New Roman" w:hAnsi="Times New Roman" w:cs="Times New Roman"/>
          <w:sz w:val="24"/>
          <w:szCs w:val="24"/>
        </w:rPr>
        <w:t xml:space="preserve">. These companies recorded growth in </w:t>
      </w:r>
      <w:r w:rsidR="00D64BFE" w:rsidRPr="0037655B">
        <w:rPr>
          <w:rFonts w:ascii="Times New Roman" w:hAnsi="Times New Roman" w:cs="Times New Roman"/>
          <w:sz w:val="24"/>
          <w:szCs w:val="24"/>
        </w:rPr>
        <w:t>performance</w:t>
      </w:r>
      <w:r w:rsidRPr="0037655B">
        <w:rPr>
          <w:rFonts w:ascii="Times New Roman" w:hAnsi="Times New Roman" w:cs="Times New Roman"/>
          <w:sz w:val="24"/>
          <w:szCs w:val="24"/>
        </w:rPr>
        <w:t xml:space="preserve"> and </w:t>
      </w:r>
      <w:r w:rsidR="00AC34EF" w:rsidRPr="0037655B">
        <w:rPr>
          <w:rFonts w:ascii="Times New Roman" w:hAnsi="Times New Roman" w:cs="Times New Roman"/>
          <w:sz w:val="24"/>
          <w:szCs w:val="24"/>
        </w:rPr>
        <w:t xml:space="preserve">revenue </w:t>
      </w:r>
      <w:r w:rsidRPr="0037655B">
        <w:rPr>
          <w:rFonts w:ascii="Times New Roman" w:hAnsi="Times New Roman" w:cs="Times New Roman"/>
          <w:sz w:val="24"/>
          <w:szCs w:val="24"/>
        </w:rPr>
        <w:t xml:space="preserve">per employee between the two observed years. Certainly, the success achieved in these companies is the result of </w:t>
      </w:r>
      <w:r w:rsidR="00BC2238" w:rsidRPr="0037655B">
        <w:rPr>
          <w:rFonts w:ascii="Times New Roman" w:hAnsi="Times New Roman" w:cs="Times New Roman"/>
          <w:sz w:val="24"/>
          <w:szCs w:val="24"/>
        </w:rPr>
        <w:t>a large number of</w:t>
      </w:r>
      <w:r w:rsidRPr="0037655B">
        <w:rPr>
          <w:rFonts w:ascii="Times New Roman" w:hAnsi="Times New Roman" w:cs="Times New Roman"/>
          <w:sz w:val="24"/>
          <w:szCs w:val="24"/>
        </w:rPr>
        <w:t xml:space="preserve"> factors. However, the fact is that companies in which management </w:t>
      </w:r>
      <w:r w:rsidR="00D64BFE" w:rsidRPr="0037655B">
        <w:rPr>
          <w:rFonts w:ascii="Times New Roman" w:hAnsi="Times New Roman" w:cs="Times New Roman"/>
          <w:sz w:val="24"/>
          <w:szCs w:val="24"/>
        </w:rPr>
        <w:t>applies</w:t>
      </w:r>
      <w:r w:rsidRPr="0037655B">
        <w:rPr>
          <w:rFonts w:ascii="Times New Roman" w:hAnsi="Times New Roman" w:cs="Times New Roman"/>
          <w:sz w:val="24"/>
          <w:szCs w:val="24"/>
        </w:rPr>
        <w:t xml:space="preserve"> </w:t>
      </w:r>
      <w:r w:rsidR="00BC2238" w:rsidRPr="0037655B">
        <w:rPr>
          <w:rFonts w:ascii="Times New Roman" w:hAnsi="Times New Roman" w:cs="Times New Roman"/>
          <w:sz w:val="24"/>
          <w:szCs w:val="24"/>
        </w:rPr>
        <w:t xml:space="preserve">internal audit </w:t>
      </w:r>
      <w:r w:rsidRPr="0037655B">
        <w:rPr>
          <w:rFonts w:ascii="Times New Roman" w:hAnsi="Times New Roman" w:cs="Times New Roman"/>
          <w:sz w:val="24"/>
          <w:szCs w:val="24"/>
        </w:rPr>
        <w:t xml:space="preserve">recommendations achieve greater </w:t>
      </w:r>
      <w:r w:rsidR="00D64BFE" w:rsidRPr="0037655B">
        <w:rPr>
          <w:rFonts w:ascii="Times New Roman" w:hAnsi="Times New Roman" w:cs="Times New Roman"/>
          <w:sz w:val="24"/>
          <w:szCs w:val="24"/>
        </w:rPr>
        <w:t>performance</w:t>
      </w:r>
      <w:r w:rsidRPr="0037655B">
        <w:rPr>
          <w:rFonts w:ascii="Times New Roman" w:hAnsi="Times New Roman" w:cs="Times New Roman"/>
          <w:sz w:val="24"/>
          <w:szCs w:val="24"/>
        </w:rPr>
        <w:t xml:space="preserve"> compared to those companies in which recommendations are not implemented, </w:t>
      </w:r>
      <w:r w:rsidR="00D64BFE" w:rsidRPr="0037655B">
        <w:rPr>
          <w:rFonts w:ascii="Times New Roman" w:hAnsi="Times New Roman" w:cs="Times New Roman"/>
          <w:sz w:val="24"/>
          <w:szCs w:val="24"/>
        </w:rPr>
        <w:t>i.e. those</w:t>
      </w:r>
      <w:r w:rsidRPr="0037655B">
        <w:rPr>
          <w:rFonts w:ascii="Times New Roman" w:hAnsi="Times New Roman" w:cs="Times New Roman"/>
          <w:sz w:val="24"/>
          <w:szCs w:val="24"/>
        </w:rPr>
        <w:t xml:space="preserve"> in which internal audit </w:t>
      </w:r>
      <w:r w:rsidR="00D64BFE" w:rsidRPr="0037655B">
        <w:rPr>
          <w:rFonts w:ascii="Times New Roman" w:hAnsi="Times New Roman" w:cs="Times New Roman"/>
          <w:sz w:val="24"/>
          <w:szCs w:val="24"/>
        </w:rPr>
        <w:t xml:space="preserve">is </w:t>
      </w:r>
      <w:r w:rsidRPr="0037655B">
        <w:rPr>
          <w:rFonts w:ascii="Times New Roman" w:hAnsi="Times New Roman" w:cs="Times New Roman"/>
          <w:sz w:val="24"/>
          <w:szCs w:val="24"/>
        </w:rPr>
        <w:t>marginalized</w:t>
      </w:r>
      <w:r w:rsidR="00D64BFE" w:rsidRPr="0037655B">
        <w:rPr>
          <w:rFonts w:ascii="Times New Roman" w:hAnsi="Times New Roman" w:cs="Times New Roman"/>
          <w:sz w:val="24"/>
          <w:szCs w:val="24"/>
        </w:rPr>
        <w:t>.</w:t>
      </w:r>
    </w:p>
    <w:p w:rsidR="00AB17D8" w:rsidRPr="0037655B" w:rsidRDefault="00E05C16" w:rsidP="00330665">
      <w:pPr>
        <w:spacing w:after="0" w:line="360" w:lineRule="auto"/>
        <w:ind w:firstLine="567"/>
        <w:jc w:val="both"/>
        <w:rPr>
          <w:rFonts w:ascii="Times New Roman" w:hAnsi="Times New Roman" w:cs="Times New Roman"/>
          <w:color w:val="000000"/>
          <w:sz w:val="24"/>
          <w:szCs w:val="24"/>
          <w:lang w:val="en-US"/>
        </w:rPr>
      </w:pPr>
      <w:r w:rsidRPr="0037655B">
        <w:rPr>
          <w:rFonts w:ascii="Times New Roman" w:hAnsi="Times New Roman" w:cs="Times New Roman"/>
          <w:color w:val="000000"/>
          <w:sz w:val="24"/>
          <w:szCs w:val="24"/>
          <w:lang w:val="sr-Cyrl-RS"/>
        </w:rPr>
        <w:t xml:space="preserve"> </w:t>
      </w:r>
    </w:p>
    <w:p w:rsidR="0037655B" w:rsidRPr="0037655B" w:rsidRDefault="0037655B" w:rsidP="00330665">
      <w:pPr>
        <w:spacing w:after="0" w:line="360" w:lineRule="auto"/>
        <w:ind w:firstLine="567"/>
        <w:jc w:val="both"/>
        <w:rPr>
          <w:rFonts w:ascii="Times New Roman" w:hAnsi="Times New Roman" w:cs="Times New Roman"/>
          <w:color w:val="000000"/>
          <w:sz w:val="24"/>
          <w:szCs w:val="24"/>
          <w:lang w:val="en-US"/>
        </w:rPr>
      </w:pPr>
    </w:p>
    <w:p w:rsidR="0037655B" w:rsidRPr="009E31B3" w:rsidRDefault="0037655B" w:rsidP="00C51884">
      <w:pPr>
        <w:spacing w:after="0" w:line="360" w:lineRule="auto"/>
        <w:ind w:firstLine="567"/>
        <w:jc w:val="center"/>
        <w:rPr>
          <w:rFonts w:ascii="Times New Roman" w:hAnsi="Times New Roman" w:cs="Times New Roman"/>
          <w:i/>
          <w:color w:val="000000"/>
          <w:sz w:val="24"/>
          <w:szCs w:val="24"/>
          <w:lang w:val="sr-Cyrl-RS"/>
        </w:rPr>
      </w:pPr>
      <w:r w:rsidRPr="009E31B3">
        <w:rPr>
          <w:rFonts w:ascii="Times New Roman" w:hAnsi="Times New Roman" w:cs="Times New Roman"/>
          <w:i/>
          <w:color w:val="000000"/>
          <w:sz w:val="24"/>
          <w:szCs w:val="24"/>
          <w:lang w:val="en-US"/>
        </w:rPr>
        <w:t>REFERENCE</w:t>
      </w:r>
      <w:r w:rsidR="009E31B3" w:rsidRPr="009E31B3">
        <w:rPr>
          <w:rFonts w:ascii="Times New Roman" w:hAnsi="Times New Roman" w:cs="Times New Roman"/>
          <w:i/>
          <w:color w:val="000000"/>
          <w:sz w:val="24"/>
          <w:szCs w:val="24"/>
          <w:lang w:val="sr-Cyrl-RS"/>
        </w:rPr>
        <w:t>Ѕ</w:t>
      </w:r>
    </w:p>
    <w:p w:rsidR="0037655B" w:rsidRPr="0037655B" w:rsidRDefault="0037655B" w:rsidP="00330665">
      <w:pPr>
        <w:spacing w:after="0" w:line="360" w:lineRule="auto"/>
        <w:ind w:firstLine="567"/>
        <w:jc w:val="both"/>
        <w:rPr>
          <w:rFonts w:ascii="Times New Roman" w:hAnsi="Times New Roman" w:cs="Times New Roman"/>
          <w:color w:val="000000"/>
          <w:sz w:val="24"/>
          <w:szCs w:val="24"/>
          <w:lang w:val="sr-Cyrl-RS"/>
        </w:rPr>
      </w:pPr>
    </w:p>
    <w:p w:rsidR="003F16EF" w:rsidRPr="003F16EF" w:rsidRDefault="000047E6"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proofErr w:type="gramStart"/>
      <w:r>
        <w:rPr>
          <w:rFonts w:ascii="Times New Roman" w:hAnsi="Times New Roman" w:cs="Times New Roman"/>
          <w:sz w:val="24"/>
          <w:szCs w:val="24"/>
        </w:rPr>
        <w:t>Aghili, S. (2009).</w:t>
      </w:r>
      <w:proofErr w:type="gramEnd"/>
      <w:r w:rsidR="003F16EF" w:rsidRPr="0037655B">
        <w:rPr>
          <w:rFonts w:ascii="Times New Roman" w:hAnsi="Times New Roman" w:cs="Times New Roman"/>
          <w:sz w:val="24"/>
          <w:szCs w:val="24"/>
        </w:rPr>
        <w:t xml:space="preserve"> The Six Sigma Appoach to Internal Audits, </w:t>
      </w:r>
      <w:r w:rsidR="003F16EF" w:rsidRPr="000047E6">
        <w:rPr>
          <w:rFonts w:ascii="Times New Roman" w:hAnsi="Times New Roman" w:cs="Times New Roman"/>
          <w:i/>
          <w:sz w:val="24"/>
          <w:szCs w:val="24"/>
        </w:rPr>
        <w:t>Strategic Finance</w:t>
      </w:r>
      <w:proofErr w:type="gramStart"/>
      <w:r w:rsidR="003F16EF" w:rsidRPr="0037655B">
        <w:rPr>
          <w:rFonts w:ascii="Times New Roman" w:hAnsi="Times New Roman" w:cs="Times New Roman"/>
          <w:sz w:val="24"/>
          <w:szCs w:val="24"/>
        </w:rPr>
        <w:t>,Vol</w:t>
      </w:r>
      <w:proofErr w:type="gramEnd"/>
      <w:r w:rsidR="003F16EF" w:rsidRPr="0037655B">
        <w:rPr>
          <w:rFonts w:ascii="Times New Roman" w:hAnsi="Times New Roman" w:cs="Times New Roman"/>
          <w:sz w:val="24"/>
          <w:szCs w:val="24"/>
        </w:rPr>
        <w:t>. 90, Issue 8</w:t>
      </w:r>
    </w:p>
    <w:p w:rsidR="003F16EF" w:rsidRPr="0037655B" w:rsidRDefault="006B1E60" w:rsidP="00330665">
      <w:pPr>
        <w:spacing w:after="0" w:line="36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rPr>
        <w:t>Alzeban A., Gwilliam D. (2012).</w:t>
      </w:r>
      <w:r w:rsidR="003F16EF" w:rsidRPr="0037655B">
        <w:rPr>
          <w:rFonts w:ascii="Times New Roman" w:hAnsi="Times New Roman" w:cs="Times New Roman"/>
          <w:sz w:val="24"/>
          <w:szCs w:val="24"/>
        </w:rPr>
        <w:t xml:space="preserve"> </w:t>
      </w:r>
      <w:proofErr w:type="gramStart"/>
      <w:r w:rsidR="003F16EF" w:rsidRPr="0037655B">
        <w:rPr>
          <w:rFonts w:ascii="Times New Roman" w:hAnsi="Times New Roman" w:cs="Times New Roman"/>
          <w:sz w:val="24"/>
          <w:szCs w:val="24"/>
        </w:rPr>
        <w:t>Perceptions of managers and internal auditors as to factors affecting the effectiveness of internal audit in the public sector context.</w:t>
      </w:r>
      <w:proofErr w:type="gramEnd"/>
      <w:r w:rsidR="003F16EF" w:rsidRPr="0037655B">
        <w:rPr>
          <w:rFonts w:ascii="Times New Roman" w:hAnsi="Times New Roman" w:cs="Times New Roman"/>
          <w:sz w:val="24"/>
          <w:szCs w:val="24"/>
        </w:rPr>
        <w:t xml:space="preserve"> </w:t>
      </w:r>
      <w:proofErr w:type="gramStart"/>
      <w:r w:rsidR="003F16EF" w:rsidRPr="006B1E60">
        <w:rPr>
          <w:rFonts w:ascii="Times New Roman" w:hAnsi="Times New Roman" w:cs="Times New Roman"/>
          <w:i/>
          <w:sz w:val="24"/>
          <w:szCs w:val="24"/>
        </w:rPr>
        <w:t>10th European Academic Conference on Internal Audit and Corporate Governance</w:t>
      </w:r>
      <w:r w:rsidR="003F16EF" w:rsidRPr="0037655B">
        <w:rPr>
          <w:rFonts w:ascii="Times New Roman" w:hAnsi="Times New Roman" w:cs="Times New Roman"/>
          <w:sz w:val="24"/>
          <w:szCs w:val="24"/>
        </w:rPr>
        <w:t>.</w:t>
      </w:r>
      <w:proofErr w:type="gramEnd"/>
      <w:r w:rsidR="003F16EF" w:rsidRPr="0037655B">
        <w:rPr>
          <w:rFonts w:ascii="Times New Roman" w:hAnsi="Times New Roman" w:cs="Times New Roman"/>
          <w:sz w:val="24"/>
          <w:szCs w:val="24"/>
        </w:rPr>
        <w:t xml:space="preserve"> </w:t>
      </w:r>
      <w:r>
        <w:rPr>
          <w:rFonts w:ascii="Times New Roman" w:hAnsi="Times New Roman" w:cs="Times New Roman"/>
          <w:sz w:val="24"/>
          <w:szCs w:val="24"/>
        </w:rPr>
        <w:t xml:space="preserve">Verona: </w:t>
      </w:r>
      <w:r w:rsidR="003F16EF" w:rsidRPr="0037655B">
        <w:rPr>
          <w:rFonts w:ascii="Times New Roman" w:hAnsi="Times New Roman" w:cs="Times New Roman"/>
          <w:sz w:val="24"/>
          <w:szCs w:val="24"/>
        </w:rPr>
        <w:t>University of Verona</w:t>
      </w:r>
      <w:r>
        <w:rPr>
          <w:rFonts w:ascii="Times New Roman" w:hAnsi="Times New Roman" w:cs="Times New Roman"/>
          <w:sz w:val="24"/>
          <w:szCs w:val="24"/>
        </w:rPr>
        <w:t>,</w:t>
      </w:r>
      <w:r w:rsidR="003F16EF" w:rsidRPr="0037655B">
        <w:rPr>
          <w:rFonts w:ascii="Times New Roman" w:hAnsi="Times New Roman" w:cs="Times New Roman"/>
          <w:sz w:val="24"/>
          <w:szCs w:val="24"/>
        </w:rPr>
        <w:t xml:space="preserve"> </w:t>
      </w:r>
      <w:r w:rsidR="00E7638F">
        <w:rPr>
          <w:rFonts w:ascii="Times New Roman" w:hAnsi="Times New Roman" w:cs="Times New Roman"/>
          <w:sz w:val="24"/>
          <w:szCs w:val="24"/>
          <w:lang w:val="en-US"/>
        </w:rPr>
        <w:t>Available at</w:t>
      </w:r>
      <w:r w:rsidR="003F16EF" w:rsidRPr="0037655B">
        <w:rPr>
          <w:rFonts w:ascii="Times New Roman" w:hAnsi="Times New Roman" w:cs="Times New Roman"/>
          <w:sz w:val="24"/>
          <w:szCs w:val="24"/>
        </w:rPr>
        <w:t xml:space="preserve">: </w:t>
      </w:r>
      <w:hyperlink r:id="rId10" w:history="1">
        <w:r w:rsidR="003F16EF" w:rsidRPr="0037655B">
          <w:rPr>
            <w:rStyle w:val="Hyperlink"/>
            <w:rFonts w:ascii="Times New Roman" w:hAnsi="Times New Roman" w:cs="Times New Roman"/>
            <w:sz w:val="24"/>
            <w:szCs w:val="24"/>
          </w:rPr>
          <w:t>http://www.iacmaster.it/iacgconference2012/wp-content/uploads/2012/04/aziz-gwilliam.pdf</w:t>
        </w:r>
      </w:hyperlink>
      <w:r w:rsidR="003F16EF" w:rsidRPr="0037655B">
        <w:rPr>
          <w:rFonts w:ascii="Times New Roman" w:hAnsi="Times New Roman" w:cs="Times New Roman"/>
          <w:sz w:val="24"/>
          <w:szCs w:val="24"/>
          <w:lang w:val="sr-Cyrl-RS"/>
        </w:rPr>
        <w:t xml:space="preserve"> </w:t>
      </w:r>
    </w:p>
    <w:p w:rsidR="0037655B" w:rsidRDefault="0037655B" w:rsidP="00330665">
      <w:pPr>
        <w:spacing w:after="0" w:line="360" w:lineRule="auto"/>
        <w:ind w:firstLine="567"/>
        <w:jc w:val="both"/>
        <w:rPr>
          <w:rFonts w:ascii="Times New Roman" w:hAnsi="Times New Roman" w:cs="Times New Roman"/>
          <w:sz w:val="24"/>
          <w:szCs w:val="24"/>
          <w:lang w:val="en-US"/>
        </w:rPr>
      </w:pPr>
      <w:proofErr w:type="gramStart"/>
      <w:r w:rsidRPr="0037655B">
        <w:rPr>
          <w:rFonts w:ascii="Times New Roman" w:hAnsi="Times New Roman" w:cs="Times New Roman"/>
          <w:sz w:val="24"/>
          <w:szCs w:val="24"/>
        </w:rPr>
        <w:t>Arena, M.</w:t>
      </w:r>
      <w:r w:rsidR="006B1E60">
        <w:rPr>
          <w:rFonts w:ascii="Times New Roman" w:hAnsi="Times New Roman" w:cs="Times New Roman"/>
          <w:sz w:val="24"/>
          <w:szCs w:val="24"/>
        </w:rPr>
        <w:t>,</w:t>
      </w:r>
      <w:r w:rsidRPr="0037655B">
        <w:rPr>
          <w:rFonts w:ascii="Times New Roman" w:hAnsi="Times New Roman" w:cs="Times New Roman"/>
          <w:sz w:val="24"/>
          <w:szCs w:val="24"/>
        </w:rPr>
        <w:t xml:space="preserve"> Azzone, G.</w:t>
      </w:r>
      <w:r w:rsidR="006B1E60">
        <w:rPr>
          <w:rFonts w:ascii="Times New Roman" w:hAnsi="Times New Roman" w:cs="Times New Roman"/>
          <w:sz w:val="24"/>
          <w:szCs w:val="24"/>
        </w:rPr>
        <w:t xml:space="preserve"> (2009).</w:t>
      </w:r>
      <w:proofErr w:type="gramEnd"/>
      <w:r w:rsidRPr="0037655B">
        <w:rPr>
          <w:rFonts w:ascii="Times New Roman" w:hAnsi="Times New Roman" w:cs="Times New Roman"/>
          <w:sz w:val="24"/>
          <w:szCs w:val="24"/>
        </w:rPr>
        <w:t xml:space="preserve"> Internal Audit Effectiveness: Relevant Drivers of Auditees Satisfaction, Working paper, </w:t>
      </w:r>
      <w:r w:rsidR="00E7638F">
        <w:rPr>
          <w:rFonts w:ascii="Times New Roman" w:hAnsi="Times New Roman" w:cs="Times New Roman"/>
          <w:sz w:val="24"/>
          <w:szCs w:val="24"/>
          <w:lang w:val="en-US"/>
        </w:rPr>
        <w:t>Available at</w:t>
      </w:r>
      <w:r w:rsidRPr="0037655B">
        <w:rPr>
          <w:rFonts w:ascii="Times New Roman" w:hAnsi="Times New Roman" w:cs="Times New Roman"/>
          <w:sz w:val="24"/>
          <w:szCs w:val="24"/>
        </w:rPr>
        <w:t xml:space="preserve">: </w:t>
      </w:r>
      <w:hyperlink r:id="rId11" w:history="1">
        <w:r w:rsidRPr="0037655B">
          <w:rPr>
            <w:rStyle w:val="Hyperlink"/>
            <w:rFonts w:ascii="Times New Roman" w:hAnsi="Times New Roman" w:cs="Times New Roman"/>
            <w:sz w:val="24"/>
            <w:szCs w:val="24"/>
          </w:rPr>
          <w:t>https://www.cass.city.ac.uk/__data/assets/pdf_file/0003/37335/Marika-Arena.pdf</w:t>
        </w:r>
      </w:hyperlink>
      <w:r w:rsidRPr="0037655B">
        <w:rPr>
          <w:rFonts w:ascii="Times New Roman" w:hAnsi="Times New Roman" w:cs="Times New Roman"/>
          <w:sz w:val="24"/>
          <w:szCs w:val="24"/>
          <w:lang w:val="sr-Cyrl-RS"/>
        </w:rPr>
        <w:t xml:space="preserve"> </w:t>
      </w:r>
    </w:p>
    <w:p w:rsidR="003F16EF" w:rsidRPr="003F16EF"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Pr>
          <w:rFonts w:ascii="Times New Roman" w:hAnsi="Times New Roman" w:cs="Times New Roman"/>
          <w:sz w:val="24"/>
          <w:szCs w:val="24"/>
        </w:rPr>
        <w:t xml:space="preserve">Arens, A., Loebbecke, K. (2000). </w:t>
      </w:r>
      <w:r w:rsidR="003F16EF" w:rsidRPr="0037655B">
        <w:rPr>
          <w:rFonts w:ascii="Times New Roman" w:hAnsi="Times New Roman" w:cs="Times New Roman"/>
          <w:i/>
          <w:iCs/>
          <w:sz w:val="24"/>
          <w:szCs w:val="24"/>
        </w:rPr>
        <w:t>Auditing– an Integrated Approach</w:t>
      </w:r>
      <w:r w:rsidR="003F16EF" w:rsidRPr="0037655B">
        <w:rPr>
          <w:rFonts w:ascii="Times New Roman" w:hAnsi="Times New Roman" w:cs="Times New Roman"/>
          <w:sz w:val="24"/>
          <w:szCs w:val="24"/>
        </w:rPr>
        <w:t>, New Yersey:</w:t>
      </w:r>
      <w:r>
        <w:rPr>
          <w:rFonts w:ascii="Times New Roman" w:hAnsi="Times New Roman" w:cs="Times New Roman"/>
          <w:sz w:val="24"/>
          <w:szCs w:val="24"/>
        </w:rPr>
        <w:t xml:space="preserve"> </w:t>
      </w:r>
      <w:r w:rsidR="003F16EF" w:rsidRPr="0037655B">
        <w:rPr>
          <w:rFonts w:ascii="Times New Roman" w:hAnsi="Times New Roman" w:cs="Times New Roman"/>
          <w:sz w:val="24"/>
          <w:szCs w:val="24"/>
        </w:rPr>
        <w:t>Prentice Hall International</w:t>
      </w:r>
    </w:p>
    <w:p w:rsidR="003F16EF" w:rsidRPr="0028441D" w:rsidRDefault="0028441D" w:rsidP="0028441D">
      <w:pPr>
        <w:autoSpaceDE w:val="0"/>
        <w:autoSpaceDN w:val="0"/>
        <w:adjustRightInd w:val="0"/>
        <w:spacing w:after="0" w:line="360" w:lineRule="auto"/>
        <w:ind w:firstLine="567"/>
        <w:jc w:val="both"/>
        <w:rPr>
          <w:rFonts w:ascii="Times New Roman" w:hAnsi="Times New Roman" w:cs="Times New Roman"/>
          <w:sz w:val="24"/>
          <w:szCs w:val="24"/>
          <w:lang w:val="sr-Latn-RS"/>
        </w:rPr>
      </w:pPr>
      <w:proofErr w:type="gramStart"/>
      <w:r>
        <w:rPr>
          <w:rFonts w:ascii="Times New Roman" w:hAnsi="Times New Roman" w:cs="Times New Roman"/>
          <w:sz w:val="24"/>
          <w:szCs w:val="24"/>
          <w:lang w:val="en-US"/>
        </w:rPr>
        <w:t>Bogićević</w:t>
      </w:r>
      <w:r w:rsidR="006B1E60">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V</w:t>
      </w:r>
      <w:r w:rsidR="006B1E60">
        <w:rPr>
          <w:rFonts w:ascii="Times New Roman" w:hAnsi="Times New Roman" w:cs="Times New Roman"/>
          <w:sz w:val="24"/>
          <w:szCs w:val="24"/>
          <w:lang w:val="sr-Cyrl-RS"/>
        </w:rPr>
        <w:t>. (2012)</w:t>
      </w:r>
      <w:r w:rsidR="006B1E60">
        <w:rPr>
          <w:rFonts w:ascii="Times New Roman" w:hAnsi="Times New Roman" w:cs="Times New Roman"/>
          <w:sz w:val="24"/>
          <w:szCs w:val="24"/>
          <w:lang w:val="sr-Latn-RS"/>
        </w:rPr>
        <w:t>.</w:t>
      </w:r>
      <w:proofErr w:type="gramEnd"/>
      <w:r>
        <w:rPr>
          <w:rFonts w:ascii="Times New Roman" w:hAnsi="Times New Roman" w:cs="Times New Roman"/>
          <w:sz w:val="24"/>
          <w:szCs w:val="24"/>
          <w:lang w:val="sr-Latn-RS"/>
        </w:rPr>
        <w:t xml:space="preserve"> Uloga i značaj revizije poslovawa u privatnom i javnom sektoru.</w:t>
      </w:r>
      <w:r w:rsidR="003F16EF" w:rsidRPr="0037655B">
        <w:rPr>
          <w:rFonts w:ascii="Times New Roman" w:hAnsi="Times New Roman" w:cs="Times New Roman"/>
          <w:sz w:val="24"/>
          <w:szCs w:val="24"/>
          <w:lang w:val="sr-Cyrl-RS"/>
        </w:rPr>
        <w:t xml:space="preserve"> </w:t>
      </w:r>
      <w:r w:rsidR="003F16EF" w:rsidRPr="0037655B">
        <w:rPr>
          <w:rFonts w:ascii="Times New Roman" w:hAnsi="Times New Roman" w:cs="Times New Roman"/>
          <w:sz w:val="24"/>
          <w:szCs w:val="24"/>
          <w:lang w:val="en-US"/>
        </w:rPr>
        <w:t>[Role and Importance of performans audit in private and public sector]</w:t>
      </w:r>
      <w:r w:rsidR="003F16EF" w:rsidRPr="0037655B">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Zbornik radova ekonomskog fakulteta</w:t>
      </w:r>
      <w:r w:rsidR="00B677DA">
        <w:rPr>
          <w:rFonts w:ascii="Times New Roman" w:hAnsi="Times New Roman" w:cs="Times New Roman"/>
          <w:i/>
          <w:sz w:val="24"/>
          <w:szCs w:val="24"/>
          <w:lang w:val="sr-Latn-RS"/>
        </w:rPr>
        <w:t xml:space="preserve">, </w:t>
      </w:r>
      <w:r w:rsidR="00B677DA" w:rsidRPr="00B677DA">
        <w:rPr>
          <w:rFonts w:ascii="Times New Roman" w:hAnsi="Times New Roman" w:cs="Times New Roman"/>
          <w:sz w:val="24"/>
          <w:szCs w:val="24"/>
          <w:lang w:val="sr-Latn-RS"/>
        </w:rPr>
        <w:t>365-375</w:t>
      </w:r>
    </w:p>
    <w:p w:rsidR="003F16EF" w:rsidRPr="0037655B"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Pr>
          <w:rFonts w:ascii="Times New Roman" w:hAnsi="Times New Roman" w:cs="Times New Roman"/>
          <w:sz w:val="24"/>
          <w:szCs w:val="24"/>
        </w:rPr>
        <w:t>Chambers, A., Rand G., (2000).</w:t>
      </w:r>
      <w:r w:rsidR="003F16EF" w:rsidRPr="0037655B">
        <w:rPr>
          <w:rFonts w:ascii="Times New Roman" w:hAnsi="Times New Roman" w:cs="Times New Roman"/>
          <w:sz w:val="24"/>
          <w:szCs w:val="24"/>
        </w:rPr>
        <w:t xml:space="preserve"> </w:t>
      </w:r>
      <w:proofErr w:type="gramStart"/>
      <w:r w:rsidR="003F16EF" w:rsidRPr="0037655B">
        <w:rPr>
          <w:rFonts w:ascii="Times New Roman" w:hAnsi="Times New Roman" w:cs="Times New Roman"/>
          <w:sz w:val="24"/>
          <w:szCs w:val="24"/>
        </w:rPr>
        <w:t>The Operational Auditing Handbook.</w:t>
      </w:r>
      <w:proofErr w:type="gramEnd"/>
      <w:r w:rsidR="003F16EF" w:rsidRPr="0037655B">
        <w:rPr>
          <w:rFonts w:ascii="Times New Roman" w:hAnsi="Times New Roman" w:cs="Times New Roman"/>
          <w:sz w:val="24"/>
          <w:szCs w:val="24"/>
        </w:rPr>
        <w:t xml:space="preserve"> Chichester: John Wiley &amp; </w:t>
      </w:r>
      <w:proofErr w:type="gramStart"/>
      <w:r w:rsidR="003F16EF" w:rsidRPr="0037655B">
        <w:rPr>
          <w:rFonts w:ascii="Times New Roman" w:hAnsi="Times New Roman" w:cs="Times New Roman"/>
          <w:sz w:val="24"/>
          <w:szCs w:val="24"/>
        </w:rPr>
        <w:t>Sons.,</w:t>
      </w:r>
      <w:proofErr w:type="gramEnd"/>
    </w:p>
    <w:p w:rsidR="0037655B" w:rsidRPr="0037655B" w:rsidRDefault="0037655B" w:rsidP="00330665">
      <w:pPr>
        <w:spacing w:after="0" w:line="360" w:lineRule="auto"/>
        <w:ind w:firstLine="567"/>
        <w:jc w:val="both"/>
        <w:rPr>
          <w:rFonts w:ascii="Times New Roman" w:hAnsi="Times New Roman" w:cs="Times New Roman"/>
          <w:sz w:val="24"/>
          <w:szCs w:val="24"/>
          <w:lang w:val="sr-Cyrl-RS"/>
        </w:rPr>
      </w:pPr>
      <w:proofErr w:type="gramStart"/>
      <w:r w:rsidRPr="0037655B">
        <w:rPr>
          <w:rFonts w:ascii="Times New Roman" w:hAnsi="Times New Roman" w:cs="Times New Roman"/>
          <w:sz w:val="24"/>
          <w:szCs w:val="24"/>
        </w:rPr>
        <w:t>Fadzil</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F</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Haron</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H</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Jantan</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M</w:t>
      </w:r>
      <w:r w:rsidR="006B1E60">
        <w:rPr>
          <w:rFonts w:ascii="Times New Roman" w:hAnsi="Times New Roman" w:cs="Times New Roman"/>
          <w:sz w:val="24"/>
          <w:szCs w:val="24"/>
          <w:lang w:val="sr-Cyrl-RS"/>
        </w:rPr>
        <w:t>. (2005)</w:t>
      </w:r>
      <w:r w:rsidR="006B1E60">
        <w:rPr>
          <w:rFonts w:ascii="Times New Roman" w:hAnsi="Times New Roman" w:cs="Times New Roman"/>
          <w:sz w:val="24"/>
          <w:szCs w:val="24"/>
          <w:lang w:val="sr-Latn-RS"/>
        </w:rPr>
        <w:t>.</w:t>
      </w:r>
      <w:proofErr w:type="gramEnd"/>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Internal</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auditing</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practices</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and</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internal</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control</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system</w:t>
      </w:r>
      <w:r w:rsidRPr="0037655B">
        <w:rPr>
          <w:rFonts w:ascii="Times New Roman" w:hAnsi="Times New Roman" w:cs="Times New Roman"/>
          <w:sz w:val="24"/>
          <w:szCs w:val="24"/>
          <w:lang w:val="sr-Cyrl-RS"/>
        </w:rPr>
        <w:t xml:space="preserve">, </w:t>
      </w:r>
      <w:r w:rsidRPr="006B1E60">
        <w:rPr>
          <w:rFonts w:ascii="Times New Roman" w:hAnsi="Times New Roman" w:cs="Times New Roman"/>
          <w:i/>
          <w:sz w:val="24"/>
          <w:szCs w:val="24"/>
        </w:rPr>
        <w:t>Managerial</w:t>
      </w:r>
      <w:r w:rsidRPr="006B1E60">
        <w:rPr>
          <w:rFonts w:ascii="Times New Roman" w:hAnsi="Times New Roman" w:cs="Times New Roman"/>
          <w:i/>
          <w:sz w:val="24"/>
          <w:szCs w:val="24"/>
          <w:lang w:val="sr-Cyrl-RS"/>
        </w:rPr>
        <w:t xml:space="preserve"> </w:t>
      </w:r>
      <w:r w:rsidRPr="006B1E60">
        <w:rPr>
          <w:rFonts w:ascii="Times New Roman" w:hAnsi="Times New Roman" w:cs="Times New Roman"/>
          <w:i/>
          <w:sz w:val="24"/>
          <w:szCs w:val="24"/>
        </w:rPr>
        <w:t>Auditing Journal</w:t>
      </w:r>
      <w:r w:rsidRPr="0037655B">
        <w:rPr>
          <w:rFonts w:ascii="Times New Roman" w:hAnsi="Times New Roman" w:cs="Times New Roman"/>
          <w:sz w:val="24"/>
          <w:szCs w:val="24"/>
        </w:rPr>
        <w:t>, Vol. 20, No.8</w:t>
      </w:r>
      <w:r w:rsidR="00B677DA">
        <w:rPr>
          <w:rFonts w:ascii="Times New Roman" w:hAnsi="Times New Roman" w:cs="Times New Roman"/>
          <w:sz w:val="24"/>
          <w:szCs w:val="24"/>
        </w:rPr>
        <w:t>, 844-866</w:t>
      </w:r>
    </w:p>
    <w:p w:rsidR="003F16EF" w:rsidRPr="0037655B"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Pr>
          <w:rFonts w:ascii="Times New Roman" w:hAnsi="Times New Roman" w:cs="Times New Roman"/>
          <w:sz w:val="24"/>
          <w:szCs w:val="24"/>
        </w:rPr>
        <w:t>Hall, J. (2007).</w:t>
      </w:r>
      <w:r w:rsidR="003F16EF" w:rsidRPr="0037655B">
        <w:rPr>
          <w:rFonts w:ascii="Times New Roman" w:hAnsi="Times New Roman" w:cs="Times New Roman"/>
          <w:sz w:val="24"/>
          <w:szCs w:val="24"/>
        </w:rPr>
        <w:t xml:space="preserve"> Internal Auditing and ERM: Fitting in and Adding Value, Research Foundation, </w:t>
      </w:r>
      <w:proofErr w:type="gramStart"/>
      <w:r w:rsidR="003F16EF" w:rsidRPr="0037655B">
        <w:rPr>
          <w:rFonts w:ascii="Times New Roman" w:hAnsi="Times New Roman" w:cs="Times New Roman"/>
          <w:sz w:val="24"/>
          <w:szCs w:val="24"/>
        </w:rPr>
        <w:t>The</w:t>
      </w:r>
      <w:proofErr w:type="gramEnd"/>
      <w:r w:rsidR="003F16EF" w:rsidRPr="0037655B">
        <w:rPr>
          <w:rFonts w:ascii="Times New Roman" w:hAnsi="Times New Roman" w:cs="Times New Roman"/>
          <w:sz w:val="24"/>
          <w:szCs w:val="24"/>
        </w:rPr>
        <w:t xml:space="preserve"> Institute of Internal Auditors</w:t>
      </w:r>
    </w:p>
    <w:p w:rsidR="003F16EF" w:rsidRPr="0037655B"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Pr>
          <w:rFonts w:ascii="Times New Roman" w:hAnsi="Times New Roman" w:cs="Times New Roman"/>
          <w:sz w:val="24"/>
          <w:szCs w:val="24"/>
        </w:rPr>
        <w:t>Joan, C. (2009).</w:t>
      </w:r>
      <w:r w:rsidR="003F16EF" w:rsidRPr="0037655B">
        <w:rPr>
          <w:rFonts w:ascii="Times New Roman" w:hAnsi="Times New Roman" w:cs="Times New Roman"/>
          <w:sz w:val="24"/>
          <w:szCs w:val="24"/>
        </w:rPr>
        <w:t xml:space="preserve"> How Internal Audit Can Be Effective in Combating Occupational Fraud, </w:t>
      </w:r>
      <w:r w:rsidR="003F16EF" w:rsidRPr="006B1E60">
        <w:rPr>
          <w:rFonts w:ascii="Times New Roman" w:hAnsi="Times New Roman" w:cs="Times New Roman"/>
          <w:i/>
          <w:sz w:val="24"/>
          <w:szCs w:val="24"/>
        </w:rPr>
        <w:t>Internal Auditing</w:t>
      </w:r>
      <w:r w:rsidR="003F16EF" w:rsidRPr="0037655B">
        <w:rPr>
          <w:rFonts w:ascii="Times New Roman" w:hAnsi="Times New Roman" w:cs="Times New Roman"/>
          <w:sz w:val="24"/>
          <w:szCs w:val="24"/>
        </w:rPr>
        <w:t>, Vol. 24, No3</w:t>
      </w:r>
      <w:r w:rsidR="00B677DA">
        <w:rPr>
          <w:rFonts w:ascii="Times New Roman" w:hAnsi="Times New Roman" w:cs="Times New Roman"/>
          <w:sz w:val="24"/>
          <w:szCs w:val="24"/>
        </w:rPr>
        <w:t>, 22-32</w:t>
      </w:r>
    </w:p>
    <w:p w:rsidR="0037655B" w:rsidRPr="0037655B" w:rsidRDefault="0037655B" w:rsidP="00330665">
      <w:pPr>
        <w:spacing w:after="0" w:line="360" w:lineRule="auto"/>
        <w:ind w:firstLine="567"/>
        <w:jc w:val="both"/>
        <w:rPr>
          <w:rFonts w:ascii="Times New Roman" w:hAnsi="Times New Roman" w:cs="Times New Roman"/>
          <w:sz w:val="24"/>
          <w:szCs w:val="24"/>
          <w:lang w:val="sr-Cyrl-RS"/>
        </w:rPr>
      </w:pPr>
      <w:r w:rsidRPr="0037655B">
        <w:rPr>
          <w:rFonts w:ascii="Times New Roman" w:hAnsi="Times New Roman" w:cs="Times New Roman"/>
          <w:sz w:val="24"/>
          <w:szCs w:val="24"/>
        </w:rPr>
        <w:t>Liu</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J</w:t>
      </w:r>
      <w:r w:rsidR="006B1E60">
        <w:rPr>
          <w:rFonts w:ascii="Times New Roman" w:hAnsi="Times New Roman" w:cs="Times New Roman"/>
          <w:sz w:val="24"/>
          <w:szCs w:val="24"/>
          <w:lang w:val="sr-Cyrl-RS"/>
        </w:rPr>
        <w:t>. (2012)</w:t>
      </w:r>
      <w:r w:rsidR="006B1E60">
        <w:rPr>
          <w:rFonts w:ascii="Times New Roman" w:hAnsi="Times New Roman" w:cs="Times New Roman"/>
          <w:sz w:val="24"/>
          <w:szCs w:val="24"/>
          <w:lang w:val="sr-Latn-RS"/>
        </w:rPr>
        <w:t>.</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The</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Enterprise</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Risk</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Management</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and</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the</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Risk</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Oriented</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Internal</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Audit</w:t>
      </w:r>
      <w:r w:rsidRPr="0037655B">
        <w:rPr>
          <w:rFonts w:ascii="Times New Roman" w:hAnsi="Times New Roman" w:cs="Times New Roman"/>
          <w:sz w:val="24"/>
          <w:szCs w:val="24"/>
          <w:lang w:val="sr-Cyrl-RS"/>
        </w:rPr>
        <w:t xml:space="preserve">, </w:t>
      </w:r>
      <w:r w:rsidRPr="006B1E60">
        <w:rPr>
          <w:rFonts w:ascii="Times New Roman" w:hAnsi="Times New Roman" w:cs="Times New Roman"/>
          <w:i/>
          <w:sz w:val="24"/>
          <w:szCs w:val="24"/>
        </w:rPr>
        <w:t>iBusiness</w:t>
      </w:r>
      <w:r w:rsidRPr="0037655B">
        <w:rPr>
          <w:rFonts w:ascii="Times New Roman" w:hAnsi="Times New Roman" w:cs="Times New Roman"/>
          <w:sz w:val="24"/>
          <w:szCs w:val="24"/>
          <w:lang w:val="sr-Cyrl-RS"/>
        </w:rPr>
        <w:t xml:space="preserve">, </w:t>
      </w:r>
      <w:r w:rsidRPr="0037655B">
        <w:rPr>
          <w:rFonts w:ascii="Times New Roman" w:hAnsi="Times New Roman" w:cs="Times New Roman"/>
          <w:sz w:val="24"/>
          <w:szCs w:val="24"/>
        </w:rPr>
        <w:t>No</w:t>
      </w:r>
      <w:r w:rsidRPr="0037655B">
        <w:rPr>
          <w:rFonts w:ascii="Times New Roman" w:hAnsi="Times New Roman" w:cs="Times New Roman"/>
          <w:sz w:val="24"/>
          <w:szCs w:val="24"/>
          <w:lang w:val="sr-Cyrl-RS"/>
        </w:rPr>
        <w:t xml:space="preserve">.4, </w:t>
      </w:r>
      <w:r w:rsidR="00E7638F">
        <w:rPr>
          <w:rFonts w:ascii="Times New Roman" w:hAnsi="Times New Roman" w:cs="Times New Roman"/>
          <w:sz w:val="24"/>
          <w:szCs w:val="24"/>
          <w:lang w:val="en-US"/>
        </w:rPr>
        <w:t>Available at</w:t>
      </w:r>
      <w:r w:rsidR="00E7638F">
        <w:rPr>
          <w:rFonts w:ascii="Times New Roman" w:hAnsi="Times New Roman" w:cs="Times New Roman"/>
          <w:sz w:val="24"/>
          <w:szCs w:val="24"/>
          <w:lang w:val="en-US"/>
        </w:rPr>
        <w:t>:</w:t>
      </w:r>
      <w:r w:rsidR="00E7638F">
        <w:t xml:space="preserve"> </w:t>
      </w:r>
      <w:hyperlink r:id="rId12" w:history="1">
        <w:r w:rsidRPr="0037655B">
          <w:rPr>
            <w:rStyle w:val="Hyperlink"/>
            <w:rFonts w:ascii="Times New Roman" w:hAnsi="Times New Roman" w:cs="Times New Roman"/>
            <w:sz w:val="24"/>
            <w:szCs w:val="24"/>
          </w:rPr>
          <w:t>http</w:t>
        </w:r>
        <w:r w:rsidRPr="0037655B">
          <w:rPr>
            <w:rStyle w:val="Hyperlink"/>
            <w:rFonts w:ascii="Times New Roman" w:hAnsi="Times New Roman" w:cs="Times New Roman"/>
            <w:sz w:val="24"/>
            <w:szCs w:val="24"/>
            <w:lang w:val="sr-Cyrl-RS"/>
          </w:rPr>
          <w:t>://</w:t>
        </w:r>
        <w:r w:rsidRPr="0037655B">
          <w:rPr>
            <w:rStyle w:val="Hyperlink"/>
            <w:rFonts w:ascii="Times New Roman" w:hAnsi="Times New Roman" w:cs="Times New Roman"/>
            <w:sz w:val="24"/>
            <w:szCs w:val="24"/>
          </w:rPr>
          <w:t>dx</w:t>
        </w:r>
        <w:r w:rsidRPr="0037655B">
          <w:rPr>
            <w:rStyle w:val="Hyperlink"/>
            <w:rFonts w:ascii="Times New Roman" w:hAnsi="Times New Roman" w:cs="Times New Roman"/>
            <w:sz w:val="24"/>
            <w:szCs w:val="24"/>
            <w:lang w:val="sr-Cyrl-RS"/>
          </w:rPr>
          <w:t>.</w:t>
        </w:r>
        <w:r w:rsidRPr="0037655B">
          <w:rPr>
            <w:rStyle w:val="Hyperlink"/>
            <w:rFonts w:ascii="Times New Roman" w:hAnsi="Times New Roman" w:cs="Times New Roman"/>
            <w:sz w:val="24"/>
            <w:szCs w:val="24"/>
          </w:rPr>
          <w:t>doi</w:t>
        </w:r>
        <w:r w:rsidRPr="0037655B">
          <w:rPr>
            <w:rStyle w:val="Hyperlink"/>
            <w:rFonts w:ascii="Times New Roman" w:hAnsi="Times New Roman" w:cs="Times New Roman"/>
            <w:sz w:val="24"/>
            <w:szCs w:val="24"/>
            <w:lang w:val="sr-Cyrl-RS"/>
          </w:rPr>
          <w:t>.</w:t>
        </w:r>
        <w:r w:rsidRPr="0037655B">
          <w:rPr>
            <w:rStyle w:val="Hyperlink"/>
            <w:rFonts w:ascii="Times New Roman" w:hAnsi="Times New Roman" w:cs="Times New Roman"/>
            <w:sz w:val="24"/>
            <w:szCs w:val="24"/>
          </w:rPr>
          <w:t>org</w:t>
        </w:r>
        <w:r w:rsidRPr="0037655B">
          <w:rPr>
            <w:rStyle w:val="Hyperlink"/>
            <w:rFonts w:ascii="Times New Roman" w:hAnsi="Times New Roman" w:cs="Times New Roman"/>
            <w:sz w:val="24"/>
            <w:szCs w:val="24"/>
            <w:lang w:val="sr-Cyrl-RS"/>
          </w:rPr>
          <w:t>/10.4236/</w:t>
        </w:r>
        <w:r w:rsidRPr="0037655B">
          <w:rPr>
            <w:rStyle w:val="Hyperlink"/>
            <w:rFonts w:ascii="Times New Roman" w:hAnsi="Times New Roman" w:cs="Times New Roman"/>
            <w:sz w:val="24"/>
            <w:szCs w:val="24"/>
          </w:rPr>
          <w:t>ib</w:t>
        </w:r>
        <w:r w:rsidRPr="0037655B">
          <w:rPr>
            <w:rStyle w:val="Hyperlink"/>
            <w:rFonts w:ascii="Times New Roman" w:hAnsi="Times New Roman" w:cs="Times New Roman"/>
            <w:sz w:val="24"/>
            <w:szCs w:val="24"/>
            <w:lang w:val="sr-Cyrl-RS"/>
          </w:rPr>
          <w:t>.2012.43036</w:t>
        </w:r>
      </w:hyperlink>
    </w:p>
    <w:p w:rsidR="003F16EF" w:rsidRPr="0037655B"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proofErr w:type="gramStart"/>
      <w:r>
        <w:rPr>
          <w:rFonts w:ascii="Times New Roman" w:hAnsi="Times New Roman" w:cs="Times New Roman"/>
          <w:sz w:val="24"/>
          <w:szCs w:val="24"/>
        </w:rPr>
        <w:t>Nestor, S. (2004).</w:t>
      </w:r>
      <w:proofErr w:type="gramEnd"/>
      <w:r w:rsidR="003F16EF" w:rsidRPr="0037655B">
        <w:rPr>
          <w:rFonts w:ascii="Times New Roman" w:hAnsi="Times New Roman" w:cs="Times New Roman"/>
          <w:sz w:val="24"/>
          <w:szCs w:val="24"/>
        </w:rPr>
        <w:t xml:space="preserve"> The impact of changing corporate governance norms on economic crime, </w:t>
      </w:r>
      <w:r w:rsidR="003F16EF" w:rsidRPr="0037655B">
        <w:rPr>
          <w:rFonts w:ascii="Times New Roman" w:hAnsi="Times New Roman" w:cs="Times New Roman"/>
          <w:i/>
          <w:iCs/>
          <w:sz w:val="24"/>
          <w:szCs w:val="24"/>
        </w:rPr>
        <w:t xml:space="preserve">Journal of Financial Crime </w:t>
      </w:r>
      <w:r w:rsidR="003F16EF" w:rsidRPr="0037655B">
        <w:rPr>
          <w:rFonts w:ascii="Times New Roman" w:hAnsi="Times New Roman" w:cs="Times New Roman"/>
          <w:sz w:val="24"/>
          <w:szCs w:val="24"/>
        </w:rPr>
        <w:t>11 (4)</w:t>
      </w:r>
      <w:r w:rsidR="00B677DA">
        <w:rPr>
          <w:rFonts w:ascii="Times New Roman" w:hAnsi="Times New Roman" w:cs="Times New Roman"/>
          <w:sz w:val="24"/>
          <w:szCs w:val="24"/>
        </w:rPr>
        <w:t>, 347-352</w:t>
      </w:r>
    </w:p>
    <w:p w:rsidR="003F16EF" w:rsidRPr="00B677DA" w:rsidRDefault="0028441D" w:rsidP="0028441D">
      <w:pPr>
        <w:autoSpaceDE w:val="0"/>
        <w:autoSpaceDN w:val="0"/>
        <w:adjustRightInd w:val="0"/>
        <w:spacing w:after="0" w:line="360" w:lineRule="auto"/>
        <w:ind w:firstLine="567"/>
        <w:jc w:val="both"/>
        <w:rPr>
          <w:rFonts w:ascii="Times New Roman" w:hAnsi="Times New Roman" w:cs="Times New Roman"/>
          <w:sz w:val="24"/>
          <w:szCs w:val="24"/>
          <w:lang w:val="sr-Latn-RS"/>
        </w:rPr>
      </w:pPr>
      <w:r>
        <w:rPr>
          <w:rFonts w:ascii="Times New Roman" w:hAnsi="Times New Roman" w:cs="Times New Roman"/>
          <w:sz w:val="24"/>
          <w:szCs w:val="24"/>
          <w:lang w:val="sr-Latn-RS"/>
        </w:rPr>
        <w:t>Nićin</w:t>
      </w:r>
      <w:r w:rsidR="003F16EF" w:rsidRPr="0037655B">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N</w:t>
      </w:r>
      <w:r w:rsidR="003F16EF" w:rsidRPr="0037655B">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Bogavac</w:t>
      </w:r>
      <w:r w:rsidR="003F16EF" w:rsidRPr="0037655B">
        <w:rPr>
          <w:rFonts w:ascii="Times New Roman" w:hAnsi="Times New Roman" w:cs="Times New Roman"/>
          <w:sz w:val="24"/>
          <w:szCs w:val="24"/>
          <w:lang w:val="sr-Cyrl-RS"/>
        </w:rPr>
        <w:t>, М., (2013),</w:t>
      </w:r>
      <w:r>
        <w:rPr>
          <w:rFonts w:ascii="Times New Roman" w:hAnsi="Times New Roman" w:cs="Times New Roman"/>
          <w:sz w:val="24"/>
          <w:szCs w:val="24"/>
          <w:lang w:val="sr-Latn-RS"/>
        </w:rPr>
        <w:t xml:space="preserve"> Operativna revizija - alat i korektorm menadžmenta.</w:t>
      </w:r>
      <w:r w:rsidR="003F16EF" w:rsidRPr="0037655B">
        <w:rPr>
          <w:rFonts w:ascii="Times New Roman" w:hAnsi="Times New Roman" w:cs="Times New Roman"/>
          <w:sz w:val="24"/>
          <w:szCs w:val="24"/>
          <w:lang w:val="sr-Cyrl-RS"/>
        </w:rPr>
        <w:t xml:space="preserve"> </w:t>
      </w:r>
      <w:r w:rsidR="003F16EF" w:rsidRPr="0037655B">
        <w:rPr>
          <w:rFonts w:ascii="Times New Roman" w:hAnsi="Times New Roman" w:cs="Times New Roman"/>
          <w:sz w:val="24"/>
          <w:szCs w:val="24"/>
          <w:lang w:val="en-US"/>
        </w:rPr>
        <w:t>[Operational audit - tool and corrector of management]</w:t>
      </w:r>
      <w:r w:rsidR="003F16EF" w:rsidRPr="0037655B">
        <w:rPr>
          <w:rFonts w:ascii="Times New Roman" w:hAnsi="Times New Roman" w:cs="Times New Roman"/>
          <w:sz w:val="24"/>
          <w:szCs w:val="24"/>
          <w:lang w:val="sr-Cyrl-RS"/>
        </w:rPr>
        <w:t xml:space="preserve">, </w:t>
      </w:r>
      <w:r w:rsidR="003F16EF" w:rsidRPr="006B1E60">
        <w:rPr>
          <w:rFonts w:ascii="Times New Roman" w:hAnsi="Times New Roman" w:cs="Times New Roman"/>
          <w:i/>
          <w:sz w:val="24"/>
          <w:szCs w:val="24"/>
        </w:rPr>
        <w:t>FBIM</w:t>
      </w:r>
      <w:r w:rsidR="003F16EF" w:rsidRPr="006B1E60">
        <w:rPr>
          <w:rFonts w:ascii="Times New Roman" w:hAnsi="Times New Roman" w:cs="Times New Roman"/>
          <w:i/>
          <w:sz w:val="24"/>
          <w:szCs w:val="24"/>
          <w:lang w:val="sr-Cyrl-RS"/>
        </w:rPr>
        <w:t xml:space="preserve"> </w:t>
      </w:r>
      <w:r w:rsidR="003F16EF" w:rsidRPr="006B1E60">
        <w:rPr>
          <w:rFonts w:ascii="Times New Roman" w:hAnsi="Times New Roman" w:cs="Times New Roman"/>
          <w:i/>
          <w:sz w:val="24"/>
          <w:szCs w:val="24"/>
        </w:rPr>
        <w:t>Transactions</w:t>
      </w:r>
      <w:r w:rsidR="003F16EF" w:rsidRPr="0037655B">
        <w:rPr>
          <w:rFonts w:ascii="Times New Roman" w:hAnsi="Times New Roman" w:cs="Times New Roman"/>
          <w:sz w:val="24"/>
          <w:szCs w:val="24"/>
          <w:lang w:val="sr-Cyrl-RS"/>
        </w:rPr>
        <w:t xml:space="preserve"> </w:t>
      </w:r>
      <w:r w:rsidR="003F16EF" w:rsidRPr="0037655B">
        <w:rPr>
          <w:rFonts w:ascii="Times New Roman" w:hAnsi="Times New Roman" w:cs="Times New Roman"/>
          <w:sz w:val="24"/>
          <w:szCs w:val="24"/>
        </w:rPr>
        <w:t>Vol</w:t>
      </w:r>
      <w:r w:rsidR="003F16EF" w:rsidRPr="0037655B">
        <w:rPr>
          <w:rFonts w:ascii="Times New Roman" w:hAnsi="Times New Roman" w:cs="Times New Roman"/>
          <w:sz w:val="24"/>
          <w:szCs w:val="24"/>
          <w:lang w:val="sr-Cyrl-RS"/>
        </w:rPr>
        <w:t xml:space="preserve">.1 </w:t>
      </w:r>
      <w:r w:rsidR="003F16EF" w:rsidRPr="0037655B">
        <w:rPr>
          <w:rFonts w:ascii="Times New Roman" w:hAnsi="Times New Roman" w:cs="Times New Roman"/>
          <w:sz w:val="24"/>
          <w:szCs w:val="24"/>
        </w:rPr>
        <w:t>No</w:t>
      </w:r>
      <w:r w:rsidR="003F16EF" w:rsidRPr="0037655B">
        <w:rPr>
          <w:rFonts w:ascii="Times New Roman" w:hAnsi="Times New Roman" w:cs="Times New Roman"/>
          <w:sz w:val="24"/>
          <w:szCs w:val="24"/>
          <w:lang w:val="sr-Cyrl-RS"/>
        </w:rPr>
        <w:t>.1</w:t>
      </w:r>
      <w:r w:rsidR="00B677DA">
        <w:rPr>
          <w:rFonts w:ascii="Times New Roman" w:hAnsi="Times New Roman" w:cs="Times New Roman"/>
          <w:sz w:val="24"/>
          <w:szCs w:val="24"/>
          <w:lang w:val="sr-Latn-RS"/>
        </w:rPr>
        <w:t>, 27-32</w:t>
      </w:r>
    </w:p>
    <w:p w:rsidR="005B4A19" w:rsidRPr="005B4A19"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Pr>
          <w:rFonts w:ascii="Times New Roman" w:hAnsi="Times New Roman" w:cs="Times New Roman"/>
          <w:sz w:val="24"/>
          <w:szCs w:val="24"/>
        </w:rPr>
        <w:lastRenderedPageBreak/>
        <w:t>Mihret, D., Yismaw, A. (2007).</w:t>
      </w:r>
      <w:r w:rsidR="005B4A19" w:rsidRPr="00DF7C9B">
        <w:rPr>
          <w:rFonts w:ascii="Times New Roman" w:hAnsi="Times New Roman" w:cs="Times New Roman"/>
          <w:sz w:val="24"/>
          <w:szCs w:val="24"/>
        </w:rPr>
        <w:t xml:space="preserve"> Internal audit effectiveness: an Ethiopian public sector case study, </w:t>
      </w:r>
      <w:r w:rsidR="005B4A19" w:rsidRPr="006B1E60">
        <w:rPr>
          <w:rFonts w:ascii="Times New Roman" w:hAnsi="Times New Roman" w:cs="Times New Roman"/>
          <w:i/>
          <w:sz w:val="24"/>
          <w:szCs w:val="24"/>
        </w:rPr>
        <w:t>Managerial Auditing Journal</w:t>
      </w:r>
      <w:r w:rsidR="005B4A19" w:rsidRPr="00DF7C9B">
        <w:rPr>
          <w:rFonts w:ascii="Times New Roman" w:hAnsi="Times New Roman" w:cs="Times New Roman"/>
          <w:sz w:val="24"/>
          <w:szCs w:val="24"/>
        </w:rPr>
        <w:t>, Vol. 22 Iss: 5</w:t>
      </w:r>
      <w:r w:rsidR="00B677DA">
        <w:rPr>
          <w:rFonts w:ascii="Times New Roman" w:hAnsi="Times New Roman" w:cs="Times New Roman"/>
          <w:sz w:val="24"/>
          <w:szCs w:val="24"/>
        </w:rPr>
        <w:t>, 470-484</w:t>
      </w:r>
    </w:p>
    <w:p w:rsidR="003F16EF" w:rsidRPr="0037655B"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Olson, D., Wu Dash, D. (2007).</w:t>
      </w:r>
      <w:r w:rsidR="003F16EF" w:rsidRPr="0037655B">
        <w:rPr>
          <w:rFonts w:ascii="Times New Roman" w:hAnsi="Times New Roman" w:cs="Times New Roman"/>
          <w:color w:val="000000"/>
          <w:sz w:val="24"/>
          <w:szCs w:val="24"/>
          <w:lang w:val="en-US"/>
        </w:rPr>
        <w:t xml:space="preserve"> </w:t>
      </w:r>
      <w:r w:rsidR="003F16EF" w:rsidRPr="0037655B">
        <w:rPr>
          <w:rFonts w:ascii="Times New Roman" w:hAnsi="Times New Roman" w:cs="Times New Roman"/>
          <w:i/>
          <w:iCs/>
          <w:color w:val="000000"/>
          <w:sz w:val="24"/>
          <w:szCs w:val="24"/>
          <w:lang w:val="en-US"/>
        </w:rPr>
        <w:t>Enterprise Risk Management</w:t>
      </w:r>
      <w:r w:rsidR="003F16EF" w:rsidRPr="0037655B">
        <w:rPr>
          <w:rFonts w:ascii="Times New Roman" w:hAnsi="Times New Roman" w:cs="Times New Roman"/>
          <w:color w:val="000000"/>
          <w:sz w:val="24"/>
          <w:szCs w:val="24"/>
          <w:lang w:val="en-US"/>
        </w:rPr>
        <w:t xml:space="preserve">, </w:t>
      </w:r>
      <w:r w:rsidR="003F16EF" w:rsidRPr="006B1E60">
        <w:rPr>
          <w:rFonts w:ascii="Times New Roman" w:hAnsi="Times New Roman" w:cs="Times New Roman"/>
          <w:i/>
          <w:color w:val="000000"/>
          <w:sz w:val="24"/>
          <w:szCs w:val="24"/>
          <w:lang w:val="en-US"/>
        </w:rPr>
        <w:t>Chapter 1 in Financial Engeneering and Risk Management</w:t>
      </w:r>
      <w:r w:rsidR="003F16EF" w:rsidRPr="0037655B">
        <w:rPr>
          <w:rFonts w:ascii="Times New Roman" w:hAnsi="Times New Roman" w:cs="Times New Roman"/>
          <w:color w:val="000000"/>
          <w:sz w:val="24"/>
          <w:szCs w:val="24"/>
          <w:lang w:val="en-US"/>
        </w:rPr>
        <w:t>, Vol. 1, Chicago</w:t>
      </w:r>
    </w:p>
    <w:p w:rsidR="003F16EF" w:rsidRPr="0037655B" w:rsidRDefault="003F16EF"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37655B">
        <w:rPr>
          <w:rFonts w:ascii="Times New Roman" w:hAnsi="Times New Roman" w:cs="Times New Roman"/>
          <w:sz w:val="24"/>
          <w:szCs w:val="24"/>
        </w:rPr>
        <w:t>Position statement: The Role of Internal Auditing in Enterpri</w:t>
      </w:r>
      <w:r w:rsidR="006B1E60">
        <w:rPr>
          <w:rFonts w:ascii="Times New Roman" w:hAnsi="Times New Roman" w:cs="Times New Roman"/>
          <w:sz w:val="24"/>
          <w:szCs w:val="24"/>
        </w:rPr>
        <w:t>se-wide Risk Management. (2004).</w:t>
      </w:r>
      <w:r w:rsidRPr="0037655B">
        <w:rPr>
          <w:rFonts w:ascii="Times New Roman" w:hAnsi="Times New Roman" w:cs="Times New Roman"/>
          <w:sz w:val="24"/>
          <w:szCs w:val="24"/>
        </w:rPr>
        <w:t xml:space="preserve"> The Institute of Internal auditors and The Institute of internal auditors UK and Ireland</w:t>
      </w:r>
    </w:p>
    <w:p w:rsidR="003F16EF" w:rsidRPr="0037655B" w:rsidRDefault="0028441D" w:rsidP="00330665">
      <w:pPr>
        <w:spacing w:after="0" w:line="36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lang w:val="sr-Latn-RS"/>
        </w:rPr>
        <w:t>Priručnik za internu reviziju sa standardima interne revizije</w:t>
      </w:r>
      <w:bookmarkStart w:id="0" w:name="_GoBack"/>
      <w:bookmarkEnd w:id="0"/>
      <w:r w:rsidR="003F16EF" w:rsidRPr="00132A0D">
        <w:rPr>
          <w:rFonts w:ascii="Times New Roman" w:hAnsi="Times New Roman" w:cs="Times New Roman"/>
          <w:sz w:val="24"/>
          <w:szCs w:val="24"/>
          <w:lang w:val="sr-Cyrl-RS"/>
        </w:rPr>
        <w:t xml:space="preserve">, </w:t>
      </w:r>
      <w:r w:rsidR="003F16EF" w:rsidRPr="00132A0D">
        <w:rPr>
          <w:rFonts w:ascii="Times New Roman" w:hAnsi="Times New Roman" w:cs="Times New Roman"/>
          <w:sz w:val="24"/>
          <w:szCs w:val="24"/>
          <w:lang w:val="en-US"/>
        </w:rPr>
        <w:t>[</w:t>
      </w:r>
      <w:r w:rsidR="003F16EF" w:rsidRPr="00132A0D">
        <w:rPr>
          <w:rFonts w:ascii="Times New Roman" w:hAnsi="Times New Roman" w:cs="Times New Roman"/>
          <w:sz w:val="24"/>
          <w:szCs w:val="24"/>
        </w:rPr>
        <w:t>Internal Audit Manual with Internal Audit Standards</w:t>
      </w:r>
      <w:r w:rsidR="003F16EF" w:rsidRPr="00132A0D">
        <w:rPr>
          <w:rFonts w:ascii="Times New Roman" w:hAnsi="Times New Roman" w:cs="Times New Roman"/>
          <w:sz w:val="24"/>
          <w:szCs w:val="24"/>
          <w:lang w:val="en-US"/>
        </w:rPr>
        <w:t xml:space="preserve">], </w:t>
      </w:r>
      <w:r w:rsidR="00E7638F">
        <w:rPr>
          <w:rFonts w:ascii="Times New Roman" w:hAnsi="Times New Roman" w:cs="Times New Roman"/>
          <w:sz w:val="24"/>
          <w:szCs w:val="24"/>
          <w:lang w:val="en-US"/>
        </w:rPr>
        <w:t>Available at</w:t>
      </w:r>
      <w:r w:rsidR="003F16EF" w:rsidRPr="00132A0D">
        <w:rPr>
          <w:rFonts w:ascii="Times New Roman" w:hAnsi="Times New Roman" w:cs="Times New Roman"/>
          <w:sz w:val="24"/>
          <w:szCs w:val="24"/>
          <w:lang w:val="sr-Cyrl-RS"/>
        </w:rPr>
        <w:t xml:space="preserve">: </w:t>
      </w:r>
      <w:hyperlink r:id="rId13" w:history="1">
        <w:r w:rsidR="003F16EF" w:rsidRPr="00132A0D">
          <w:rPr>
            <w:rStyle w:val="Hyperlink"/>
            <w:rFonts w:ascii="Times New Roman" w:hAnsi="Times New Roman" w:cs="Times New Roman"/>
            <w:sz w:val="24"/>
            <w:szCs w:val="24"/>
          </w:rPr>
          <w:t>http</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www</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mft</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gov</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ba</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bos</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images</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stories</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chj</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Registri</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PRIRUCNIK</w:t>
        </w:r>
        <w:r w:rsidR="003F16EF" w:rsidRPr="00132A0D">
          <w:rPr>
            <w:rStyle w:val="Hyperlink"/>
            <w:rFonts w:ascii="Times New Roman" w:hAnsi="Times New Roman" w:cs="Times New Roman"/>
            <w:sz w:val="24"/>
            <w:szCs w:val="24"/>
            <w:lang w:val="sr-Cyrl-RS"/>
          </w:rPr>
          <w:t>%20</w:t>
        </w:r>
        <w:r w:rsidR="003F16EF" w:rsidRPr="00132A0D">
          <w:rPr>
            <w:rStyle w:val="Hyperlink"/>
            <w:rFonts w:ascii="Times New Roman" w:hAnsi="Times New Roman" w:cs="Times New Roman"/>
            <w:sz w:val="24"/>
            <w:szCs w:val="24"/>
          </w:rPr>
          <w:t>ZA</w:t>
        </w:r>
        <w:r w:rsidR="003F16EF" w:rsidRPr="00132A0D">
          <w:rPr>
            <w:rStyle w:val="Hyperlink"/>
            <w:rFonts w:ascii="Times New Roman" w:hAnsi="Times New Roman" w:cs="Times New Roman"/>
            <w:sz w:val="24"/>
            <w:szCs w:val="24"/>
            <w:lang w:val="sr-Cyrl-RS"/>
          </w:rPr>
          <w:t>%20</w:t>
        </w:r>
        <w:r w:rsidR="003F16EF" w:rsidRPr="00132A0D">
          <w:rPr>
            <w:rStyle w:val="Hyperlink"/>
            <w:rFonts w:ascii="Times New Roman" w:hAnsi="Times New Roman" w:cs="Times New Roman"/>
            <w:sz w:val="24"/>
            <w:szCs w:val="24"/>
          </w:rPr>
          <w:t>INTERNU</w:t>
        </w:r>
        <w:r w:rsidR="003F16EF" w:rsidRPr="00132A0D">
          <w:rPr>
            <w:rStyle w:val="Hyperlink"/>
            <w:rFonts w:ascii="Times New Roman" w:hAnsi="Times New Roman" w:cs="Times New Roman"/>
            <w:sz w:val="24"/>
            <w:szCs w:val="24"/>
            <w:lang w:val="sr-Cyrl-RS"/>
          </w:rPr>
          <w:t>%20</w:t>
        </w:r>
        <w:r w:rsidR="003F16EF" w:rsidRPr="00132A0D">
          <w:rPr>
            <w:rStyle w:val="Hyperlink"/>
            <w:rFonts w:ascii="Times New Roman" w:hAnsi="Times New Roman" w:cs="Times New Roman"/>
            <w:sz w:val="24"/>
            <w:szCs w:val="24"/>
          </w:rPr>
          <w:t>REVIZIJU</w:t>
        </w:r>
        <w:r w:rsidR="003F16EF" w:rsidRPr="00132A0D">
          <w:rPr>
            <w:rStyle w:val="Hyperlink"/>
            <w:rFonts w:ascii="Times New Roman" w:hAnsi="Times New Roman" w:cs="Times New Roman"/>
            <w:sz w:val="24"/>
            <w:szCs w:val="24"/>
            <w:lang w:val="sr-Cyrl-RS"/>
          </w:rPr>
          <w:t>%20</w:t>
        </w:r>
        <w:r w:rsidR="003F16EF" w:rsidRPr="00132A0D">
          <w:rPr>
            <w:rStyle w:val="Hyperlink"/>
            <w:rFonts w:ascii="Times New Roman" w:hAnsi="Times New Roman" w:cs="Times New Roman"/>
            <w:sz w:val="24"/>
            <w:szCs w:val="24"/>
          </w:rPr>
          <w:t>bos</w:t>
        </w:r>
        <w:r w:rsidR="003F16EF" w:rsidRPr="00132A0D">
          <w:rPr>
            <w:rStyle w:val="Hyperlink"/>
            <w:rFonts w:ascii="Times New Roman" w:hAnsi="Times New Roman" w:cs="Times New Roman"/>
            <w:sz w:val="24"/>
            <w:szCs w:val="24"/>
            <w:lang w:val="sr-Cyrl-RS"/>
          </w:rPr>
          <w:t>.</w:t>
        </w:r>
        <w:r w:rsidR="003F16EF" w:rsidRPr="00132A0D">
          <w:rPr>
            <w:rStyle w:val="Hyperlink"/>
            <w:rFonts w:ascii="Times New Roman" w:hAnsi="Times New Roman" w:cs="Times New Roman"/>
            <w:sz w:val="24"/>
            <w:szCs w:val="24"/>
          </w:rPr>
          <w:t>pdf</w:t>
        </w:r>
      </w:hyperlink>
      <w:r w:rsidR="003F16EF" w:rsidRPr="0037655B">
        <w:rPr>
          <w:rFonts w:ascii="Times New Roman" w:hAnsi="Times New Roman" w:cs="Times New Roman"/>
          <w:sz w:val="24"/>
          <w:szCs w:val="24"/>
          <w:lang w:val="sr-Cyrl-RS"/>
        </w:rPr>
        <w:t xml:space="preserve">  </w:t>
      </w:r>
    </w:p>
    <w:p w:rsidR="003F16EF" w:rsidRPr="0037655B"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proofErr w:type="gramStart"/>
      <w:r>
        <w:rPr>
          <w:rFonts w:ascii="Times New Roman" w:hAnsi="Times New Roman" w:cs="Times New Roman"/>
          <w:sz w:val="24"/>
          <w:szCs w:val="24"/>
        </w:rPr>
        <w:t>Ramamoorti, S. (2003).</w:t>
      </w:r>
      <w:proofErr w:type="gramEnd"/>
      <w:r w:rsidR="003F16EF" w:rsidRPr="0037655B">
        <w:rPr>
          <w:rFonts w:ascii="Times New Roman" w:hAnsi="Times New Roman" w:cs="Times New Roman"/>
          <w:sz w:val="24"/>
          <w:szCs w:val="24"/>
        </w:rPr>
        <w:t xml:space="preserve"> </w:t>
      </w:r>
      <w:r w:rsidR="003F16EF" w:rsidRPr="0037655B">
        <w:rPr>
          <w:rFonts w:ascii="Times New Roman" w:hAnsi="Times New Roman" w:cs="Times New Roman"/>
          <w:i/>
          <w:iCs/>
          <w:sz w:val="24"/>
          <w:szCs w:val="24"/>
        </w:rPr>
        <w:t>Internal Auditing: History, evaluation, and Prospects, in: Research Opportunities in Internal Auditing</w:t>
      </w:r>
      <w:r w:rsidR="003F16EF" w:rsidRPr="0037655B">
        <w:rPr>
          <w:rFonts w:ascii="Times New Roman" w:hAnsi="Times New Roman" w:cs="Times New Roman"/>
          <w:sz w:val="24"/>
          <w:szCs w:val="24"/>
        </w:rPr>
        <w:t xml:space="preserve">, The Institut of Internal Auditors Research Foundation, </w:t>
      </w:r>
      <w:proofErr w:type="gramStart"/>
      <w:r w:rsidR="003F16EF" w:rsidRPr="0037655B">
        <w:rPr>
          <w:rFonts w:ascii="Times New Roman" w:hAnsi="Times New Roman" w:cs="Times New Roman"/>
          <w:sz w:val="24"/>
          <w:szCs w:val="24"/>
        </w:rPr>
        <w:t>Altamonte</w:t>
      </w:r>
      <w:proofErr w:type="gramEnd"/>
      <w:r w:rsidR="003F16EF" w:rsidRPr="0037655B">
        <w:rPr>
          <w:rFonts w:ascii="Times New Roman" w:hAnsi="Times New Roman" w:cs="Times New Roman"/>
          <w:sz w:val="24"/>
          <w:szCs w:val="24"/>
        </w:rPr>
        <w:t xml:space="preserve"> Springs, Florida</w:t>
      </w:r>
    </w:p>
    <w:p w:rsidR="003F16EF" w:rsidRPr="0037655B" w:rsidRDefault="003F16EF"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37655B">
        <w:rPr>
          <w:rFonts w:ascii="Times New Roman" w:hAnsi="Times New Roman" w:cs="Times New Roman"/>
          <w:color w:val="000000"/>
          <w:sz w:val="24"/>
          <w:szCs w:val="24"/>
          <w:lang w:val="en-US"/>
        </w:rPr>
        <w:t>Richard</w:t>
      </w:r>
      <w:r w:rsidR="006B1E60">
        <w:rPr>
          <w:rFonts w:ascii="Times New Roman" w:hAnsi="Times New Roman" w:cs="Times New Roman"/>
          <w:color w:val="000000"/>
          <w:sz w:val="24"/>
          <w:szCs w:val="24"/>
          <w:lang w:val="en-US"/>
        </w:rPr>
        <w:t>s, D., Melancon, B., Ratley, J. (2009).</w:t>
      </w:r>
      <w:r w:rsidRPr="0037655B">
        <w:rPr>
          <w:rFonts w:ascii="Times New Roman" w:hAnsi="Times New Roman" w:cs="Times New Roman"/>
          <w:color w:val="000000"/>
          <w:sz w:val="24"/>
          <w:szCs w:val="24"/>
          <w:lang w:val="en-US"/>
        </w:rPr>
        <w:t xml:space="preserve"> Managing the Business Risk of Fraud</w:t>
      </w:r>
      <w:r w:rsidRPr="0037655B">
        <w:rPr>
          <w:rFonts w:ascii="Times New Roman" w:hAnsi="Times New Roman" w:cs="Times New Roman"/>
          <w:color w:val="000000"/>
          <w:sz w:val="24"/>
          <w:szCs w:val="24"/>
          <w:lang w:val="sr-Cyrl-RS"/>
        </w:rPr>
        <w:t xml:space="preserve">: </w:t>
      </w:r>
      <w:r w:rsidRPr="0037655B">
        <w:rPr>
          <w:rFonts w:ascii="Times New Roman" w:hAnsi="Times New Roman" w:cs="Times New Roman"/>
          <w:color w:val="000000"/>
          <w:sz w:val="24"/>
          <w:szCs w:val="24"/>
          <w:lang w:val="en-US"/>
        </w:rPr>
        <w:t xml:space="preserve">Practical Guide, Sponsored by: The Insitute of Internal Auditors (IIA), </w:t>
      </w:r>
      <w:proofErr w:type="gramStart"/>
      <w:r w:rsidRPr="0037655B">
        <w:rPr>
          <w:rFonts w:ascii="Times New Roman" w:hAnsi="Times New Roman" w:cs="Times New Roman"/>
          <w:color w:val="000000"/>
          <w:sz w:val="24"/>
          <w:szCs w:val="24"/>
          <w:lang w:val="en-US"/>
        </w:rPr>
        <w:t>The</w:t>
      </w:r>
      <w:proofErr w:type="gramEnd"/>
      <w:r w:rsidRPr="0037655B">
        <w:rPr>
          <w:rFonts w:ascii="Times New Roman" w:hAnsi="Times New Roman" w:cs="Times New Roman"/>
          <w:color w:val="000000"/>
          <w:sz w:val="24"/>
          <w:szCs w:val="24"/>
          <w:lang w:val="en-US"/>
        </w:rPr>
        <w:t xml:space="preserve"> American Institute of Certified Public Accountants (AICPA), Association of Certified Fraud Examiners (ACFE) </w:t>
      </w:r>
    </w:p>
    <w:p w:rsidR="003F16EF" w:rsidRPr="0037655B" w:rsidRDefault="003F16EF"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37655B">
        <w:rPr>
          <w:rFonts w:ascii="Times New Roman" w:hAnsi="Times New Roman" w:cs="Times New Roman"/>
          <w:sz w:val="24"/>
          <w:szCs w:val="24"/>
        </w:rPr>
        <w:t>Risk Based Audit</w:t>
      </w:r>
      <w:r w:rsidR="006B1E60">
        <w:rPr>
          <w:rFonts w:ascii="Times New Roman" w:hAnsi="Times New Roman" w:cs="Times New Roman"/>
          <w:sz w:val="24"/>
          <w:szCs w:val="24"/>
        </w:rPr>
        <w:t>ing for Financial Institutionas. (2004).</w:t>
      </w:r>
      <w:r w:rsidRPr="0037655B">
        <w:rPr>
          <w:rFonts w:ascii="Times New Roman" w:hAnsi="Times New Roman" w:cs="Times New Roman"/>
          <w:sz w:val="24"/>
          <w:szCs w:val="24"/>
        </w:rPr>
        <w:t xml:space="preserve"> AlexInformation, Alex eSolutions, Inc</w:t>
      </w:r>
    </w:p>
    <w:p w:rsidR="003F16EF"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Simkins, B, Ramirez, S. (2008).</w:t>
      </w:r>
      <w:r w:rsidR="003F16EF" w:rsidRPr="0037655B">
        <w:rPr>
          <w:rFonts w:ascii="Times New Roman" w:hAnsi="Times New Roman" w:cs="Times New Roman"/>
          <w:color w:val="000000"/>
          <w:sz w:val="24"/>
          <w:szCs w:val="24"/>
          <w:lang w:val="en-US"/>
        </w:rPr>
        <w:t xml:space="preserve"> </w:t>
      </w:r>
      <w:r w:rsidR="003F16EF" w:rsidRPr="006B1E60">
        <w:rPr>
          <w:rFonts w:ascii="Times New Roman" w:hAnsi="Times New Roman" w:cs="Times New Roman"/>
          <w:iCs/>
          <w:color w:val="000000"/>
          <w:sz w:val="24"/>
          <w:szCs w:val="24"/>
          <w:lang w:val="en-US"/>
        </w:rPr>
        <w:t>Enterprise Wide Risk Management and Corporate Governance</w:t>
      </w:r>
      <w:r w:rsidR="003F16EF" w:rsidRPr="0037655B">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t>
      </w:r>
      <w:r w:rsidR="003F16EF" w:rsidRPr="006B1E60">
        <w:rPr>
          <w:rFonts w:ascii="Times New Roman" w:hAnsi="Times New Roman" w:cs="Times New Roman"/>
          <w:i/>
          <w:color w:val="000000"/>
          <w:sz w:val="24"/>
          <w:szCs w:val="24"/>
          <w:lang w:val="en-US"/>
        </w:rPr>
        <w:t>Loyola University Chicago Law Journal</w:t>
      </w:r>
      <w:r w:rsidR="003F16EF" w:rsidRPr="0037655B">
        <w:rPr>
          <w:rFonts w:ascii="Times New Roman" w:hAnsi="Times New Roman" w:cs="Times New Roman"/>
          <w:color w:val="000000"/>
          <w:sz w:val="24"/>
          <w:szCs w:val="24"/>
          <w:lang w:val="en-US"/>
        </w:rPr>
        <w:t>, Vol. 39, No. 3</w:t>
      </w:r>
    </w:p>
    <w:p w:rsidR="0037655B" w:rsidRPr="0037655B" w:rsidRDefault="006B1E60" w:rsidP="00330665">
      <w:pPr>
        <w:spacing w:after="0" w:line="36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rPr>
        <w:t>Susmanschi, G.</w:t>
      </w:r>
      <w:r>
        <w:rPr>
          <w:rFonts w:ascii="Times New Roman" w:hAnsi="Times New Roman" w:cs="Times New Roman"/>
          <w:sz w:val="24"/>
          <w:szCs w:val="24"/>
          <w:lang w:val="sr-Cyrl-RS"/>
        </w:rPr>
        <w:t xml:space="preserve"> (2012)</w:t>
      </w:r>
      <w:r>
        <w:rPr>
          <w:rFonts w:ascii="Times New Roman" w:hAnsi="Times New Roman" w:cs="Times New Roman"/>
          <w:sz w:val="24"/>
          <w:szCs w:val="24"/>
          <w:lang w:val="sr-Latn-RS"/>
        </w:rPr>
        <w:t>.</w:t>
      </w:r>
      <w:r w:rsidR="0037655B" w:rsidRPr="0037655B">
        <w:rPr>
          <w:rFonts w:ascii="Times New Roman" w:hAnsi="Times New Roman" w:cs="Times New Roman"/>
          <w:sz w:val="24"/>
          <w:szCs w:val="24"/>
        </w:rPr>
        <w:t xml:space="preserve"> Internal Audit as an Attribute of Management durign the Economic</w:t>
      </w:r>
      <w:r>
        <w:rPr>
          <w:rFonts w:ascii="Times New Roman" w:hAnsi="Times New Roman" w:cs="Times New Roman"/>
          <w:sz w:val="24"/>
          <w:szCs w:val="24"/>
        </w:rPr>
        <w:t xml:space="preserve"> Crisis, CES Working Papers</w:t>
      </w:r>
      <w:r w:rsidR="00B677DA">
        <w:rPr>
          <w:rFonts w:ascii="Times New Roman" w:hAnsi="Times New Roman" w:cs="Times New Roman"/>
          <w:sz w:val="24"/>
          <w:szCs w:val="24"/>
        </w:rPr>
        <w:t>, 419-428</w:t>
      </w:r>
    </w:p>
    <w:p w:rsidR="0037655B" w:rsidRPr="0037655B" w:rsidRDefault="006B1E60" w:rsidP="00330665">
      <w:pPr>
        <w:spacing w:after="0" w:line="36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rPr>
        <w:t xml:space="preserve">Thompson, </w:t>
      </w:r>
      <w:proofErr w:type="gramStart"/>
      <w:r>
        <w:rPr>
          <w:rFonts w:ascii="Times New Roman" w:hAnsi="Times New Roman" w:cs="Times New Roman"/>
          <w:sz w:val="24"/>
          <w:szCs w:val="24"/>
        </w:rPr>
        <w:t>R..</w:t>
      </w:r>
      <w:proofErr w:type="gramEnd"/>
      <w:r>
        <w:rPr>
          <w:rFonts w:ascii="Times New Roman" w:hAnsi="Times New Roman" w:cs="Times New Roman"/>
          <w:sz w:val="24"/>
          <w:szCs w:val="24"/>
        </w:rPr>
        <w:t xml:space="preserve"> (2013).</w:t>
      </w:r>
      <w:r w:rsidR="0037655B" w:rsidRPr="0037655B">
        <w:rPr>
          <w:rFonts w:ascii="Times New Roman" w:hAnsi="Times New Roman" w:cs="Times New Roman"/>
          <w:sz w:val="24"/>
          <w:szCs w:val="24"/>
        </w:rPr>
        <w:t xml:space="preserve"> A Conceptual Framework of Potential Conflicts with the Role of the Internal Auditor in Entrerprise Risk Management, </w:t>
      </w:r>
      <w:r w:rsidR="0037655B" w:rsidRPr="006B1E60">
        <w:rPr>
          <w:rFonts w:ascii="Times New Roman" w:hAnsi="Times New Roman" w:cs="Times New Roman"/>
          <w:i/>
          <w:sz w:val="24"/>
          <w:szCs w:val="24"/>
        </w:rPr>
        <w:t xml:space="preserve">Accounting </w:t>
      </w:r>
      <w:proofErr w:type="gramStart"/>
      <w:r w:rsidR="0037655B" w:rsidRPr="006B1E60">
        <w:rPr>
          <w:rFonts w:ascii="Times New Roman" w:hAnsi="Times New Roman" w:cs="Times New Roman"/>
          <w:i/>
          <w:sz w:val="24"/>
          <w:szCs w:val="24"/>
        </w:rPr>
        <w:t>And</w:t>
      </w:r>
      <w:proofErr w:type="gramEnd"/>
      <w:r w:rsidR="0037655B" w:rsidRPr="006B1E60">
        <w:rPr>
          <w:rFonts w:ascii="Times New Roman" w:hAnsi="Times New Roman" w:cs="Times New Roman"/>
          <w:i/>
          <w:sz w:val="24"/>
          <w:szCs w:val="24"/>
        </w:rPr>
        <w:t xml:space="preserve"> Finance Research</w:t>
      </w:r>
      <w:r w:rsidR="0037655B" w:rsidRPr="0037655B">
        <w:rPr>
          <w:rFonts w:ascii="Times New Roman" w:hAnsi="Times New Roman" w:cs="Times New Roman"/>
          <w:sz w:val="24"/>
          <w:szCs w:val="24"/>
        </w:rPr>
        <w:t>, Vol.2, No.3</w:t>
      </w:r>
      <w:r w:rsidR="00B677DA">
        <w:rPr>
          <w:rFonts w:ascii="Times New Roman" w:hAnsi="Times New Roman" w:cs="Times New Roman"/>
          <w:sz w:val="24"/>
          <w:szCs w:val="24"/>
        </w:rPr>
        <w:t>, 65-77</w:t>
      </w:r>
    </w:p>
    <w:p w:rsidR="003F16EF" w:rsidRDefault="003F16EF" w:rsidP="00330665">
      <w:pPr>
        <w:autoSpaceDE w:val="0"/>
        <w:autoSpaceDN w:val="0"/>
        <w:adjustRightInd w:val="0"/>
        <w:spacing w:after="0" w:line="360" w:lineRule="auto"/>
        <w:ind w:firstLine="567"/>
        <w:jc w:val="both"/>
        <w:rPr>
          <w:rFonts w:ascii="Times New Roman" w:hAnsi="Times New Roman" w:cs="Times New Roman"/>
          <w:sz w:val="24"/>
          <w:szCs w:val="24"/>
        </w:rPr>
      </w:pPr>
      <w:r w:rsidRPr="0037655B">
        <w:rPr>
          <w:rFonts w:ascii="Times New Roman" w:hAnsi="Times New Roman" w:cs="Times New Roman"/>
          <w:sz w:val="24"/>
          <w:szCs w:val="24"/>
        </w:rPr>
        <w:t>The Intitute of Internal Auditors, (2009), Internal Auditing and Fraud, IPPF - Practice Guide</w:t>
      </w:r>
    </w:p>
    <w:p w:rsidR="003F16EF" w:rsidRPr="003F16EF" w:rsidRDefault="003F16EF" w:rsidP="00330665">
      <w:pPr>
        <w:spacing w:after="0" w:line="360" w:lineRule="auto"/>
        <w:ind w:firstLine="567"/>
        <w:jc w:val="both"/>
        <w:rPr>
          <w:rFonts w:ascii="Times New Roman" w:hAnsi="Times New Roman" w:cs="Times New Roman"/>
          <w:sz w:val="24"/>
          <w:szCs w:val="24"/>
          <w:lang w:val="en-US"/>
        </w:rPr>
      </w:pPr>
      <w:r w:rsidRPr="0037655B">
        <w:rPr>
          <w:rFonts w:ascii="Times New Roman" w:hAnsi="Times New Roman" w:cs="Times New Roman"/>
          <w:sz w:val="24"/>
          <w:szCs w:val="24"/>
        </w:rPr>
        <w:t>The Int</w:t>
      </w:r>
      <w:r>
        <w:rPr>
          <w:rFonts w:ascii="Times New Roman" w:hAnsi="Times New Roman" w:cs="Times New Roman"/>
          <w:sz w:val="24"/>
          <w:szCs w:val="24"/>
        </w:rPr>
        <w:t>itute of Internal Auditors, (2012</w:t>
      </w:r>
      <w:r w:rsidRPr="0037655B">
        <w:rPr>
          <w:rFonts w:ascii="Times New Roman" w:hAnsi="Times New Roman" w:cs="Times New Roman"/>
          <w:sz w:val="24"/>
          <w:szCs w:val="24"/>
        </w:rPr>
        <w:t xml:space="preserve">), </w:t>
      </w:r>
      <w:r>
        <w:rPr>
          <w:rFonts w:ascii="Times New Roman" w:hAnsi="Times New Roman" w:cs="Times New Roman"/>
          <w:sz w:val="24"/>
          <w:szCs w:val="24"/>
          <w:lang w:val="en-US"/>
        </w:rPr>
        <w:t>International Professional Practices Framework (IPPF)</w:t>
      </w:r>
    </w:p>
    <w:p w:rsidR="0037655B" w:rsidRPr="0037655B" w:rsidRDefault="0037655B"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proofErr w:type="gramStart"/>
      <w:r w:rsidRPr="0037655B">
        <w:rPr>
          <w:rFonts w:ascii="Times New Roman" w:hAnsi="Times New Roman" w:cs="Times New Roman"/>
          <w:sz w:val="24"/>
          <w:szCs w:val="24"/>
        </w:rPr>
        <w:t>Walk</w:t>
      </w:r>
      <w:r w:rsidR="006B1E60">
        <w:rPr>
          <w:rFonts w:ascii="Times New Roman" w:hAnsi="Times New Roman" w:cs="Times New Roman"/>
          <w:sz w:val="24"/>
          <w:szCs w:val="24"/>
        </w:rPr>
        <w:t>er, P., Shenkir, W., Barton, T. (2003).</w:t>
      </w:r>
      <w:proofErr w:type="gramEnd"/>
      <w:r w:rsidRPr="0037655B">
        <w:rPr>
          <w:rFonts w:ascii="Times New Roman" w:hAnsi="Times New Roman" w:cs="Times New Roman"/>
          <w:sz w:val="24"/>
          <w:szCs w:val="24"/>
        </w:rPr>
        <w:t xml:space="preserve"> ERM in practice, </w:t>
      </w:r>
      <w:r w:rsidRPr="006B1E60">
        <w:rPr>
          <w:rFonts w:ascii="Times New Roman" w:hAnsi="Times New Roman" w:cs="Times New Roman"/>
          <w:i/>
          <w:sz w:val="24"/>
          <w:szCs w:val="24"/>
        </w:rPr>
        <w:t>Internal Auditor</w:t>
      </w:r>
      <w:r w:rsidRPr="0037655B">
        <w:rPr>
          <w:rFonts w:ascii="Times New Roman" w:hAnsi="Times New Roman" w:cs="Times New Roman"/>
          <w:sz w:val="24"/>
          <w:szCs w:val="24"/>
        </w:rPr>
        <w:t>, Vol. 60, No. 4</w:t>
      </w:r>
      <w:r w:rsidR="00B677DA">
        <w:rPr>
          <w:rFonts w:ascii="Times New Roman" w:hAnsi="Times New Roman" w:cs="Times New Roman"/>
          <w:sz w:val="24"/>
          <w:szCs w:val="24"/>
        </w:rPr>
        <w:t>, 51-55</w:t>
      </w:r>
    </w:p>
    <w:p w:rsidR="003F16EF" w:rsidRPr="0037655B" w:rsidRDefault="003F16EF"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37655B">
        <w:rPr>
          <w:rFonts w:ascii="Times New Roman" w:hAnsi="Times New Roman" w:cs="Times New Roman"/>
          <w:sz w:val="24"/>
          <w:szCs w:val="24"/>
        </w:rPr>
        <w:t xml:space="preserve">Тurner, B., Internal Audit and Partnering with Senior Management, </w:t>
      </w:r>
      <w:r w:rsidR="00E7638F">
        <w:rPr>
          <w:rFonts w:ascii="Times New Roman" w:hAnsi="Times New Roman" w:cs="Times New Roman"/>
          <w:sz w:val="24"/>
          <w:szCs w:val="24"/>
          <w:lang w:val="en-US"/>
        </w:rPr>
        <w:t>Available at</w:t>
      </w:r>
      <w:r w:rsidRPr="0037655B">
        <w:rPr>
          <w:rFonts w:ascii="Times New Roman" w:hAnsi="Times New Roman" w:cs="Times New Roman"/>
          <w:sz w:val="24"/>
          <w:szCs w:val="24"/>
        </w:rPr>
        <w:t xml:space="preserve">: </w:t>
      </w:r>
      <w:hyperlink r:id="rId14" w:history="1">
        <w:r w:rsidRPr="0037655B">
          <w:rPr>
            <w:rStyle w:val="Hyperlink"/>
            <w:rFonts w:ascii="Times New Roman" w:hAnsi="Times New Roman" w:cs="Times New Roman"/>
            <w:sz w:val="24"/>
            <w:szCs w:val="24"/>
          </w:rPr>
          <w:t>http://www.financepractitioner.com/contentFiles/QF02/g1xtn5q6/12/1/internal-audit-and-partnering-with-senior-management.pdf</w:t>
        </w:r>
      </w:hyperlink>
      <w:r w:rsidRPr="0037655B">
        <w:rPr>
          <w:rFonts w:ascii="Times New Roman" w:hAnsi="Times New Roman" w:cs="Times New Roman"/>
          <w:sz w:val="24"/>
          <w:szCs w:val="24"/>
          <w:lang w:val="sr-Cyrl-RS"/>
        </w:rPr>
        <w:t xml:space="preserve"> </w:t>
      </w:r>
    </w:p>
    <w:p w:rsidR="003F16EF" w:rsidRPr="0037655B"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Pr>
          <w:rFonts w:ascii="Times New Roman" w:hAnsi="Times New Roman" w:cs="Times New Roman"/>
          <w:sz w:val="24"/>
          <w:szCs w:val="24"/>
        </w:rPr>
        <w:lastRenderedPageBreak/>
        <w:t>Wayne, A. (2010).</w:t>
      </w:r>
      <w:r w:rsidR="0037655B" w:rsidRPr="0037655B">
        <w:rPr>
          <w:rFonts w:ascii="Times New Roman" w:hAnsi="Times New Roman" w:cs="Times New Roman"/>
          <w:sz w:val="24"/>
          <w:szCs w:val="24"/>
        </w:rPr>
        <w:t xml:space="preserve"> Anti-Fraud control, What Internal Auditors Need to Know</w:t>
      </w:r>
      <w:r w:rsidR="0037655B" w:rsidRPr="006B1E60">
        <w:rPr>
          <w:rFonts w:ascii="Times New Roman" w:hAnsi="Times New Roman" w:cs="Times New Roman"/>
          <w:i/>
          <w:sz w:val="24"/>
          <w:szCs w:val="24"/>
        </w:rPr>
        <w:t>, Internal Auditing</w:t>
      </w:r>
      <w:r w:rsidR="0037655B" w:rsidRPr="0037655B">
        <w:rPr>
          <w:rFonts w:ascii="Times New Roman" w:hAnsi="Times New Roman" w:cs="Times New Roman"/>
          <w:sz w:val="24"/>
          <w:szCs w:val="24"/>
        </w:rPr>
        <w:t>, Vol. 25, No.1</w:t>
      </w:r>
      <w:r w:rsidR="00B677DA">
        <w:rPr>
          <w:rFonts w:ascii="Times New Roman" w:hAnsi="Times New Roman" w:cs="Times New Roman"/>
          <w:sz w:val="24"/>
          <w:szCs w:val="24"/>
        </w:rPr>
        <w:t>, 10-26</w:t>
      </w:r>
    </w:p>
    <w:p w:rsidR="0037655B" w:rsidRPr="0037655B" w:rsidRDefault="006B1E60" w:rsidP="00330665">
      <w:pPr>
        <w:autoSpaceDE w:val="0"/>
        <w:autoSpaceDN w:val="0"/>
        <w:adjustRightInd w:val="0"/>
        <w:spacing w:after="0" w:line="360" w:lineRule="auto"/>
        <w:ind w:firstLine="567"/>
        <w:jc w:val="both"/>
        <w:rPr>
          <w:rFonts w:ascii="Times New Roman" w:hAnsi="Times New Roman" w:cs="Times New Roman"/>
          <w:color w:val="000000"/>
          <w:sz w:val="24"/>
          <w:szCs w:val="24"/>
          <w:lang w:val="en-US"/>
        </w:rPr>
      </w:pPr>
      <w:proofErr w:type="gramStart"/>
      <w:r>
        <w:rPr>
          <w:rFonts w:ascii="Times New Roman" w:hAnsi="Times New Roman" w:cs="Times New Roman"/>
          <w:sz w:val="24"/>
          <w:szCs w:val="24"/>
        </w:rPr>
        <w:t>Zarkasyi, S. (2006).</w:t>
      </w:r>
      <w:proofErr w:type="gramEnd"/>
      <w:r w:rsidR="0037655B" w:rsidRPr="0037655B">
        <w:rPr>
          <w:rFonts w:ascii="Times New Roman" w:hAnsi="Times New Roman" w:cs="Times New Roman"/>
          <w:sz w:val="24"/>
          <w:szCs w:val="24"/>
        </w:rPr>
        <w:t xml:space="preserve"> Internal Audit Techniques Traditional Versus Progressive Appsorach, </w:t>
      </w:r>
      <w:r w:rsidR="0037655B" w:rsidRPr="006B1E60">
        <w:rPr>
          <w:rFonts w:ascii="Times New Roman" w:hAnsi="Times New Roman" w:cs="Times New Roman"/>
          <w:i/>
          <w:sz w:val="24"/>
          <w:szCs w:val="24"/>
        </w:rPr>
        <w:t>Jurnal Edonomi Dan Bisnis Terapan</w:t>
      </w:r>
      <w:r w:rsidR="0037655B" w:rsidRPr="0037655B">
        <w:rPr>
          <w:rFonts w:ascii="Times New Roman" w:hAnsi="Times New Roman" w:cs="Times New Roman"/>
          <w:sz w:val="24"/>
          <w:szCs w:val="24"/>
        </w:rPr>
        <w:t>, Vol. 2</w:t>
      </w:r>
      <w:r w:rsidR="00B677DA">
        <w:rPr>
          <w:rFonts w:ascii="Times New Roman" w:hAnsi="Times New Roman" w:cs="Times New Roman"/>
          <w:sz w:val="24"/>
          <w:szCs w:val="24"/>
        </w:rPr>
        <w:t>, 1-10</w:t>
      </w:r>
    </w:p>
    <w:p w:rsidR="0037655B" w:rsidRDefault="0037655B" w:rsidP="00330665">
      <w:pPr>
        <w:spacing w:after="0" w:line="360" w:lineRule="auto"/>
        <w:ind w:firstLine="567"/>
        <w:jc w:val="both"/>
        <w:rPr>
          <w:rFonts w:ascii="Times New Roman" w:hAnsi="Times New Roman" w:cs="Times New Roman"/>
          <w:color w:val="000000"/>
          <w:sz w:val="24"/>
          <w:szCs w:val="24"/>
          <w:lang w:val="sr-Cyrl-RS"/>
        </w:rPr>
      </w:pPr>
    </w:p>
    <w:p w:rsidR="009E31B3" w:rsidRDefault="009E31B3" w:rsidP="00330665">
      <w:pPr>
        <w:spacing w:after="0" w:line="360" w:lineRule="auto"/>
        <w:ind w:firstLine="567"/>
        <w:jc w:val="both"/>
        <w:rPr>
          <w:rFonts w:ascii="Times New Roman" w:hAnsi="Times New Roman" w:cs="Times New Roman"/>
          <w:color w:val="000000"/>
          <w:sz w:val="24"/>
          <w:szCs w:val="24"/>
          <w:lang w:val="sr-Cyrl-RS"/>
        </w:rPr>
      </w:pPr>
    </w:p>
    <w:p w:rsidR="009E31B3" w:rsidRPr="0099709A" w:rsidRDefault="009E31B3" w:rsidP="00C51884">
      <w:pPr>
        <w:spacing w:after="0" w:line="360" w:lineRule="auto"/>
        <w:jc w:val="center"/>
        <w:rPr>
          <w:rFonts w:ascii="Times New Roman" w:hAnsi="Times New Roman" w:cs="Times New Roman"/>
          <w:b/>
          <w:i/>
          <w:sz w:val="24"/>
          <w:szCs w:val="24"/>
          <w:lang w:val="sr-Cyrl-RS"/>
        </w:rPr>
      </w:pPr>
      <w:r w:rsidRPr="0099709A">
        <w:rPr>
          <w:rFonts w:ascii="Times New Roman" w:hAnsi="Times New Roman" w:cs="Times New Roman"/>
          <w:b/>
          <w:i/>
          <w:sz w:val="24"/>
          <w:szCs w:val="24"/>
          <w:lang w:val="sr-Cyrl-RS"/>
        </w:rPr>
        <w:t>УТИЦАЈ ИНТЕРНЕ РЕВИЗИЈЕ НА УСПЕШНОСТ ПОСЛОВАЊА ПРЕДУЗЕЋА У РЕПУБЛИЦИ СРБИЈИ</w:t>
      </w:r>
    </w:p>
    <w:p w:rsidR="009E31B3" w:rsidRPr="0099709A" w:rsidRDefault="009E31B3" w:rsidP="00C51884">
      <w:pPr>
        <w:spacing w:after="0" w:line="360" w:lineRule="auto"/>
        <w:jc w:val="center"/>
        <w:rPr>
          <w:rFonts w:ascii="Times New Roman" w:hAnsi="Times New Roman" w:cs="Times New Roman"/>
          <w:b/>
          <w:i/>
          <w:sz w:val="24"/>
          <w:szCs w:val="24"/>
          <w:lang w:val="sr-Cyrl-RS"/>
        </w:rPr>
      </w:pPr>
    </w:p>
    <w:p w:rsidR="009E31B3" w:rsidRDefault="009E31B3" w:rsidP="00C51884">
      <w:pPr>
        <w:spacing w:after="0" w:line="360" w:lineRule="auto"/>
        <w:jc w:val="center"/>
        <w:rPr>
          <w:rFonts w:ascii="Times New Roman" w:hAnsi="Times New Roman" w:cs="Times New Roman"/>
          <w:b/>
          <w:i/>
          <w:sz w:val="24"/>
          <w:szCs w:val="24"/>
          <w:lang w:val="sr-Cyrl-RS"/>
        </w:rPr>
      </w:pPr>
      <w:r w:rsidRPr="0099709A">
        <w:rPr>
          <w:rFonts w:ascii="Times New Roman" w:hAnsi="Times New Roman" w:cs="Times New Roman"/>
          <w:b/>
          <w:i/>
          <w:sz w:val="24"/>
          <w:szCs w:val="24"/>
          <w:lang w:val="sr-Cyrl-RS"/>
        </w:rPr>
        <w:t>Милица Ђорђевић</w:t>
      </w:r>
      <w:r>
        <w:rPr>
          <w:rFonts w:ascii="Times New Roman" w:hAnsi="Times New Roman" w:cs="Times New Roman"/>
          <w:b/>
          <w:i/>
          <w:sz w:val="24"/>
          <w:szCs w:val="24"/>
          <w:lang w:val="sr-Cyrl-RS"/>
        </w:rPr>
        <w:t xml:space="preserve">, </w:t>
      </w:r>
      <w:r w:rsidRPr="0099709A">
        <w:rPr>
          <w:rFonts w:ascii="Times New Roman" w:hAnsi="Times New Roman" w:cs="Times New Roman"/>
          <w:b/>
          <w:i/>
          <w:sz w:val="24"/>
          <w:szCs w:val="24"/>
          <w:lang w:val="sr-Cyrl-RS"/>
        </w:rPr>
        <w:t>Тадија Ђукић</w:t>
      </w:r>
    </w:p>
    <w:p w:rsidR="009E31B3" w:rsidRPr="0099709A" w:rsidRDefault="009E31B3" w:rsidP="00C51884">
      <w:pPr>
        <w:spacing w:after="0" w:line="360" w:lineRule="auto"/>
        <w:jc w:val="center"/>
        <w:rPr>
          <w:rFonts w:ascii="Times New Roman" w:hAnsi="Times New Roman" w:cs="Times New Roman"/>
          <w:b/>
          <w:i/>
          <w:sz w:val="24"/>
          <w:szCs w:val="24"/>
          <w:lang w:val="sr-Cyrl-RS"/>
        </w:rPr>
      </w:pPr>
      <w:r>
        <w:rPr>
          <w:rFonts w:ascii="Times New Roman" w:hAnsi="Times New Roman" w:cs="Times New Roman"/>
          <w:b/>
          <w:i/>
          <w:sz w:val="24"/>
          <w:szCs w:val="24"/>
          <w:lang w:val="sr-Cyrl-RS"/>
        </w:rPr>
        <w:t>Универзитет у Нишу, Економски факултет, Ниш, Србија</w:t>
      </w:r>
    </w:p>
    <w:p w:rsidR="009E31B3" w:rsidRDefault="009E31B3" w:rsidP="00C51884">
      <w:pPr>
        <w:spacing w:after="0" w:line="360" w:lineRule="auto"/>
        <w:ind w:firstLine="567"/>
        <w:jc w:val="center"/>
        <w:rPr>
          <w:rFonts w:ascii="Times New Roman" w:hAnsi="Times New Roman" w:cs="Times New Roman"/>
          <w:color w:val="000000"/>
          <w:sz w:val="24"/>
          <w:szCs w:val="24"/>
          <w:lang w:val="sr-Cyrl-RS"/>
        </w:rPr>
      </w:pPr>
    </w:p>
    <w:p w:rsidR="009E31B3" w:rsidRPr="006479DB" w:rsidRDefault="009E31B3" w:rsidP="00C51884">
      <w:pPr>
        <w:spacing w:after="0" w:line="360" w:lineRule="auto"/>
        <w:ind w:firstLine="567"/>
        <w:jc w:val="center"/>
        <w:rPr>
          <w:rFonts w:ascii="Times New Roman" w:hAnsi="Times New Roman" w:cs="Times New Roman"/>
          <w:b/>
          <w:i/>
          <w:sz w:val="24"/>
          <w:szCs w:val="24"/>
          <w:lang w:val="sr-Cyrl-RS"/>
        </w:rPr>
      </w:pPr>
      <w:r w:rsidRPr="006479DB">
        <w:rPr>
          <w:rFonts w:ascii="Times New Roman" w:hAnsi="Times New Roman" w:cs="Times New Roman"/>
          <w:b/>
          <w:i/>
          <w:sz w:val="24"/>
          <w:szCs w:val="24"/>
          <w:lang w:val="sr-Cyrl-RS"/>
        </w:rPr>
        <w:t>Резиме</w:t>
      </w:r>
    </w:p>
    <w:p w:rsidR="009E31B3" w:rsidRPr="006479DB" w:rsidRDefault="009E31B3" w:rsidP="006479DB">
      <w:pPr>
        <w:spacing w:after="0" w:line="240" w:lineRule="auto"/>
        <w:ind w:firstLine="567"/>
        <w:jc w:val="both"/>
        <w:rPr>
          <w:rFonts w:ascii="Times New Roman" w:hAnsi="Times New Roman" w:cs="Times New Roman"/>
          <w:b/>
          <w:i/>
          <w:sz w:val="24"/>
          <w:szCs w:val="24"/>
          <w:lang w:val="sr-Cyrl-RS"/>
        </w:rPr>
      </w:pPr>
    </w:p>
    <w:p w:rsidR="009E31B3" w:rsidRPr="006479DB" w:rsidRDefault="009E31B3" w:rsidP="006479DB">
      <w:pPr>
        <w:spacing w:after="0" w:line="240" w:lineRule="auto"/>
        <w:ind w:firstLine="567"/>
        <w:jc w:val="both"/>
        <w:rPr>
          <w:rFonts w:ascii="Times New Roman" w:hAnsi="Times New Roman" w:cs="Times New Roman"/>
          <w:i/>
          <w:sz w:val="24"/>
          <w:szCs w:val="24"/>
          <w:lang w:val="sr-Cyrl-RS"/>
        </w:rPr>
      </w:pPr>
      <w:r w:rsidRPr="006479DB">
        <w:rPr>
          <w:rFonts w:ascii="Times New Roman" w:hAnsi="Times New Roman" w:cs="Times New Roman"/>
          <w:i/>
          <w:sz w:val="24"/>
          <w:szCs w:val="24"/>
          <w:lang w:val="sr-Cyrl-RS"/>
        </w:rPr>
        <w:t>Савремена предузећа обављају своју делатност у веома сложеном и турбулентном пословном окружењу. Због тога су, како би била успешна, принуђена да стално унапређују приступе управљања.  Значајну подршку и помоћ у успостављању ефикаснијег процеса управљања менаџмент у све већој мери очекује од интерне ревизије јер се ради о функцији која обезбеђујући процене, анализе и информације о ревидираним активностима и пружањем савета за њихово унапређење, засигурно доприноси побољшању укупних перформанси пословања.</w:t>
      </w:r>
    </w:p>
    <w:p w:rsidR="009E31B3" w:rsidRPr="006479DB" w:rsidRDefault="009E31B3" w:rsidP="006479DB">
      <w:pPr>
        <w:spacing w:after="0" w:line="240" w:lineRule="auto"/>
        <w:ind w:firstLine="567"/>
        <w:jc w:val="both"/>
        <w:rPr>
          <w:rFonts w:ascii="Times New Roman" w:hAnsi="Times New Roman" w:cs="Times New Roman"/>
          <w:b/>
          <w:i/>
          <w:sz w:val="24"/>
          <w:szCs w:val="24"/>
          <w:lang w:val="sr-Cyrl-RS"/>
        </w:rPr>
      </w:pPr>
      <w:r w:rsidRPr="006479DB">
        <w:rPr>
          <w:rFonts w:ascii="Times New Roman" w:hAnsi="Times New Roman" w:cs="Times New Roman"/>
          <w:i/>
          <w:sz w:val="24"/>
          <w:szCs w:val="24"/>
          <w:lang w:val="sr-Cyrl-RS"/>
        </w:rPr>
        <w:t xml:space="preserve"> Циљ аутора овог рада је био да спроведу истраживање и провере да ли је и у којој мери у предузећима која послују на територији Републике Србије успешност пословања условљена функционисањем интерне ревизије. Прикупљање података је, најпре, вршено у периоду јул-новембар 2015. године, а затим је поновљено од фебруара до априла 2016. године. Резултати истраживања указују на утицај интерне ревизије на успешност пословања предузећа, с обзиром на то да су пронађене статистички значајне разлике у успешности пословања две групе предузећа - оне које имају и оне које немају успостављену интерну ревизију. Конкретније, предузећа у којима је успостављена ова функција остварују раст резултата пословања и зараде по запосленом у 2015. у односу на 2014. годину, док предузећа у којима интерна ревизија не функционише разлика у овим перформансама је негативна. Такође, иако нису статистички значајне, истраживањем су утврђене одређене разлике у успешности пословања у зависности од уважавања препорука интерне ревизије од стране менаџмента предузећа. Због тога, општи закључак који произилази из добијених резултата истраживања јесте да интерна ревизија остварује утицај на успешност пословања предузећа у Републици Србији.</w:t>
      </w:r>
    </w:p>
    <w:sectPr w:rsidR="009E31B3" w:rsidRPr="006479DB" w:rsidSect="00EC25AA">
      <w:pgSz w:w="11909" w:h="16834"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5A1" w:rsidRDefault="00DE05A1" w:rsidP="002E64B0">
      <w:pPr>
        <w:spacing w:after="0" w:line="240" w:lineRule="auto"/>
      </w:pPr>
      <w:r>
        <w:separator/>
      </w:r>
    </w:p>
  </w:endnote>
  <w:endnote w:type="continuationSeparator" w:id="0">
    <w:p w:rsidR="00DE05A1" w:rsidRDefault="00DE05A1" w:rsidP="002E6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5A1" w:rsidRDefault="00DE05A1" w:rsidP="002E64B0">
      <w:pPr>
        <w:spacing w:after="0" w:line="240" w:lineRule="auto"/>
      </w:pPr>
      <w:r>
        <w:separator/>
      </w:r>
    </w:p>
  </w:footnote>
  <w:footnote w:type="continuationSeparator" w:id="0">
    <w:p w:rsidR="00DE05A1" w:rsidRDefault="00DE05A1" w:rsidP="002E64B0">
      <w:pPr>
        <w:spacing w:after="0" w:line="240" w:lineRule="auto"/>
      </w:pPr>
      <w:r>
        <w:continuationSeparator/>
      </w:r>
    </w:p>
  </w:footnote>
  <w:footnote w:id="1">
    <w:p w:rsidR="00F97147" w:rsidRPr="004A7B20" w:rsidRDefault="00F97147" w:rsidP="00360230">
      <w:pPr>
        <w:pStyle w:val="FootnoteText"/>
        <w:jc w:val="both"/>
        <w:rPr>
          <w:rFonts w:ascii="Times New Roman" w:hAnsi="Times New Roman" w:cs="Times New Roman"/>
          <w:lang w:val="en-US"/>
        </w:rPr>
      </w:pPr>
      <w:r w:rsidRPr="004E355F">
        <w:rPr>
          <w:rStyle w:val="FootnoteReference"/>
          <w:rFonts w:ascii="Times New Roman" w:hAnsi="Times New Roman" w:cs="Times New Roman"/>
        </w:rPr>
        <w:footnoteRef/>
      </w:r>
      <w:r w:rsidRPr="004E355F">
        <w:rPr>
          <w:rFonts w:ascii="Times New Roman" w:hAnsi="Times New Roman" w:cs="Times New Roman"/>
        </w:rPr>
        <w:t xml:space="preserve"> Process measures are based on quality assessment of internal audit, arising from compliance of its procedures, activities, and qualifications of internal auditors with the requirements of the International Professional Practices Framework for Internal Audit. These measures are criticized for “not taking into account the outcomes of internal audit relating to the requirements of the key stakeholders” (Alzeban and Gwilliam, 2012, 10), and the fact is that “the findings and recommendations of internal audit have no specific purpose if management is not committed to their implementation”</w:t>
      </w:r>
      <w:r w:rsidRPr="004E355F">
        <w:rPr>
          <w:rFonts w:ascii="Times New Roman" w:hAnsi="Times New Roman" w:cs="Times New Roman"/>
          <w:lang w:val="sr-Cyrl-RS"/>
        </w:rPr>
        <w:t xml:space="preserve"> (</w:t>
      </w:r>
      <w:r w:rsidRPr="004E355F">
        <w:rPr>
          <w:rFonts w:ascii="Times New Roman" w:hAnsi="Times New Roman" w:cs="Times New Roman"/>
        </w:rPr>
        <w:t>Mihret</w:t>
      </w:r>
      <w:r w:rsidRPr="004E355F">
        <w:rPr>
          <w:rFonts w:ascii="Times New Roman" w:hAnsi="Times New Roman" w:cs="Times New Roman"/>
          <w:lang w:val="sr-Cyrl-RS"/>
        </w:rPr>
        <w:t xml:space="preserve"> </w:t>
      </w:r>
      <w:r w:rsidR="004A7B20">
        <w:rPr>
          <w:rFonts w:ascii="Times New Roman" w:hAnsi="Times New Roman" w:cs="Times New Roman"/>
          <w:lang w:val="en-US"/>
        </w:rPr>
        <w:t>and</w:t>
      </w:r>
      <w:r w:rsidRPr="004E355F">
        <w:rPr>
          <w:rFonts w:ascii="Times New Roman" w:hAnsi="Times New Roman" w:cs="Times New Roman"/>
          <w:lang w:val="sr-Cyrl-RS"/>
        </w:rPr>
        <w:t xml:space="preserve"> </w:t>
      </w:r>
      <w:r w:rsidRPr="004E355F">
        <w:rPr>
          <w:rFonts w:ascii="Times New Roman" w:hAnsi="Times New Roman" w:cs="Times New Roman"/>
        </w:rPr>
        <w:t>Yismaw</w:t>
      </w:r>
      <w:r w:rsidR="004A7B20">
        <w:rPr>
          <w:rFonts w:ascii="Times New Roman" w:hAnsi="Times New Roman" w:cs="Times New Roman"/>
          <w:lang w:val="sr-Cyrl-RS"/>
        </w:rPr>
        <w:t>, 2007, 472).</w:t>
      </w:r>
    </w:p>
    <w:p w:rsidR="00F97147" w:rsidRPr="004E355F" w:rsidRDefault="00F97147" w:rsidP="00360230">
      <w:pPr>
        <w:pStyle w:val="FootnoteText"/>
        <w:jc w:val="both"/>
        <w:rPr>
          <w:rFonts w:ascii="Times New Roman" w:hAnsi="Times New Roman" w:cs="Times New Roman"/>
        </w:rPr>
      </w:pPr>
      <w:r w:rsidRPr="004E355F">
        <w:rPr>
          <w:rFonts w:ascii="Times New Roman" w:hAnsi="Times New Roman" w:cs="Times New Roman"/>
        </w:rPr>
        <w:t xml:space="preserve">On the other hand, outcome measures (realized cost savings, increased profits, higher stock prices, etc., as a result of implementation of internal audit recommendations) indicate direct contribution of internal audit in improving </w:t>
      </w:r>
      <w:r w:rsidR="00AC34EF" w:rsidRPr="004E355F">
        <w:rPr>
          <w:rFonts w:ascii="Times New Roman" w:hAnsi="Times New Roman" w:cs="Times New Roman"/>
        </w:rPr>
        <w:t xml:space="preserve">company </w:t>
      </w:r>
      <w:r w:rsidRPr="004E355F">
        <w:rPr>
          <w:rFonts w:ascii="Times New Roman" w:hAnsi="Times New Roman" w:cs="Times New Roman"/>
        </w:rPr>
        <w:t>performance, and as such are considered to be very precise. However, it is very difficult to isolate the contr</w:t>
      </w:r>
      <w:r w:rsidR="004A7B20">
        <w:rPr>
          <w:rFonts w:ascii="Times New Roman" w:hAnsi="Times New Roman" w:cs="Times New Roman"/>
        </w:rPr>
        <w:t>ibution of internal audit to the</w:t>
      </w:r>
      <w:r w:rsidRPr="004E355F">
        <w:rPr>
          <w:rFonts w:ascii="Times New Roman" w:hAnsi="Times New Roman" w:cs="Times New Roman"/>
        </w:rPr>
        <w:t>s</w:t>
      </w:r>
      <w:r w:rsidR="004A7B20">
        <w:rPr>
          <w:rFonts w:ascii="Times New Roman" w:hAnsi="Times New Roman" w:cs="Times New Roman"/>
        </w:rPr>
        <w:t>e</w:t>
      </w:r>
      <w:r w:rsidRPr="004E355F">
        <w:rPr>
          <w:rFonts w:ascii="Times New Roman" w:hAnsi="Times New Roman" w:cs="Times New Roman"/>
        </w:rPr>
        <w:t xml:space="preserve"> performance</w:t>
      </w:r>
      <w:r w:rsidR="004A7B20">
        <w:rPr>
          <w:rFonts w:ascii="Times New Roman" w:hAnsi="Times New Roman" w:cs="Times New Roman"/>
        </w:rPr>
        <w:t xml:space="preserve"> indicators</w:t>
      </w:r>
      <w:r w:rsidRPr="004E355F">
        <w:rPr>
          <w:rFonts w:ascii="Times New Roman" w:hAnsi="Times New Roman" w:cs="Times New Roman"/>
        </w:rPr>
        <w:t>, i.e. a marginal change in value as a result of internal audit function</w:t>
      </w:r>
      <w:r w:rsidRPr="004E355F">
        <w:rPr>
          <w:rFonts w:ascii="Times New Roman" w:hAnsi="Times New Roman" w:cs="Times New Roman"/>
          <w:lang w:val="sr-Cyrl-RS"/>
        </w:rPr>
        <w:t>.</w:t>
      </w:r>
    </w:p>
  </w:footnote>
  <w:footnote w:id="2">
    <w:p w:rsidR="00F97147" w:rsidRPr="004E355F" w:rsidRDefault="00F97147" w:rsidP="00D608FD">
      <w:pPr>
        <w:pStyle w:val="FootnoteText"/>
        <w:jc w:val="both"/>
        <w:rPr>
          <w:rFonts w:ascii="Times New Roman" w:hAnsi="Times New Roman" w:cs="Times New Roman"/>
        </w:rPr>
      </w:pPr>
      <w:r w:rsidRPr="004E355F">
        <w:rPr>
          <w:rStyle w:val="FootnoteReference"/>
          <w:rFonts w:ascii="Times New Roman" w:hAnsi="Times New Roman" w:cs="Times New Roman"/>
        </w:rPr>
        <w:footnoteRef/>
      </w:r>
      <w:r w:rsidRPr="004E355F">
        <w:rPr>
          <w:rFonts w:ascii="Times New Roman" w:hAnsi="Times New Roman" w:cs="Times New Roman"/>
          <w:lang w:val="sr-Cyrl-RS"/>
        </w:rPr>
        <w:t xml:space="preserve"> </w:t>
      </w:r>
      <w:r w:rsidRPr="004E355F">
        <w:rPr>
          <w:rFonts w:ascii="Times New Roman" w:hAnsi="Times New Roman" w:cs="Times New Roman"/>
        </w:rPr>
        <w:t xml:space="preserve">Internal audit is established in companies in which ownership and management functions are separated. This is because the owners of the companies, which at the same time work as managers, perceive internal audit as an unnecessary expense because they “know” what they </w:t>
      </w:r>
      <w:r w:rsidR="004A7B20">
        <w:rPr>
          <w:rFonts w:ascii="Times New Roman" w:hAnsi="Times New Roman" w:cs="Times New Roman"/>
        </w:rPr>
        <w:t>are</w:t>
      </w:r>
      <w:r w:rsidRPr="004E355F">
        <w:rPr>
          <w:rFonts w:ascii="Times New Roman" w:hAnsi="Times New Roman" w:cs="Times New Roman"/>
        </w:rPr>
        <w:t xml:space="preserve"> doing and do not need confirmation of information</w:t>
      </w:r>
      <w:r w:rsidRPr="004E355F">
        <w:rPr>
          <w:rFonts w:ascii="Times New Roman" w:hAnsi="Times New Roman" w:cs="Times New Roman"/>
          <w:lang w:val="sr-Cyrl-RS"/>
        </w:rPr>
        <w:t>.</w:t>
      </w:r>
    </w:p>
  </w:footnote>
  <w:footnote w:id="3">
    <w:p w:rsidR="00F97147" w:rsidRPr="004A7B20" w:rsidRDefault="00F97147" w:rsidP="00D608FD">
      <w:pPr>
        <w:pStyle w:val="FootnoteText"/>
        <w:jc w:val="both"/>
        <w:rPr>
          <w:lang w:val="en-US"/>
        </w:rPr>
      </w:pPr>
      <w:r w:rsidRPr="00C062B9">
        <w:rPr>
          <w:rStyle w:val="FootnoteReference"/>
          <w:rFonts w:ascii="Times New Roman" w:hAnsi="Times New Roman" w:cs="Times New Roman"/>
        </w:rPr>
        <w:footnoteRef/>
      </w:r>
      <w:r w:rsidRPr="00C062B9">
        <w:rPr>
          <w:rFonts w:ascii="Times New Roman" w:hAnsi="Times New Roman" w:cs="Times New Roman"/>
          <w:lang w:val="sr-Cyrl-RS"/>
        </w:rPr>
        <w:t xml:space="preserve"> </w:t>
      </w:r>
      <w:r w:rsidRPr="00C062B9">
        <w:rPr>
          <w:rFonts w:ascii="Times New Roman" w:hAnsi="Times New Roman" w:cs="Times New Roman"/>
        </w:rPr>
        <w:t>Specifics of companies in the public sector in relation to the private sector (in terms of organization, functioning, and responsibilities) condition the specifics of internal audit in this sector, which is why these companies are excluded from the survey</w:t>
      </w:r>
      <w:r w:rsidRPr="00C062B9">
        <w:rPr>
          <w:rFonts w:ascii="Times New Roman" w:hAnsi="Times New Roman" w:cs="Times New Roman"/>
          <w:lang w:val="sr-Cyrl-RS"/>
        </w:rPr>
        <w:t>.</w:t>
      </w:r>
    </w:p>
  </w:footnote>
  <w:footnote w:id="4">
    <w:p w:rsidR="00F97147" w:rsidRPr="00396014" w:rsidRDefault="00F97147" w:rsidP="00396014">
      <w:pPr>
        <w:pStyle w:val="Default"/>
        <w:jc w:val="both"/>
        <w:rPr>
          <w:color w:val="auto"/>
          <w:sz w:val="20"/>
          <w:szCs w:val="20"/>
        </w:rPr>
      </w:pPr>
      <w:r w:rsidRPr="00396014">
        <w:rPr>
          <w:rStyle w:val="FootnoteReference"/>
          <w:color w:val="auto"/>
          <w:sz w:val="20"/>
          <w:szCs w:val="20"/>
        </w:rPr>
        <w:footnoteRef/>
      </w:r>
      <w:r w:rsidRPr="00396014">
        <w:rPr>
          <w:color w:val="auto"/>
          <w:sz w:val="20"/>
          <w:szCs w:val="20"/>
          <w:lang w:val="sr-Cyrl-RS"/>
        </w:rPr>
        <w:t xml:space="preserve"> </w:t>
      </w:r>
      <w:r w:rsidRPr="00396014">
        <w:rPr>
          <w:color w:val="auto"/>
          <w:sz w:val="20"/>
          <w:szCs w:val="20"/>
        </w:rPr>
        <w:t>The positive difference is achieved by: (1) an increase in profit in 2015 compared to the gain realized in 2014, (2) reduction of loss in 2014 compared to the loss recorded in 2013, or (3) loss in 2014 and profit in 2015</w:t>
      </w:r>
      <w:r w:rsidRPr="00396014">
        <w:rPr>
          <w:color w:val="auto"/>
          <w:sz w:val="20"/>
          <w:szCs w:val="20"/>
          <w:lang w:val="sr-Cyrl-RS"/>
        </w:rPr>
        <w:t>.</w:t>
      </w:r>
    </w:p>
    <w:p w:rsidR="00F97147" w:rsidRPr="00396014" w:rsidRDefault="00F97147" w:rsidP="00396014">
      <w:pPr>
        <w:pStyle w:val="FootnoteText"/>
        <w:jc w:val="both"/>
        <w:rPr>
          <w:lang w:val="sr-Cyrl-RS"/>
        </w:rPr>
      </w:pPr>
      <w:r w:rsidRPr="00396014">
        <w:rPr>
          <w:rFonts w:ascii="Times New Roman" w:hAnsi="Times New Roman" w:cs="Times New Roman"/>
        </w:rPr>
        <w:t>Negative difference means: (1) an increase in loss of 2014 compared to the loss in 2013, (2) reduction in profit of 2014 relative to the gain achieved in 2013, or (3) loss generated in 2015 and gain accomplished in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C094C"/>
    <w:multiLevelType w:val="hybridMultilevel"/>
    <w:tmpl w:val="CA5A6BF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nsid w:val="251B4233"/>
    <w:multiLevelType w:val="hybridMultilevel"/>
    <w:tmpl w:val="EE0C0266"/>
    <w:lvl w:ilvl="0" w:tplc="0494E7FA">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27714A4F"/>
    <w:multiLevelType w:val="hybridMultilevel"/>
    <w:tmpl w:val="EF0C4520"/>
    <w:lvl w:ilvl="0" w:tplc="1506CB32">
      <w:start w:val="1"/>
      <w:numFmt w:val="decimal"/>
      <w:lvlText w:val="%1."/>
      <w:lvlJc w:val="left"/>
      <w:pPr>
        <w:ind w:left="927" w:hanging="360"/>
      </w:pPr>
      <w:rPr>
        <w:rFonts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ECC60D4"/>
    <w:multiLevelType w:val="hybridMultilevel"/>
    <w:tmpl w:val="DDF81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6951FF"/>
    <w:multiLevelType w:val="hybridMultilevel"/>
    <w:tmpl w:val="B1A23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971453"/>
    <w:multiLevelType w:val="hybridMultilevel"/>
    <w:tmpl w:val="408A7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6A0CC7"/>
    <w:multiLevelType w:val="hybridMultilevel"/>
    <w:tmpl w:val="B492F7B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6BBF3D9B"/>
    <w:multiLevelType w:val="hybridMultilevel"/>
    <w:tmpl w:val="EF0C4520"/>
    <w:lvl w:ilvl="0" w:tplc="1506CB32">
      <w:start w:val="1"/>
      <w:numFmt w:val="decimal"/>
      <w:lvlText w:val="%1."/>
      <w:lvlJc w:val="left"/>
      <w:pPr>
        <w:ind w:left="927" w:hanging="360"/>
      </w:pPr>
      <w:rPr>
        <w:rFonts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70096420"/>
    <w:multiLevelType w:val="hybridMultilevel"/>
    <w:tmpl w:val="C212ADC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71D96234"/>
    <w:multiLevelType w:val="hybridMultilevel"/>
    <w:tmpl w:val="69100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CA22EE3"/>
    <w:multiLevelType w:val="hybridMultilevel"/>
    <w:tmpl w:val="F238CF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0"/>
  </w:num>
  <w:num w:numId="4">
    <w:abstractNumId w:val="1"/>
  </w:num>
  <w:num w:numId="5">
    <w:abstractNumId w:val="5"/>
  </w:num>
  <w:num w:numId="6">
    <w:abstractNumId w:val="10"/>
  </w:num>
  <w:num w:numId="7">
    <w:abstractNumId w:val="9"/>
  </w:num>
  <w:num w:numId="8">
    <w:abstractNumId w:val="3"/>
  </w:num>
  <w:num w:numId="9">
    <w:abstractNumId w:val="7"/>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DE"/>
    <w:rsid w:val="00000D16"/>
    <w:rsid w:val="00003FE4"/>
    <w:rsid w:val="000044F0"/>
    <w:rsid w:val="00004655"/>
    <w:rsid w:val="000047E6"/>
    <w:rsid w:val="00011046"/>
    <w:rsid w:val="00011798"/>
    <w:rsid w:val="00013D25"/>
    <w:rsid w:val="000173DE"/>
    <w:rsid w:val="00021005"/>
    <w:rsid w:val="0002244D"/>
    <w:rsid w:val="00022F9E"/>
    <w:rsid w:val="00025DEA"/>
    <w:rsid w:val="00025F2B"/>
    <w:rsid w:val="00027C8D"/>
    <w:rsid w:val="00030B6B"/>
    <w:rsid w:val="000315AF"/>
    <w:rsid w:val="00032C69"/>
    <w:rsid w:val="00034CB2"/>
    <w:rsid w:val="00035189"/>
    <w:rsid w:val="00037918"/>
    <w:rsid w:val="000379BC"/>
    <w:rsid w:val="000443F8"/>
    <w:rsid w:val="0005178C"/>
    <w:rsid w:val="00052904"/>
    <w:rsid w:val="00053036"/>
    <w:rsid w:val="0005674C"/>
    <w:rsid w:val="00057161"/>
    <w:rsid w:val="000621F0"/>
    <w:rsid w:val="000632CE"/>
    <w:rsid w:val="0006334B"/>
    <w:rsid w:val="00064313"/>
    <w:rsid w:val="00066A83"/>
    <w:rsid w:val="00066C96"/>
    <w:rsid w:val="00070504"/>
    <w:rsid w:val="00073783"/>
    <w:rsid w:val="00074086"/>
    <w:rsid w:val="000742D0"/>
    <w:rsid w:val="00076DAA"/>
    <w:rsid w:val="000773D3"/>
    <w:rsid w:val="0007757F"/>
    <w:rsid w:val="000800AD"/>
    <w:rsid w:val="00084F77"/>
    <w:rsid w:val="000853E6"/>
    <w:rsid w:val="0008729A"/>
    <w:rsid w:val="00091D95"/>
    <w:rsid w:val="00092617"/>
    <w:rsid w:val="000929BD"/>
    <w:rsid w:val="00095BE2"/>
    <w:rsid w:val="000966AD"/>
    <w:rsid w:val="000A03E4"/>
    <w:rsid w:val="000A13C1"/>
    <w:rsid w:val="000A2615"/>
    <w:rsid w:val="000A43C3"/>
    <w:rsid w:val="000A631D"/>
    <w:rsid w:val="000A7E08"/>
    <w:rsid w:val="000B2EF8"/>
    <w:rsid w:val="000B31B5"/>
    <w:rsid w:val="000B454C"/>
    <w:rsid w:val="000B4AC7"/>
    <w:rsid w:val="000B6176"/>
    <w:rsid w:val="000B6E05"/>
    <w:rsid w:val="000C0CF4"/>
    <w:rsid w:val="000C0D05"/>
    <w:rsid w:val="000C122B"/>
    <w:rsid w:val="000C128C"/>
    <w:rsid w:val="000C13AF"/>
    <w:rsid w:val="000C1463"/>
    <w:rsid w:val="000C3778"/>
    <w:rsid w:val="000C429E"/>
    <w:rsid w:val="000C724E"/>
    <w:rsid w:val="000C7601"/>
    <w:rsid w:val="000D143B"/>
    <w:rsid w:val="000D184A"/>
    <w:rsid w:val="000D3B32"/>
    <w:rsid w:val="000D6635"/>
    <w:rsid w:val="000D7484"/>
    <w:rsid w:val="000D7504"/>
    <w:rsid w:val="000D7687"/>
    <w:rsid w:val="000D7B6E"/>
    <w:rsid w:val="000E0314"/>
    <w:rsid w:val="000E0606"/>
    <w:rsid w:val="000E3AA7"/>
    <w:rsid w:val="000E3CB3"/>
    <w:rsid w:val="000E6B4B"/>
    <w:rsid w:val="000E767F"/>
    <w:rsid w:val="000E7C75"/>
    <w:rsid w:val="000F00F7"/>
    <w:rsid w:val="000F229C"/>
    <w:rsid w:val="000F3098"/>
    <w:rsid w:val="000F3F27"/>
    <w:rsid w:val="000F6797"/>
    <w:rsid w:val="001001B8"/>
    <w:rsid w:val="00102111"/>
    <w:rsid w:val="0010362E"/>
    <w:rsid w:val="00104819"/>
    <w:rsid w:val="0011100D"/>
    <w:rsid w:val="00115FA2"/>
    <w:rsid w:val="00116C31"/>
    <w:rsid w:val="00116D36"/>
    <w:rsid w:val="0012381C"/>
    <w:rsid w:val="00125A58"/>
    <w:rsid w:val="00130958"/>
    <w:rsid w:val="00130CEC"/>
    <w:rsid w:val="00130FBA"/>
    <w:rsid w:val="0013187A"/>
    <w:rsid w:val="00131E69"/>
    <w:rsid w:val="00132A0D"/>
    <w:rsid w:val="001330DD"/>
    <w:rsid w:val="001352DB"/>
    <w:rsid w:val="00136F21"/>
    <w:rsid w:val="00140D2A"/>
    <w:rsid w:val="0014301F"/>
    <w:rsid w:val="0014320C"/>
    <w:rsid w:val="00143E6E"/>
    <w:rsid w:val="00144733"/>
    <w:rsid w:val="00154E5D"/>
    <w:rsid w:val="00165534"/>
    <w:rsid w:val="00167A25"/>
    <w:rsid w:val="001707F1"/>
    <w:rsid w:val="0017141F"/>
    <w:rsid w:val="001714CD"/>
    <w:rsid w:val="00172D07"/>
    <w:rsid w:val="00173D6F"/>
    <w:rsid w:val="0018097A"/>
    <w:rsid w:val="00180B5F"/>
    <w:rsid w:val="0018217C"/>
    <w:rsid w:val="001833BB"/>
    <w:rsid w:val="00186514"/>
    <w:rsid w:val="00187010"/>
    <w:rsid w:val="001873F5"/>
    <w:rsid w:val="001928A8"/>
    <w:rsid w:val="0019319F"/>
    <w:rsid w:val="00195D91"/>
    <w:rsid w:val="001962BB"/>
    <w:rsid w:val="001972DB"/>
    <w:rsid w:val="001A112F"/>
    <w:rsid w:val="001A5783"/>
    <w:rsid w:val="001A5B84"/>
    <w:rsid w:val="001B22E5"/>
    <w:rsid w:val="001B50EF"/>
    <w:rsid w:val="001B5940"/>
    <w:rsid w:val="001C0695"/>
    <w:rsid w:val="001C53D9"/>
    <w:rsid w:val="001D06E0"/>
    <w:rsid w:val="001D0C83"/>
    <w:rsid w:val="001D35D4"/>
    <w:rsid w:val="001D438F"/>
    <w:rsid w:val="001D4F50"/>
    <w:rsid w:val="001D5706"/>
    <w:rsid w:val="001D60DF"/>
    <w:rsid w:val="001D7161"/>
    <w:rsid w:val="001E0EE1"/>
    <w:rsid w:val="001E1D0A"/>
    <w:rsid w:val="001E4922"/>
    <w:rsid w:val="001E5EB0"/>
    <w:rsid w:val="001E6A17"/>
    <w:rsid w:val="001F4CB1"/>
    <w:rsid w:val="001F6155"/>
    <w:rsid w:val="001F624D"/>
    <w:rsid w:val="001F6DCC"/>
    <w:rsid w:val="001F72DD"/>
    <w:rsid w:val="00201E23"/>
    <w:rsid w:val="00202D27"/>
    <w:rsid w:val="00202FD7"/>
    <w:rsid w:val="00203A08"/>
    <w:rsid w:val="00203AAE"/>
    <w:rsid w:val="00204AA9"/>
    <w:rsid w:val="002075E0"/>
    <w:rsid w:val="0021047B"/>
    <w:rsid w:val="002111AD"/>
    <w:rsid w:val="0021126B"/>
    <w:rsid w:val="00211892"/>
    <w:rsid w:val="0021445B"/>
    <w:rsid w:val="00215147"/>
    <w:rsid w:val="0021619E"/>
    <w:rsid w:val="00222B13"/>
    <w:rsid w:val="00223E94"/>
    <w:rsid w:val="00230D7C"/>
    <w:rsid w:val="00236264"/>
    <w:rsid w:val="00237A86"/>
    <w:rsid w:val="00237D04"/>
    <w:rsid w:val="00240396"/>
    <w:rsid w:val="00244CFA"/>
    <w:rsid w:val="0024538E"/>
    <w:rsid w:val="002518A5"/>
    <w:rsid w:val="00252AD8"/>
    <w:rsid w:val="002540C4"/>
    <w:rsid w:val="0025696B"/>
    <w:rsid w:val="002614F9"/>
    <w:rsid w:val="002616A0"/>
    <w:rsid w:val="00261848"/>
    <w:rsid w:val="00265EE2"/>
    <w:rsid w:val="002665D3"/>
    <w:rsid w:val="00267400"/>
    <w:rsid w:val="0026745C"/>
    <w:rsid w:val="0026759E"/>
    <w:rsid w:val="00267FD7"/>
    <w:rsid w:val="00270350"/>
    <w:rsid w:val="00271921"/>
    <w:rsid w:val="00271DEC"/>
    <w:rsid w:val="002749BB"/>
    <w:rsid w:val="0027606A"/>
    <w:rsid w:val="00277A71"/>
    <w:rsid w:val="002805A0"/>
    <w:rsid w:val="0028441D"/>
    <w:rsid w:val="00284904"/>
    <w:rsid w:val="002853F6"/>
    <w:rsid w:val="00286FF0"/>
    <w:rsid w:val="002903C8"/>
    <w:rsid w:val="00291D61"/>
    <w:rsid w:val="002957F6"/>
    <w:rsid w:val="00295FAF"/>
    <w:rsid w:val="002A22B2"/>
    <w:rsid w:val="002A683E"/>
    <w:rsid w:val="002A7052"/>
    <w:rsid w:val="002A7830"/>
    <w:rsid w:val="002B49C3"/>
    <w:rsid w:val="002B5A30"/>
    <w:rsid w:val="002B6B8F"/>
    <w:rsid w:val="002C0ED6"/>
    <w:rsid w:val="002C1A64"/>
    <w:rsid w:val="002C1D8F"/>
    <w:rsid w:val="002C41DE"/>
    <w:rsid w:val="002C4D08"/>
    <w:rsid w:val="002D1283"/>
    <w:rsid w:val="002D4CFB"/>
    <w:rsid w:val="002D5D7F"/>
    <w:rsid w:val="002D6522"/>
    <w:rsid w:val="002D721E"/>
    <w:rsid w:val="002D79B4"/>
    <w:rsid w:val="002D7A11"/>
    <w:rsid w:val="002E212D"/>
    <w:rsid w:val="002E2CA6"/>
    <w:rsid w:val="002E58CB"/>
    <w:rsid w:val="002E64B0"/>
    <w:rsid w:val="002E7084"/>
    <w:rsid w:val="002F091E"/>
    <w:rsid w:val="002F2F5B"/>
    <w:rsid w:val="002F3A35"/>
    <w:rsid w:val="002F486A"/>
    <w:rsid w:val="002F6426"/>
    <w:rsid w:val="002F6FA4"/>
    <w:rsid w:val="003036D7"/>
    <w:rsid w:val="00304368"/>
    <w:rsid w:val="00307CEC"/>
    <w:rsid w:val="0031113D"/>
    <w:rsid w:val="003133A0"/>
    <w:rsid w:val="00313FEC"/>
    <w:rsid w:val="003141CE"/>
    <w:rsid w:val="00314969"/>
    <w:rsid w:val="0031525D"/>
    <w:rsid w:val="003162CD"/>
    <w:rsid w:val="0031770A"/>
    <w:rsid w:val="00323AFC"/>
    <w:rsid w:val="003248B1"/>
    <w:rsid w:val="003250C8"/>
    <w:rsid w:val="00326A2D"/>
    <w:rsid w:val="00330665"/>
    <w:rsid w:val="0033203F"/>
    <w:rsid w:val="00332A7D"/>
    <w:rsid w:val="00332B73"/>
    <w:rsid w:val="0033560A"/>
    <w:rsid w:val="003405A0"/>
    <w:rsid w:val="00341F8F"/>
    <w:rsid w:val="0034270B"/>
    <w:rsid w:val="00342E89"/>
    <w:rsid w:val="00343A63"/>
    <w:rsid w:val="00345CFA"/>
    <w:rsid w:val="00351FE7"/>
    <w:rsid w:val="00353631"/>
    <w:rsid w:val="0035736A"/>
    <w:rsid w:val="003601EB"/>
    <w:rsid w:val="00360230"/>
    <w:rsid w:val="00361428"/>
    <w:rsid w:val="003629B9"/>
    <w:rsid w:val="00362A75"/>
    <w:rsid w:val="00363558"/>
    <w:rsid w:val="00366EC4"/>
    <w:rsid w:val="003706D5"/>
    <w:rsid w:val="00370DF9"/>
    <w:rsid w:val="00373972"/>
    <w:rsid w:val="00373B09"/>
    <w:rsid w:val="0037553E"/>
    <w:rsid w:val="0037655B"/>
    <w:rsid w:val="003803C2"/>
    <w:rsid w:val="00383174"/>
    <w:rsid w:val="00384485"/>
    <w:rsid w:val="00386477"/>
    <w:rsid w:val="00386AD0"/>
    <w:rsid w:val="00387052"/>
    <w:rsid w:val="00390FEA"/>
    <w:rsid w:val="00391F79"/>
    <w:rsid w:val="00392C9F"/>
    <w:rsid w:val="003936BE"/>
    <w:rsid w:val="00396014"/>
    <w:rsid w:val="003966A3"/>
    <w:rsid w:val="00397028"/>
    <w:rsid w:val="00397C1F"/>
    <w:rsid w:val="003A1545"/>
    <w:rsid w:val="003A2C0F"/>
    <w:rsid w:val="003A4D94"/>
    <w:rsid w:val="003A7D1D"/>
    <w:rsid w:val="003B2FC2"/>
    <w:rsid w:val="003B3D7E"/>
    <w:rsid w:val="003B62BB"/>
    <w:rsid w:val="003B69AA"/>
    <w:rsid w:val="003B7F24"/>
    <w:rsid w:val="003C0725"/>
    <w:rsid w:val="003C1748"/>
    <w:rsid w:val="003C4BEE"/>
    <w:rsid w:val="003C7D96"/>
    <w:rsid w:val="003D1D3D"/>
    <w:rsid w:val="003D20FF"/>
    <w:rsid w:val="003D3A88"/>
    <w:rsid w:val="003D49CB"/>
    <w:rsid w:val="003D59E5"/>
    <w:rsid w:val="003D672B"/>
    <w:rsid w:val="003D68F3"/>
    <w:rsid w:val="003D6D57"/>
    <w:rsid w:val="003E28F4"/>
    <w:rsid w:val="003E362A"/>
    <w:rsid w:val="003E3C0E"/>
    <w:rsid w:val="003E4E40"/>
    <w:rsid w:val="003E7767"/>
    <w:rsid w:val="003F0BCF"/>
    <w:rsid w:val="003F1675"/>
    <w:rsid w:val="003F16EF"/>
    <w:rsid w:val="003F2EE2"/>
    <w:rsid w:val="003F5A35"/>
    <w:rsid w:val="003F6114"/>
    <w:rsid w:val="003F7025"/>
    <w:rsid w:val="003F728D"/>
    <w:rsid w:val="003F7F03"/>
    <w:rsid w:val="0040166A"/>
    <w:rsid w:val="00401C3E"/>
    <w:rsid w:val="00401DF9"/>
    <w:rsid w:val="00402020"/>
    <w:rsid w:val="004043A9"/>
    <w:rsid w:val="00404439"/>
    <w:rsid w:val="00404C2C"/>
    <w:rsid w:val="0040777B"/>
    <w:rsid w:val="00411EE8"/>
    <w:rsid w:val="0041454F"/>
    <w:rsid w:val="00417971"/>
    <w:rsid w:val="00420BBA"/>
    <w:rsid w:val="00422AAF"/>
    <w:rsid w:val="00422E1C"/>
    <w:rsid w:val="004230DA"/>
    <w:rsid w:val="00423C4F"/>
    <w:rsid w:val="00424820"/>
    <w:rsid w:val="00427830"/>
    <w:rsid w:val="00430E8F"/>
    <w:rsid w:val="0043223C"/>
    <w:rsid w:val="00433E5A"/>
    <w:rsid w:val="0043636E"/>
    <w:rsid w:val="004375E7"/>
    <w:rsid w:val="0044035C"/>
    <w:rsid w:val="0044069A"/>
    <w:rsid w:val="00440B3E"/>
    <w:rsid w:val="00441CE4"/>
    <w:rsid w:val="00443AB2"/>
    <w:rsid w:val="004452B4"/>
    <w:rsid w:val="00446514"/>
    <w:rsid w:val="0044685D"/>
    <w:rsid w:val="00446BB5"/>
    <w:rsid w:val="00446EF5"/>
    <w:rsid w:val="00447CD0"/>
    <w:rsid w:val="00447DD4"/>
    <w:rsid w:val="00447E0B"/>
    <w:rsid w:val="00451318"/>
    <w:rsid w:val="0045573D"/>
    <w:rsid w:val="004601FD"/>
    <w:rsid w:val="004665C7"/>
    <w:rsid w:val="00466722"/>
    <w:rsid w:val="00466A37"/>
    <w:rsid w:val="00467BC8"/>
    <w:rsid w:val="00467D95"/>
    <w:rsid w:val="004707B4"/>
    <w:rsid w:val="00473CF9"/>
    <w:rsid w:val="00473D3E"/>
    <w:rsid w:val="00477214"/>
    <w:rsid w:val="00484530"/>
    <w:rsid w:val="00487533"/>
    <w:rsid w:val="00490321"/>
    <w:rsid w:val="00493AC9"/>
    <w:rsid w:val="00496673"/>
    <w:rsid w:val="004A06BE"/>
    <w:rsid w:val="004A1FC8"/>
    <w:rsid w:val="004A3207"/>
    <w:rsid w:val="004A40E2"/>
    <w:rsid w:val="004A6DCB"/>
    <w:rsid w:val="004A7B20"/>
    <w:rsid w:val="004B1672"/>
    <w:rsid w:val="004B1E6D"/>
    <w:rsid w:val="004B3C57"/>
    <w:rsid w:val="004B4B92"/>
    <w:rsid w:val="004C0788"/>
    <w:rsid w:val="004C1CD8"/>
    <w:rsid w:val="004C290F"/>
    <w:rsid w:val="004C2CF0"/>
    <w:rsid w:val="004C2FD9"/>
    <w:rsid w:val="004C6424"/>
    <w:rsid w:val="004C64C4"/>
    <w:rsid w:val="004C78C9"/>
    <w:rsid w:val="004D1A24"/>
    <w:rsid w:val="004D2D16"/>
    <w:rsid w:val="004D6034"/>
    <w:rsid w:val="004D6B77"/>
    <w:rsid w:val="004D7360"/>
    <w:rsid w:val="004E20D2"/>
    <w:rsid w:val="004E27A3"/>
    <w:rsid w:val="004E2BC5"/>
    <w:rsid w:val="004E355F"/>
    <w:rsid w:val="004E40AF"/>
    <w:rsid w:val="004E7494"/>
    <w:rsid w:val="004F0182"/>
    <w:rsid w:val="004F254C"/>
    <w:rsid w:val="004F3D83"/>
    <w:rsid w:val="004F4D6C"/>
    <w:rsid w:val="004F4F3E"/>
    <w:rsid w:val="004F5B0F"/>
    <w:rsid w:val="004F6C0A"/>
    <w:rsid w:val="004F78AE"/>
    <w:rsid w:val="00500670"/>
    <w:rsid w:val="00502046"/>
    <w:rsid w:val="00513F7D"/>
    <w:rsid w:val="0051498C"/>
    <w:rsid w:val="00515A7B"/>
    <w:rsid w:val="00517E3E"/>
    <w:rsid w:val="00520C64"/>
    <w:rsid w:val="00522E1D"/>
    <w:rsid w:val="00524816"/>
    <w:rsid w:val="005258B6"/>
    <w:rsid w:val="00526B6A"/>
    <w:rsid w:val="00532994"/>
    <w:rsid w:val="00532F3C"/>
    <w:rsid w:val="00533148"/>
    <w:rsid w:val="005343C6"/>
    <w:rsid w:val="00534BBF"/>
    <w:rsid w:val="005354F7"/>
    <w:rsid w:val="005411F5"/>
    <w:rsid w:val="00541675"/>
    <w:rsid w:val="00543CE8"/>
    <w:rsid w:val="00546CD4"/>
    <w:rsid w:val="0055273E"/>
    <w:rsid w:val="0055344F"/>
    <w:rsid w:val="0055613A"/>
    <w:rsid w:val="00561091"/>
    <w:rsid w:val="00561FA9"/>
    <w:rsid w:val="0057000D"/>
    <w:rsid w:val="00576140"/>
    <w:rsid w:val="00583EA3"/>
    <w:rsid w:val="00583F4A"/>
    <w:rsid w:val="00586CD8"/>
    <w:rsid w:val="00592708"/>
    <w:rsid w:val="00593A18"/>
    <w:rsid w:val="00594502"/>
    <w:rsid w:val="00596B15"/>
    <w:rsid w:val="005A0510"/>
    <w:rsid w:val="005A2A83"/>
    <w:rsid w:val="005A455A"/>
    <w:rsid w:val="005A6BA5"/>
    <w:rsid w:val="005B1E3E"/>
    <w:rsid w:val="005B2819"/>
    <w:rsid w:val="005B4A19"/>
    <w:rsid w:val="005B7BE2"/>
    <w:rsid w:val="005C116B"/>
    <w:rsid w:val="005C26A2"/>
    <w:rsid w:val="005C26D8"/>
    <w:rsid w:val="005D0FFB"/>
    <w:rsid w:val="005D1FD1"/>
    <w:rsid w:val="005D43E3"/>
    <w:rsid w:val="005D49FD"/>
    <w:rsid w:val="005D4DC2"/>
    <w:rsid w:val="005D5EC0"/>
    <w:rsid w:val="005D5F12"/>
    <w:rsid w:val="005E16B5"/>
    <w:rsid w:val="005E27CF"/>
    <w:rsid w:val="005E40C2"/>
    <w:rsid w:val="005E7CF8"/>
    <w:rsid w:val="005F0286"/>
    <w:rsid w:val="005F083E"/>
    <w:rsid w:val="005F2A15"/>
    <w:rsid w:val="005F4925"/>
    <w:rsid w:val="005F4EBB"/>
    <w:rsid w:val="005F5928"/>
    <w:rsid w:val="005F6E2F"/>
    <w:rsid w:val="005F70E5"/>
    <w:rsid w:val="005F7711"/>
    <w:rsid w:val="006026CB"/>
    <w:rsid w:val="00602F4F"/>
    <w:rsid w:val="00603662"/>
    <w:rsid w:val="006051BF"/>
    <w:rsid w:val="00606ADA"/>
    <w:rsid w:val="00606CBC"/>
    <w:rsid w:val="00615140"/>
    <w:rsid w:val="006170CD"/>
    <w:rsid w:val="0062026A"/>
    <w:rsid w:val="0062503C"/>
    <w:rsid w:val="00626EAF"/>
    <w:rsid w:val="006272FE"/>
    <w:rsid w:val="00627C93"/>
    <w:rsid w:val="006317D5"/>
    <w:rsid w:val="006347E1"/>
    <w:rsid w:val="0063643B"/>
    <w:rsid w:val="00637B05"/>
    <w:rsid w:val="00640A81"/>
    <w:rsid w:val="00640D7D"/>
    <w:rsid w:val="00640E58"/>
    <w:rsid w:val="00641550"/>
    <w:rsid w:val="00642E1D"/>
    <w:rsid w:val="00642F01"/>
    <w:rsid w:val="0064393B"/>
    <w:rsid w:val="00644E20"/>
    <w:rsid w:val="00645D90"/>
    <w:rsid w:val="006470DB"/>
    <w:rsid w:val="006479DB"/>
    <w:rsid w:val="00650DA6"/>
    <w:rsid w:val="006574EC"/>
    <w:rsid w:val="0065795D"/>
    <w:rsid w:val="006611DB"/>
    <w:rsid w:val="0066168D"/>
    <w:rsid w:val="006631E5"/>
    <w:rsid w:val="00663D09"/>
    <w:rsid w:val="00671E76"/>
    <w:rsid w:val="00672CCD"/>
    <w:rsid w:val="00672E0F"/>
    <w:rsid w:val="00673707"/>
    <w:rsid w:val="00673AF8"/>
    <w:rsid w:val="00673CF3"/>
    <w:rsid w:val="00674369"/>
    <w:rsid w:val="00674FC5"/>
    <w:rsid w:val="0067614A"/>
    <w:rsid w:val="00676FCF"/>
    <w:rsid w:val="00681B7F"/>
    <w:rsid w:val="00683944"/>
    <w:rsid w:val="006847A8"/>
    <w:rsid w:val="00684A82"/>
    <w:rsid w:val="00690005"/>
    <w:rsid w:val="00690A81"/>
    <w:rsid w:val="00691163"/>
    <w:rsid w:val="006915C0"/>
    <w:rsid w:val="006932C0"/>
    <w:rsid w:val="00697E5E"/>
    <w:rsid w:val="00697FF2"/>
    <w:rsid w:val="006A0F9D"/>
    <w:rsid w:val="006A348C"/>
    <w:rsid w:val="006A37A2"/>
    <w:rsid w:val="006A3B38"/>
    <w:rsid w:val="006A4D8B"/>
    <w:rsid w:val="006A674B"/>
    <w:rsid w:val="006A7EC4"/>
    <w:rsid w:val="006B08A7"/>
    <w:rsid w:val="006B1C23"/>
    <w:rsid w:val="006B1D78"/>
    <w:rsid w:val="006B1E60"/>
    <w:rsid w:val="006B4056"/>
    <w:rsid w:val="006B551B"/>
    <w:rsid w:val="006B78C5"/>
    <w:rsid w:val="006C06E2"/>
    <w:rsid w:val="006C15AC"/>
    <w:rsid w:val="006C21EC"/>
    <w:rsid w:val="006C2919"/>
    <w:rsid w:val="006C291B"/>
    <w:rsid w:val="006C2CD6"/>
    <w:rsid w:val="006C3196"/>
    <w:rsid w:val="006C39BE"/>
    <w:rsid w:val="006C4E5D"/>
    <w:rsid w:val="006C60F1"/>
    <w:rsid w:val="006D7C0F"/>
    <w:rsid w:val="006E1B00"/>
    <w:rsid w:val="006E2817"/>
    <w:rsid w:val="006E3E87"/>
    <w:rsid w:val="006F1B66"/>
    <w:rsid w:val="006F1F31"/>
    <w:rsid w:val="006F33C3"/>
    <w:rsid w:val="006F38EA"/>
    <w:rsid w:val="006F3EA1"/>
    <w:rsid w:val="006F6388"/>
    <w:rsid w:val="007056BF"/>
    <w:rsid w:val="00706C74"/>
    <w:rsid w:val="0071094C"/>
    <w:rsid w:val="007119BE"/>
    <w:rsid w:val="007130D0"/>
    <w:rsid w:val="007145DE"/>
    <w:rsid w:val="00716251"/>
    <w:rsid w:val="007169FF"/>
    <w:rsid w:val="007218F7"/>
    <w:rsid w:val="00721A0D"/>
    <w:rsid w:val="00723678"/>
    <w:rsid w:val="00725877"/>
    <w:rsid w:val="00725B66"/>
    <w:rsid w:val="00727812"/>
    <w:rsid w:val="007300C1"/>
    <w:rsid w:val="00732623"/>
    <w:rsid w:val="00732B79"/>
    <w:rsid w:val="00733B27"/>
    <w:rsid w:val="00735433"/>
    <w:rsid w:val="0073689A"/>
    <w:rsid w:val="00737BEE"/>
    <w:rsid w:val="00737E2C"/>
    <w:rsid w:val="00737F5E"/>
    <w:rsid w:val="0074059A"/>
    <w:rsid w:val="00740DB0"/>
    <w:rsid w:val="0074222B"/>
    <w:rsid w:val="00744D6D"/>
    <w:rsid w:val="007469FE"/>
    <w:rsid w:val="00752890"/>
    <w:rsid w:val="00753E11"/>
    <w:rsid w:val="007558DB"/>
    <w:rsid w:val="0075729D"/>
    <w:rsid w:val="0075744D"/>
    <w:rsid w:val="00757D86"/>
    <w:rsid w:val="007674B5"/>
    <w:rsid w:val="007724BF"/>
    <w:rsid w:val="007725C5"/>
    <w:rsid w:val="00775E4E"/>
    <w:rsid w:val="007808CD"/>
    <w:rsid w:val="00781B01"/>
    <w:rsid w:val="00781D9C"/>
    <w:rsid w:val="00781E32"/>
    <w:rsid w:val="00783D86"/>
    <w:rsid w:val="007841C6"/>
    <w:rsid w:val="007848C9"/>
    <w:rsid w:val="00784E99"/>
    <w:rsid w:val="00790662"/>
    <w:rsid w:val="007922B6"/>
    <w:rsid w:val="00795521"/>
    <w:rsid w:val="00795890"/>
    <w:rsid w:val="00795F1A"/>
    <w:rsid w:val="007968C2"/>
    <w:rsid w:val="00797B6A"/>
    <w:rsid w:val="007A124D"/>
    <w:rsid w:val="007A158D"/>
    <w:rsid w:val="007A244A"/>
    <w:rsid w:val="007A39F9"/>
    <w:rsid w:val="007A3EF1"/>
    <w:rsid w:val="007A3F60"/>
    <w:rsid w:val="007A429A"/>
    <w:rsid w:val="007A6951"/>
    <w:rsid w:val="007A6C5C"/>
    <w:rsid w:val="007B03D8"/>
    <w:rsid w:val="007B07C5"/>
    <w:rsid w:val="007B102D"/>
    <w:rsid w:val="007B2691"/>
    <w:rsid w:val="007B562D"/>
    <w:rsid w:val="007B6CEE"/>
    <w:rsid w:val="007B7E20"/>
    <w:rsid w:val="007C040E"/>
    <w:rsid w:val="007C07A5"/>
    <w:rsid w:val="007C25FF"/>
    <w:rsid w:val="007C551E"/>
    <w:rsid w:val="007C598E"/>
    <w:rsid w:val="007C75D1"/>
    <w:rsid w:val="007D117A"/>
    <w:rsid w:val="007D274B"/>
    <w:rsid w:val="007D3A4A"/>
    <w:rsid w:val="007D3BC3"/>
    <w:rsid w:val="007D44A1"/>
    <w:rsid w:val="007D4846"/>
    <w:rsid w:val="007D646F"/>
    <w:rsid w:val="007E151D"/>
    <w:rsid w:val="007E2BC1"/>
    <w:rsid w:val="007E71CD"/>
    <w:rsid w:val="007E7AD2"/>
    <w:rsid w:val="007F2E15"/>
    <w:rsid w:val="007F5C33"/>
    <w:rsid w:val="007F6894"/>
    <w:rsid w:val="007F698B"/>
    <w:rsid w:val="007F69D1"/>
    <w:rsid w:val="007F6D88"/>
    <w:rsid w:val="00800B26"/>
    <w:rsid w:val="00802A62"/>
    <w:rsid w:val="00807373"/>
    <w:rsid w:val="008076EE"/>
    <w:rsid w:val="00811DE8"/>
    <w:rsid w:val="0081343A"/>
    <w:rsid w:val="0081408D"/>
    <w:rsid w:val="00822094"/>
    <w:rsid w:val="00822790"/>
    <w:rsid w:val="00824818"/>
    <w:rsid w:val="008330A1"/>
    <w:rsid w:val="00833C7C"/>
    <w:rsid w:val="00834D9D"/>
    <w:rsid w:val="008379EE"/>
    <w:rsid w:val="0084125E"/>
    <w:rsid w:val="0084406B"/>
    <w:rsid w:val="008445B6"/>
    <w:rsid w:val="00850A32"/>
    <w:rsid w:val="00850FC5"/>
    <w:rsid w:val="0085298F"/>
    <w:rsid w:val="0085364F"/>
    <w:rsid w:val="0085513D"/>
    <w:rsid w:val="008578D9"/>
    <w:rsid w:val="008603CF"/>
    <w:rsid w:val="008604B7"/>
    <w:rsid w:val="00860829"/>
    <w:rsid w:val="00863865"/>
    <w:rsid w:val="00863E84"/>
    <w:rsid w:val="008671FD"/>
    <w:rsid w:val="008705BB"/>
    <w:rsid w:val="00871A95"/>
    <w:rsid w:val="0087206E"/>
    <w:rsid w:val="00872548"/>
    <w:rsid w:val="00874821"/>
    <w:rsid w:val="00874EA1"/>
    <w:rsid w:val="008777AE"/>
    <w:rsid w:val="00877CC7"/>
    <w:rsid w:val="00880984"/>
    <w:rsid w:val="00880A7C"/>
    <w:rsid w:val="00880D06"/>
    <w:rsid w:val="00880D20"/>
    <w:rsid w:val="008819CF"/>
    <w:rsid w:val="00883040"/>
    <w:rsid w:val="00883196"/>
    <w:rsid w:val="00884CDE"/>
    <w:rsid w:val="00886CA7"/>
    <w:rsid w:val="008907E9"/>
    <w:rsid w:val="00891030"/>
    <w:rsid w:val="008932B9"/>
    <w:rsid w:val="00894814"/>
    <w:rsid w:val="008949DD"/>
    <w:rsid w:val="00896130"/>
    <w:rsid w:val="00896739"/>
    <w:rsid w:val="008972EA"/>
    <w:rsid w:val="0089791A"/>
    <w:rsid w:val="008A01F3"/>
    <w:rsid w:val="008A0778"/>
    <w:rsid w:val="008B02C9"/>
    <w:rsid w:val="008B21E8"/>
    <w:rsid w:val="008B25F5"/>
    <w:rsid w:val="008B372C"/>
    <w:rsid w:val="008B4E46"/>
    <w:rsid w:val="008B5C8E"/>
    <w:rsid w:val="008B5DCA"/>
    <w:rsid w:val="008B6C1E"/>
    <w:rsid w:val="008B73A6"/>
    <w:rsid w:val="008C0511"/>
    <w:rsid w:val="008C068E"/>
    <w:rsid w:val="008C2E9E"/>
    <w:rsid w:val="008C48C9"/>
    <w:rsid w:val="008C57D0"/>
    <w:rsid w:val="008C6D5A"/>
    <w:rsid w:val="008C7D81"/>
    <w:rsid w:val="008D25D1"/>
    <w:rsid w:val="008D2D94"/>
    <w:rsid w:val="008D3C3E"/>
    <w:rsid w:val="008D3F24"/>
    <w:rsid w:val="008D40F0"/>
    <w:rsid w:val="008D41E7"/>
    <w:rsid w:val="008D4A08"/>
    <w:rsid w:val="008D7CA5"/>
    <w:rsid w:val="008E35B2"/>
    <w:rsid w:val="008E5A89"/>
    <w:rsid w:val="008E5AE0"/>
    <w:rsid w:val="008E5F66"/>
    <w:rsid w:val="008E6809"/>
    <w:rsid w:val="008F09A3"/>
    <w:rsid w:val="008F3DA4"/>
    <w:rsid w:val="008F44B6"/>
    <w:rsid w:val="008F534D"/>
    <w:rsid w:val="008F68C3"/>
    <w:rsid w:val="008F6D2D"/>
    <w:rsid w:val="00907813"/>
    <w:rsid w:val="009106F8"/>
    <w:rsid w:val="00911333"/>
    <w:rsid w:val="00911EA8"/>
    <w:rsid w:val="00912054"/>
    <w:rsid w:val="00912435"/>
    <w:rsid w:val="009135FB"/>
    <w:rsid w:val="009136BC"/>
    <w:rsid w:val="00914BF9"/>
    <w:rsid w:val="00917455"/>
    <w:rsid w:val="009176DD"/>
    <w:rsid w:val="00921C93"/>
    <w:rsid w:val="00922394"/>
    <w:rsid w:val="00922F89"/>
    <w:rsid w:val="00923210"/>
    <w:rsid w:val="0092414B"/>
    <w:rsid w:val="0092428D"/>
    <w:rsid w:val="00924507"/>
    <w:rsid w:val="00926309"/>
    <w:rsid w:val="0093157B"/>
    <w:rsid w:val="00934E40"/>
    <w:rsid w:val="00936460"/>
    <w:rsid w:val="009378DC"/>
    <w:rsid w:val="009409AA"/>
    <w:rsid w:val="009414E8"/>
    <w:rsid w:val="00942061"/>
    <w:rsid w:val="00945AED"/>
    <w:rsid w:val="00945C32"/>
    <w:rsid w:val="00947EE9"/>
    <w:rsid w:val="0095367F"/>
    <w:rsid w:val="00955D4F"/>
    <w:rsid w:val="00957FD3"/>
    <w:rsid w:val="00961F5C"/>
    <w:rsid w:val="00962623"/>
    <w:rsid w:val="00963851"/>
    <w:rsid w:val="00964D3C"/>
    <w:rsid w:val="00967713"/>
    <w:rsid w:val="00967786"/>
    <w:rsid w:val="0097027D"/>
    <w:rsid w:val="0097120D"/>
    <w:rsid w:val="009755E0"/>
    <w:rsid w:val="0098037B"/>
    <w:rsid w:val="009828C8"/>
    <w:rsid w:val="009846F1"/>
    <w:rsid w:val="00986C24"/>
    <w:rsid w:val="009872C1"/>
    <w:rsid w:val="009875C7"/>
    <w:rsid w:val="00993DF9"/>
    <w:rsid w:val="00995740"/>
    <w:rsid w:val="009958A4"/>
    <w:rsid w:val="00995FBF"/>
    <w:rsid w:val="00996003"/>
    <w:rsid w:val="00996AD9"/>
    <w:rsid w:val="0099709A"/>
    <w:rsid w:val="009A065C"/>
    <w:rsid w:val="009A374E"/>
    <w:rsid w:val="009A3C7C"/>
    <w:rsid w:val="009A6D1D"/>
    <w:rsid w:val="009B0CE6"/>
    <w:rsid w:val="009B11D3"/>
    <w:rsid w:val="009B15AE"/>
    <w:rsid w:val="009B182E"/>
    <w:rsid w:val="009B277E"/>
    <w:rsid w:val="009B2B8A"/>
    <w:rsid w:val="009B3FEB"/>
    <w:rsid w:val="009B428B"/>
    <w:rsid w:val="009B46A3"/>
    <w:rsid w:val="009B69D0"/>
    <w:rsid w:val="009C0508"/>
    <w:rsid w:val="009C34C6"/>
    <w:rsid w:val="009D010B"/>
    <w:rsid w:val="009D1D33"/>
    <w:rsid w:val="009D1EC8"/>
    <w:rsid w:val="009D2960"/>
    <w:rsid w:val="009D38D5"/>
    <w:rsid w:val="009D50C2"/>
    <w:rsid w:val="009E0319"/>
    <w:rsid w:val="009E049A"/>
    <w:rsid w:val="009E31B3"/>
    <w:rsid w:val="009E350E"/>
    <w:rsid w:val="009E3705"/>
    <w:rsid w:val="009E43E9"/>
    <w:rsid w:val="009E6523"/>
    <w:rsid w:val="009E6A21"/>
    <w:rsid w:val="009E74C7"/>
    <w:rsid w:val="009F1F30"/>
    <w:rsid w:val="009F6905"/>
    <w:rsid w:val="00A00393"/>
    <w:rsid w:val="00A06671"/>
    <w:rsid w:val="00A06B7E"/>
    <w:rsid w:val="00A07001"/>
    <w:rsid w:val="00A0701F"/>
    <w:rsid w:val="00A07223"/>
    <w:rsid w:val="00A07A57"/>
    <w:rsid w:val="00A1139D"/>
    <w:rsid w:val="00A14092"/>
    <w:rsid w:val="00A14B58"/>
    <w:rsid w:val="00A15D26"/>
    <w:rsid w:val="00A171A6"/>
    <w:rsid w:val="00A17522"/>
    <w:rsid w:val="00A20F42"/>
    <w:rsid w:val="00A24F8B"/>
    <w:rsid w:val="00A256D4"/>
    <w:rsid w:val="00A26862"/>
    <w:rsid w:val="00A334FE"/>
    <w:rsid w:val="00A34B31"/>
    <w:rsid w:val="00A36023"/>
    <w:rsid w:val="00A363F4"/>
    <w:rsid w:val="00A36E68"/>
    <w:rsid w:val="00A37CEE"/>
    <w:rsid w:val="00A37EF1"/>
    <w:rsid w:val="00A422B3"/>
    <w:rsid w:val="00A42455"/>
    <w:rsid w:val="00A43534"/>
    <w:rsid w:val="00A435C6"/>
    <w:rsid w:val="00A43FE7"/>
    <w:rsid w:val="00A46499"/>
    <w:rsid w:val="00A470BB"/>
    <w:rsid w:val="00A5074B"/>
    <w:rsid w:val="00A50F34"/>
    <w:rsid w:val="00A51027"/>
    <w:rsid w:val="00A519E8"/>
    <w:rsid w:val="00A52B8C"/>
    <w:rsid w:val="00A53BD2"/>
    <w:rsid w:val="00A5522C"/>
    <w:rsid w:val="00A5551C"/>
    <w:rsid w:val="00A56115"/>
    <w:rsid w:val="00A61E44"/>
    <w:rsid w:val="00A62ABC"/>
    <w:rsid w:val="00A62B06"/>
    <w:rsid w:val="00A632C8"/>
    <w:rsid w:val="00A63D95"/>
    <w:rsid w:val="00A65A6B"/>
    <w:rsid w:val="00A6747D"/>
    <w:rsid w:val="00A71527"/>
    <w:rsid w:val="00A72B7A"/>
    <w:rsid w:val="00A73578"/>
    <w:rsid w:val="00A75FCF"/>
    <w:rsid w:val="00A7620E"/>
    <w:rsid w:val="00A80407"/>
    <w:rsid w:val="00A812A6"/>
    <w:rsid w:val="00A821CB"/>
    <w:rsid w:val="00A85087"/>
    <w:rsid w:val="00AA1165"/>
    <w:rsid w:val="00AA140D"/>
    <w:rsid w:val="00AA1C8E"/>
    <w:rsid w:val="00AA5D33"/>
    <w:rsid w:val="00AA6078"/>
    <w:rsid w:val="00AA6E91"/>
    <w:rsid w:val="00AA7241"/>
    <w:rsid w:val="00AA7BE4"/>
    <w:rsid w:val="00AB17D8"/>
    <w:rsid w:val="00AB1894"/>
    <w:rsid w:val="00AB4B42"/>
    <w:rsid w:val="00AB60A3"/>
    <w:rsid w:val="00AC00F7"/>
    <w:rsid w:val="00AC061E"/>
    <w:rsid w:val="00AC34EF"/>
    <w:rsid w:val="00AC3A42"/>
    <w:rsid w:val="00AC3D2C"/>
    <w:rsid w:val="00AC45FE"/>
    <w:rsid w:val="00AC4BD1"/>
    <w:rsid w:val="00AC502A"/>
    <w:rsid w:val="00AC5887"/>
    <w:rsid w:val="00AC692E"/>
    <w:rsid w:val="00AC7081"/>
    <w:rsid w:val="00AD18EE"/>
    <w:rsid w:val="00AD1A04"/>
    <w:rsid w:val="00AD22FF"/>
    <w:rsid w:val="00AD29C8"/>
    <w:rsid w:val="00AD2BF2"/>
    <w:rsid w:val="00AD51F0"/>
    <w:rsid w:val="00AD7E18"/>
    <w:rsid w:val="00AD7E35"/>
    <w:rsid w:val="00AE0DE8"/>
    <w:rsid w:val="00AE17B8"/>
    <w:rsid w:val="00AE3FAD"/>
    <w:rsid w:val="00AE5145"/>
    <w:rsid w:val="00AE5CB3"/>
    <w:rsid w:val="00AF2FB4"/>
    <w:rsid w:val="00AF52C4"/>
    <w:rsid w:val="00AF5451"/>
    <w:rsid w:val="00AF6963"/>
    <w:rsid w:val="00AF6AB8"/>
    <w:rsid w:val="00AF7354"/>
    <w:rsid w:val="00B01320"/>
    <w:rsid w:val="00B10D99"/>
    <w:rsid w:val="00B113A1"/>
    <w:rsid w:val="00B13977"/>
    <w:rsid w:val="00B15366"/>
    <w:rsid w:val="00B166D6"/>
    <w:rsid w:val="00B16BFB"/>
    <w:rsid w:val="00B16DC6"/>
    <w:rsid w:val="00B22144"/>
    <w:rsid w:val="00B260AA"/>
    <w:rsid w:val="00B26BDD"/>
    <w:rsid w:val="00B26CC4"/>
    <w:rsid w:val="00B26DE7"/>
    <w:rsid w:val="00B27976"/>
    <w:rsid w:val="00B27DE6"/>
    <w:rsid w:val="00B324A0"/>
    <w:rsid w:val="00B3258C"/>
    <w:rsid w:val="00B347DA"/>
    <w:rsid w:val="00B36E43"/>
    <w:rsid w:val="00B3779D"/>
    <w:rsid w:val="00B37D95"/>
    <w:rsid w:val="00B416CC"/>
    <w:rsid w:val="00B41E96"/>
    <w:rsid w:val="00B46687"/>
    <w:rsid w:val="00B47F31"/>
    <w:rsid w:val="00B517BD"/>
    <w:rsid w:val="00B56019"/>
    <w:rsid w:val="00B572D0"/>
    <w:rsid w:val="00B57F52"/>
    <w:rsid w:val="00B63163"/>
    <w:rsid w:val="00B650B2"/>
    <w:rsid w:val="00B65BBD"/>
    <w:rsid w:val="00B672DC"/>
    <w:rsid w:val="00B677DA"/>
    <w:rsid w:val="00B74005"/>
    <w:rsid w:val="00B82879"/>
    <w:rsid w:val="00B841F9"/>
    <w:rsid w:val="00B84F65"/>
    <w:rsid w:val="00B85824"/>
    <w:rsid w:val="00B87997"/>
    <w:rsid w:val="00B87E4D"/>
    <w:rsid w:val="00B9179E"/>
    <w:rsid w:val="00B92572"/>
    <w:rsid w:val="00B9293D"/>
    <w:rsid w:val="00B9303E"/>
    <w:rsid w:val="00BA2B2B"/>
    <w:rsid w:val="00BA2B7C"/>
    <w:rsid w:val="00BA41ED"/>
    <w:rsid w:val="00BA4484"/>
    <w:rsid w:val="00BA4923"/>
    <w:rsid w:val="00BA5E59"/>
    <w:rsid w:val="00BB0616"/>
    <w:rsid w:val="00BB4766"/>
    <w:rsid w:val="00BC2238"/>
    <w:rsid w:val="00BC532A"/>
    <w:rsid w:val="00BC6005"/>
    <w:rsid w:val="00BC675A"/>
    <w:rsid w:val="00BD36C3"/>
    <w:rsid w:val="00BD6E74"/>
    <w:rsid w:val="00BD7C8A"/>
    <w:rsid w:val="00BE46B6"/>
    <w:rsid w:val="00BE7303"/>
    <w:rsid w:val="00BF0783"/>
    <w:rsid w:val="00BF0DB2"/>
    <w:rsid w:val="00BF0E7E"/>
    <w:rsid w:val="00BF25D9"/>
    <w:rsid w:val="00BF2D25"/>
    <w:rsid w:val="00BF3245"/>
    <w:rsid w:val="00BF3F61"/>
    <w:rsid w:val="00BF5131"/>
    <w:rsid w:val="00C002A7"/>
    <w:rsid w:val="00C00D8A"/>
    <w:rsid w:val="00C00D9F"/>
    <w:rsid w:val="00C03CFA"/>
    <w:rsid w:val="00C046CE"/>
    <w:rsid w:val="00C05E96"/>
    <w:rsid w:val="00C062B9"/>
    <w:rsid w:val="00C065E5"/>
    <w:rsid w:val="00C070C0"/>
    <w:rsid w:val="00C07CA2"/>
    <w:rsid w:val="00C11D86"/>
    <w:rsid w:val="00C145BB"/>
    <w:rsid w:val="00C1485B"/>
    <w:rsid w:val="00C301B1"/>
    <w:rsid w:val="00C31249"/>
    <w:rsid w:val="00C32FC1"/>
    <w:rsid w:val="00C333C9"/>
    <w:rsid w:val="00C334F7"/>
    <w:rsid w:val="00C34FB5"/>
    <w:rsid w:val="00C361E4"/>
    <w:rsid w:val="00C36788"/>
    <w:rsid w:val="00C36923"/>
    <w:rsid w:val="00C37B38"/>
    <w:rsid w:val="00C40475"/>
    <w:rsid w:val="00C41757"/>
    <w:rsid w:val="00C42ADF"/>
    <w:rsid w:val="00C47786"/>
    <w:rsid w:val="00C5069C"/>
    <w:rsid w:val="00C5098A"/>
    <w:rsid w:val="00C51884"/>
    <w:rsid w:val="00C51FED"/>
    <w:rsid w:val="00C53D3B"/>
    <w:rsid w:val="00C56747"/>
    <w:rsid w:val="00C579CE"/>
    <w:rsid w:val="00C61C02"/>
    <w:rsid w:val="00C6693E"/>
    <w:rsid w:val="00C67FE0"/>
    <w:rsid w:val="00C73CCB"/>
    <w:rsid w:val="00C74461"/>
    <w:rsid w:val="00C7453C"/>
    <w:rsid w:val="00C76232"/>
    <w:rsid w:val="00C76527"/>
    <w:rsid w:val="00C82685"/>
    <w:rsid w:val="00C83AC9"/>
    <w:rsid w:val="00C84A3B"/>
    <w:rsid w:val="00C84F3A"/>
    <w:rsid w:val="00C865A6"/>
    <w:rsid w:val="00C8675C"/>
    <w:rsid w:val="00C916AF"/>
    <w:rsid w:val="00C91944"/>
    <w:rsid w:val="00C9230D"/>
    <w:rsid w:val="00C932F7"/>
    <w:rsid w:val="00C93910"/>
    <w:rsid w:val="00C94BE1"/>
    <w:rsid w:val="00C96F2F"/>
    <w:rsid w:val="00C97EA5"/>
    <w:rsid w:val="00CA5EE7"/>
    <w:rsid w:val="00CA73EB"/>
    <w:rsid w:val="00CB3624"/>
    <w:rsid w:val="00CB4089"/>
    <w:rsid w:val="00CB4F86"/>
    <w:rsid w:val="00CB583E"/>
    <w:rsid w:val="00CB628C"/>
    <w:rsid w:val="00CB68F3"/>
    <w:rsid w:val="00CC12CB"/>
    <w:rsid w:val="00CC395C"/>
    <w:rsid w:val="00CC6CCE"/>
    <w:rsid w:val="00CC6E0F"/>
    <w:rsid w:val="00CC7773"/>
    <w:rsid w:val="00CD0003"/>
    <w:rsid w:val="00CD15A2"/>
    <w:rsid w:val="00CD413D"/>
    <w:rsid w:val="00CD5B66"/>
    <w:rsid w:val="00CD5BCA"/>
    <w:rsid w:val="00CE006E"/>
    <w:rsid w:val="00CE0804"/>
    <w:rsid w:val="00CE12CC"/>
    <w:rsid w:val="00CE1550"/>
    <w:rsid w:val="00CE1806"/>
    <w:rsid w:val="00CE220E"/>
    <w:rsid w:val="00CE2BDE"/>
    <w:rsid w:val="00CE41AB"/>
    <w:rsid w:val="00CE5580"/>
    <w:rsid w:val="00CE58DE"/>
    <w:rsid w:val="00CE5EF9"/>
    <w:rsid w:val="00CE6133"/>
    <w:rsid w:val="00CF0195"/>
    <w:rsid w:val="00CF0611"/>
    <w:rsid w:val="00CF2F29"/>
    <w:rsid w:val="00CF3EB3"/>
    <w:rsid w:val="00CF3EED"/>
    <w:rsid w:val="00CF4980"/>
    <w:rsid w:val="00D01B80"/>
    <w:rsid w:val="00D03883"/>
    <w:rsid w:val="00D046A1"/>
    <w:rsid w:val="00D04C9F"/>
    <w:rsid w:val="00D05F3D"/>
    <w:rsid w:val="00D071F0"/>
    <w:rsid w:val="00D074BB"/>
    <w:rsid w:val="00D12BE9"/>
    <w:rsid w:val="00D144A4"/>
    <w:rsid w:val="00D15821"/>
    <w:rsid w:val="00D15D48"/>
    <w:rsid w:val="00D15DB4"/>
    <w:rsid w:val="00D17708"/>
    <w:rsid w:val="00D2013A"/>
    <w:rsid w:val="00D21F79"/>
    <w:rsid w:val="00D22F88"/>
    <w:rsid w:val="00D2356A"/>
    <w:rsid w:val="00D250C5"/>
    <w:rsid w:val="00D25E97"/>
    <w:rsid w:val="00D27356"/>
    <w:rsid w:val="00D30D7B"/>
    <w:rsid w:val="00D32775"/>
    <w:rsid w:val="00D32E0F"/>
    <w:rsid w:val="00D33100"/>
    <w:rsid w:val="00D339C5"/>
    <w:rsid w:val="00D33B3D"/>
    <w:rsid w:val="00D35674"/>
    <w:rsid w:val="00D40540"/>
    <w:rsid w:val="00D42E14"/>
    <w:rsid w:val="00D44B68"/>
    <w:rsid w:val="00D46BC8"/>
    <w:rsid w:val="00D5488B"/>
    <w:rsid w:val="00D56223"/>
    <w:rsid w:val="00D608FD"/>
    <w:rsid w:val="00D60A12"/>
    <w:rsid w:val="00D618C3"/>
    <w:rsid w:val="00D62528"/>
    <w:rsid w:val="00D642F1"/>
    <w:rsid w:val="00D64BFE"/>
    <w:rsid w:val="00D665FC"/>
    <w:rsid w:val="00D70132"/>
    <w:rsid w:val="00D73A02"/>
    <w:rsid w:val="00D75287"/>
    <w:rsid w:val="00D752AD"/>
    <w:rsid w:val="00D80DFB"/>
    <w:rsid w:val="00D81438"/>
    <w:rsid w:val="00D828A5"/>
    <w:rsid w:val="00D83749"/>
    <w:rsid w:val="00D83E1A"/>
    <w:rsid w:val="00D85A8B"/>
    <w:rsid w:val="00D85BDC"/>
    <w:rsid w:val="00D87360"/>
    <w:rsid w:val="00D9146D"/>
    <w:rsid w:val="00D92242"/>
    <w:rsid w:val="00D928D7"/>
    <w:rsid w:val="00D94218"/>
    <w:rsid w:val="00D96070"/>
    <w:rsid w:val="00D97347"/>
    <w:rsid w:val="00D97473"/>
    <w:rsid w:val="00D974DA"/>
    <w:rsid w:val="00DA2406"/>
    <w:rsid w:val="00DA6D0A"/>
    <w:rsid w:val="00DA7CBC"/>
    <w:rsid w:val="00DA7E8E"/>
    <w:rsid w:val="00DA7FD7"/>
    <w:rsid w:val="00DB274D"/>
    <w:rsid w:val="00DB6440"/>
    <w:rsid w:val="00DB6648"/>
    <w:rsid w:val="00DB762F"/>
    <w:rsid w:val="00DC1F0E"/>
    <w:rsid w:val="00DC2279"/>
    <w:rsid w:val="00DC24C3"/>
    <w:rsid w:val="00DC2F98"/>
    <w:rsid w:val="00DC4A83"/>
    <w:rsid w:val="00DD2233"/>
    <w:rsid w:val="00DD2C99"/>
    <w:rsid w:val="00DE05A1"/>
    <w:rsid w:val="00DE08B5"/>
    <w:rsid w:val="00DE1C7B"/>
    <w:rsid w:val="00DE3527"/>
    <w:rsid w:val="00DE3D82"/>
    <w:rsid w:val="00DE4C7B"/>
    <w:rsid w:val="00DE4E42"/>
    <w:rsid w:val="00DE6CC8"/>
    <w:rsid w:val="00DF0316"/>
    <w:rsid w:val="00DF2342"/>
    <w:rsid w:val="00DF2823"/>
    <w:rsid w:val="00DF35DB"/>
    <w:rsid w:val="00DF7C9B"/>
    <w:rsid w:val="00E002AA"/>
    <w:rsid w:val="00E00FD3"/>
    <w:rsid w:val="00E02760"/>
    <w:rsid w:val="00E05C16"/>
    <w:rsid w:val="00E063C7"/>
    <w:rsid w:val="00E075AF"/>
    <w:rsid w:val="00E12762"/>
    <w:rsid w:val="00E144DF"/>
    <w:rsid w:val="00E146B4"/>
    <w:rsid w:val="00E1719C"/>
    <w:rsid w:val="00E17296"/>
    <w:rsid w:val="00E20CEF"/>
    <w:rsid w:val="00E22A73"/>
    <w:rsid w:val="00E2355D"/>
    <w:rsid w:val="00E244E8"/>
    <w:rsid w:val="00E26C1C"/>
    <w:rsid w:val="00E27421"/>
    <w:rsid w:val="00E279E3"/>
    <w:rsid w:val="00E30DCE"/>
    <w:rsid w:val="00E32526"/>
    <w:rsid w:val="00E37322"/>
    <w:rsid w:val="00E41E58"/>
    <w:rsid w:val="00E4291F"/>
    <w:rsid w:val="00E43EBC"/>
    <w:rsid w:val="00E44A5D"/>
    <w:rsid w:val="00E451F5"/>
    <w:rsid w:val="00E51099"/>
    <w:rsid w:val="00E51E47"/>
    <w:rsid w:val="00E52267"/>
    <w:rsid w:val="00E536E5"/>
    <w:rsid w:val="00E564D7"/>
    <w:rsid w:val="00E56BD4"/>
    <w:rsid w:val="00E5779B"/>
    <w:rsid w:val="00E612B9"/>
    <w:rsid w:val="00E6173F"/>
    <w:rsid w:val="00E678E2"/>
    <w:rsid w:val="00E74770"/>
    <w:rsid w:val="00E75865"/>
    <w:rsid w:val="00E759B7"/>
    <w:rsid w:val="00E7638F"/>
    <w:rsid w:val="00E76AF8"/>
    <w:rsid w:val="00E776F1"/>
    <w:rsid w:val="00E81820"/>
    <w:rsid w:val="00E829C9"/>
    <w:rsid w:val="00E864BD"/>
    <w:rsid w:val="00E878F4"/>
    <w:rsid w:val="00E941BE"/>
    <w:rsid w:val="00E945C8"/>
    <w:rsid w:val="00E9660A"/>
    <w:rsid w:val="00E96A01"/>
    <w:rsid w:val="00EA140F"/>
    <w:rsid w:val="00EA1E7C"/>
    <w:rsid w:val="00EA3AE7"/>
    <w:rsid w:val="00EA6909"/>
    <w:rsid w:val="00EA74A1"/>
    <w:rsid w:val="00EB0FF6"/>
    <w:rsid w:val="00EB10A1"/>
    <w:rsid w:val="00EB47C3"/>
    <w:rsid w:val="00EB52CD"/>
    <w:rsid w:val="00EB53B8"/>
    <w:rsid w:val="00EB6BDA"/>
    <w:rsid w:val="00EC0B21"/>
    <w:rsid w:val="00EC0BAE"/>
    <w:rsid w:val="00EC25AA"/>
    <w:rsid w:val="00EC34AF"/>
    <w:rsid w:val="00EC4CA5"/>
    <w:rsid w:val="00EC53A3"/>
    <w:rsid w:val="00EC7619"/>
    <w:rsid w:val="00ED2046"/>
    <w:rsid w:val="00ED2D8B"/>
    <w:rsid w:val="00ED2F44"/>
    <w:rsid w:val="00ED31D3"/>
    <w:rsid w:val="00ED3F06"/>
    <w:rsid w:val="00ED5EFB"/>
    <w:rsid w:val="00EE00C1"/>
    <w:rsid w:val="00EE300D"/>
    <w:rsid w:val="00EE464B"/>
    <w:rsid w:val="00EF08F6"/>
    <w:rsid w:val="00EF3CBA"/>
    <w:rsid w:val="00EF7AC7"/>
    <w:rsid w:val="00F03653"/>
    <w:rsid w:val="00F07F46"/>
    <w:rsid w:val="00F14F9A"/>
    <w:rsid w:val="00F16987"/>
    <w:rsid w:val="00F175BF"/>
    <w:rsid w:val="00F208D5"/>
    <w:rsid w:val="00F21F2F"/>
    <w:rsid w:val="00F26160"/>
    <w:rsid w:val="00F26A92"/>
    <w:rsid w:val="00F27723"/>
    <w:rsid w:val="00F3197D"/>
    <w:rsid w:val="00F35E24"/>
    <w:rsid w:val="00F3660F"/>
    <w:rsid w:val="00F373FF"/>
    <w:rsid w:val="00F4019E"/>
    <w:rsid w:val="00F42F99"/>
    <w:rsid w:val="00F45DEF"/>
    <w:rsid w:val="00F47305"/>
    <w:rsid w:val="00F514C6"/>
    <w:rsid w:val="00F519F6"/>
    <w:rsid w:val="00F52E73"/>
    <w:rsid w:val="00F553F6"/>
    <w:rsid w:val="00F614E8"/>
    <w:rsid w:val="00F6202E"/>
    <w:rsid w:val="00F639D4"/>
    <w:rsid w:val="00F63BBB"/>
    <w:rsid w:val="00F6595D"/>
    <w:rsid w:val="00F70988"/>
    <w:rsid w:val="00F7119B"/>
    <w:rsid w:val="00F71557"/>
    <w:rsid w:val="00F85393"/>
    <w:rsid w:val="00F8547A"/>
    <w:rsid w:val="00F90A3C"/>
    <w:rsid w:val="00F95079"/>
    <w:rsid w:val="00F9534B"/>
    <w:rsid w:val="00F95860"/>
    <w:rsid w:val="00F967CA"/>
    <w:rsid w:val="00F97147"/>
    <w:rsid w:val="00F97A9F"/>
    <w:rsid w:val="00FA193F"/>
    <w:rsid w:val="00FA197C"/>
    <w:rsid w:val="00FA1A50"/>
    <w:rsid w:val="00FA3ABA"/>
    <w:rsid w:val="00FA41F3"/>
    <w:rsid w:val="00FA5892"/>
    <w:rsid w:val="00FA5EF1"/>
    <w:rsid w:val="00FA6B4A"/>
    <w:rsid w:val="00FA71F9"/>
    <w:rsid w:val="00FA7CCE"/>
    <w:rsid w:val="00FB5649"/>
    <w:rsid w:val="00FB7C48"/>
    <w:rsid w:val="00FC0950"/>
    <w:rsid w:val="00FC1E0F"/>
    <w:rsid w:val="00FC23D9"/>
    <w:rsid w:val="00FC5170"/>
    <w:rsid w:val="00FC68C1"/>
    <w:rsid w:val="00FC68EA"/>
    <w:rsid w:val="00FC69AF"/>
    <w:rsid w:val="00FC6B11"/>
    <w:rsid w:val="00FD06C8"/>
    <w:rsid w:val="00FD1468"/>
    <w:rsid w:val="00FD3A9D"/>
    <w:rsid w:val="00FD3FF5"/>
    <w:rsid w:val="00FD559F"/>
    <w:rsid w:val="00FD6AE1"/>
    <w:rsid w:val="00FE2E08"/>
    <w:rsid w:val="00FE4E61"/>
    <w:rsid w:val="00FE65C6"/>
    <w:rsid w:val="00FF08EB"/>
    <w:rsid w:val="00FF2898"/>
    <w:rsid w:val="00FF2DF9"/>
    <w:rsid w:val="00FF3286"/>
    <w:rsid w:val="00FF40B4"/>
    <w:rsid w:val="00FF5B2E"/>
    <w:rsid w:val="00FF5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6C9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66C96"/>
    <w:pPr>
      <w:ind w:left="720"/>
      <w:contextualSpacing/>
    </w:pPr>
  </w:style>
  <w:style w:type="paragraph" w:styleId="FootnoteText">
    <w:name w:val="footnote text"/>
    <w:basedOn w:val="Normal"/>
    <w:link w:val="FootnoteTextChar"/>
    <w:uiPriority w:val="99"/>
    <w:semiHidden/>
    <w:unhideWhenUsed/>
    <w:rsid w:val="002E64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64B0"/>
    <w:rPr>
      <w:sz w:val="20"/>
      <w:szCs w:val="20"/>
      <w:lang w:val="en-GB"/>
    </w:rPr>
  </w:style>
  <w:style w:type="character" w:styleId="FootnoteReference">
    <w:name w:val="footnote reference"/>
    <w:basedOn w:val="DefaultParagraphFont"/>
    <w:uiPriority w:val="99"/>
    <w:semiHidden/>
    <w:unhideWhenUsed/>
    <w:rsid w:val="002E64B0"/>
    <w:rPr>
      <w:vertAlign w:val="superscript"/>
    </w:rPr>
  </w:style>
  <w:style w:type="table" w:styleId="TableGrid">
    <w:name w:val="Table Grid"/>
    <w:basedOn w:val="TableNormal"/>
    <w:uiPriority w:val="59"/>
    <w:rsid w:val="00A24F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D7C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6C9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66C96"/>
    <w:pPr>
      <w:ind w:left="720"/>
      <w:contextualSpacing/>
    </w:pPr>
  </w:style>
  <w:style w:type="paragraph" w:styleId="FootnoteText">
    <w:name w:val="footnote text"/>
    <w:basedOn w:val="Normal"/>
    <w:link w:val="FootnoteTextChar"/>
    <w:uiPriority w:val="99"/>
    <w:semiHidden/>
    <w:unhideWhenUsed/>
    <w:rsid w:val="002E64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64B0"/>
    <w:rPr>
      <w:sz w:val="20"/>
      <w:szCs w:val="20"/>
      <w:lang w:val="en-GB"/>
    </w:rPr>
  </w:style>
  <w:style w:type="character" w:styleId="FootnoteReference">
    <w:name w:val="footnote reference"/>
    <w:basedOn w:val="DefaultParagraphFont"/>
    <w:uiPriority w:val="99"/>
    <w:semiHidden/>
    <w:unhideWhenUsed/>
    <w:rsid w:val="002E64B0"/>
    <w:rPr>
      <w:vertAlign w:val="superscript"/>
    </w:rPr>
  </w:style>
  <w:style w:type="table" w:styleId="TableGrid">
    <w:name w:val="Table Grid"/>
    <w:basedOn w:val="TableNormal"/>
    <w:uiPriority w:val="59"/>
    <w:rsid w:val="00A24F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D7C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ft.gov.ba/bos/images/stories/chj/Registri/PRIRUCNIK%20ZA%20INTERNU%20REVIZIJU%20bos.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x.doi.org/10.4236/ib.2012.4303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ass.city.ac.uk/__data/assets/pdf_file/0003/37335/Marika-Arena.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iacmaster.it/iacgconference2012/wp-content/uploads/2012/04/aziz-gwilliam.pdf" TargetMode="External"/><Relationship Id="rId4" Type="http://schemas.microsoft.com/office/2007/relationships/stylesWithEffects" Target="stylesWithEffects.xml"/><Relationship Id="rId9" Type="http://schemas.openxmlformats.org/officeDocument/2006/relationships/hyperlink" Target="mailto:*milica.djordjevic@eknfak.ni.ac.rs" TargetMode="External"/><Relationship Id="rId14" Type="http://schemas.openxmlformats.org/officeDocument/2006/relationships/hyperlink" Target="http://www.financepractitioner.com/contentFiles/QF02/g1xtn5q6/12/1/internal-audit-and-partnering-with-senior-manag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82EBF-F5D9-4C97-9579-6382F21D3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17</Pages>
  <Words>5723</Words>
  <Characters>32622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 Djordjevic</dc:creator>
  <cp:lastModifiedBy>Milica Djordjevic</cp:lastModifiedBy>
  <cp:revision>35</cp:revision>
  <dcterms:created xsi:type="dcterms:W3CDTF">2017-06-14T18:08:00Z</dcterms:created>
  <dcterms:modified xsi:type="dcterms:W3CDTF">2017-06-16T08:45:00Z</dcterms:modified>
</cp:coreProperties>
</file>